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0959" w14:textId="1E12886D" w:rsidR="00DA7AE9" w:rsidRPr="00DA7AE9" w:rsidRDefault="00C8743E" w:rsidP="00A84E57">
      <w:pPr>
        <w:jc w:val="center"/>
        <w:rPr>
          <w:b/>
          <w:bCs/>
          <w:color w:val="ED7D31" w:themeColor="accent2"/>
          <w:sz w:val="36"/>
          <w:szCs w:val="36"/>
        </w:rPr>
      </w:pPr>
      <w:r w:rsidRPr="00DA7AE9">
        <w:rPr>
          <w:b/>
          <w:bCs/>
          <w:color w:val="ED7D31" w:themeColor="accent2"/>
          <w:sz w:val="36"/>
          <w:szCs w:val="36"/>
        </w:rPr>
        <w:t>Homework assignment for analysts</w:t>
      </w:r>
      <w:r w:rsidR="00496A52">
        <w:rPr>
          <w:b/>
          <w:bCs/>
          <w:color w:val="ED7D31" w:themeColor="accent2"/>
          <w:sz w:val="36"/>
          <w:szCs w:val="36"/>
        </w:rPr>
        <w:t xml:space="preserve"> - Solution</w:t>
      </w:r>
    </w:p>
    <w:p w14:paraId="5825DB51" w14:textId="328BC03F" w:rsidR="00C8743E" w:rsidRPr="00993E2F" w:rsidRDefault="00496A52" w:rsidP="00C8743E">
      <w:pPr>
        <w:rPr>
          <w:b/>
          <w:bCs/>
        </w:rPr>
      </w:pPr>
      <w:r w:rsidRPr="00993E2F">
        <w:rPr>
          <w:b/>
          <w:bCs/>
        </w:rPr>
        <w:t>Part 1:</w:t>
      </w:r>
    </w:p>
    <w:p w14:paraId="61A8B5A6" w14:textId="365AF79F" w:rsidR="00C8743E" w:rsidRDefault="00C8743E" w:rsidP="00C8743E">
      <w:pPr>
        <w:pStyle w:val="a3"/>
        <w:numPr>
          <w:ilvl w:val="0"/>
          <w:numId w:val="2"/>
        </w:numPr>
      </w:pPr>
      <w:r>
        <w:t>What are the success metrics that you will use for the test?</w:t>
      </w:r>
    </w:p>
    <w:p w14:paraId="383EDBE8" w14:textId="77777777" w:rsidR="00496A52" w:rsidRDefault="00496A52" w:rsidP="00993E2F">
      <w:pPr>
        <w:spacing w:line="276" w:lineRule="auto"/>
        <w:ind w:left="360"/>
        <w:rPr>
          <w:b/>
          <w:bCs/>
        </w:rPr>
      </w:pPr>
      <w:r>
        <w:rPr>
          <w:b/>
          <w:bCs/>
        </w:rPr>
        <w:t>Test 1-</w:t>
      </w:r>
    </w:p>
    <w:p w14:paraId="0612B6DA" w14:textId="1F7B11EC" w:rsidR="00496A52" w:rsidRDefault="00496A52" w:rsidP="00993E2F">
      <w:pPr>
        <w:pStyle w:val="a3"/>
        <w:numPr>
          <w:ilvl w:val="0"/>
          <w:numId w:val="5"/>
        </w:numPr>
        <w:spacing w:line="276" w:lineRule="auto"/>
        <w:ind w:left="1800"/>
        <w:rPr>
          <w:b/>
          <w:bCs/>
        </w:rPr>
      </w:pPr>
      <w:r>
        <w:rPr>
          <w:b/>
          <w:bCs/>
        </w:rPr>
        <w:t xml:space="preserve">Email </w:t>
      </w:r>
      <w:r w:rsidR="00184C81">
        <w:rPr>
          <w:b/>
          <w:bCs/>
        </w:rPr>
        <w:t xml:space="preserve">Unique </w:t>
      </w:r>
      <w:r>
        <w:rPr>
          <w:b/>
          <w:bCs/>
        </w:rPr>
        <w:t>opening percentage</w:t>
      </w:r>
    </w:p>
    <w:p w14:paraId="16FD8837" w14:textId="76751A8B" w:rsidR="00496A52" w:rsidRDefault="00496A52" w:rsidP="00993E2F">
      <w:pPr>
        <w:pStyle w:val="a3"/>
        <w:numPr>
          <w:ilvl w:val="0"/>
          <w:numId w:val="5"/>
        </w:numPr>
        <w:spacing w:line="276" w:lineRule="auto"/>
        <w:ind w:left="1800"/>
        <w:rPr>
          <w:b/>
          <w:bCs/>
        </w:rPr>
      </w:pPr>
      <w:r>
        <w:rPr>
          <w:b/>
          <w:bCs/>
        </w:rPr>
        <w:t xml:space="preserve">Email </w:t>
      </w:r>
      <w:r w:rsidR="00184C81">
        <w:rPr>
          <w:b/>
          <w:bCs/>
        </w:rPr>
        <w:t xml:space="preserve">Unique </w:t>
      </w:r>
      <w:r>
        <w:rPr>
          <w:b/>
          <w:bCs/>
        </w:rPr>
        <w:t>Click through rate</w:t>
      </w:r>
    </w:p>
    <w:p w14:paraId="175F5BBD" w14:textId="10A18637" w:rsidR="00496A52" w:rsidRDefault="00496A52" w:rsidP="00993E2F">
      <w:pPr>
        <w:pStyle w:val="a3"/>
        <w:numPr>
          <w:ilvl w:val="0"/>
          <w:numId w:val="5"/>
        </w:numPr>
        <w:spacing w:line="276" w:lineRule="auto"/>
        <w:ind w:left="1800"/>
      </w:pPr>
      <w:r>
        <w:rPr>
          <w:b/>
          <w:bCs/>
        </w:rPr>
        <w:t>Purchase conversion rate</w:t>
      </w:r>
      <w:r>
        <w:t>- Percentage of email that ended up purchas</w:t>
      </w:r>
      <w:r w:rsidR="004A43E6">
        <w:t>ing</w:t>
      </w:r>
      <w:r>
        <w:t>:</w:t>
      </w:r>
    </w:p>
    <w:p w14:paraId="404F2D3F" w14:textId="2F5B39E4" w:rsidR="00496A52" w:rsidRDefault="00496A52" w:rsidP="00993E2F">
      <w:pPr>
        <w:pStyle w:val="a3"/>
        <w:numPr>
          <w:ilvl w:val="1"/>
          <w:numId w:val="5"/>
        </w:numPr>
        <w:spacing w:line="276" w:lineRule="auto"/>
        <w:ind w:left="2520"/>
      </w:pPr>
      <w:r>
        <w:rPr>
          <w:b/>
          <w:bCs/>
        </w:rPr>
        <w:t>Per receiver</w:t>
      </w:r>
      <w:r>
        <w:t>- the user can see the subject-line on his email UI without opening the mail</w:t>
      </w:r>
      <w:r w:rsidR="004A43E6">
        <w:t xml:space="preserve">, although we can't </w:t>
      </w:r>
      <w:r w:rsidR="004A43E6" w:rsidRPr="004A43E6">
        <w:t>guarantee</w:t>
      </w:r>
      <w:r w:rsidR="004A43E6">
        <w:t xml:space="preserve"> it.</w:t>
      </w:r>
    </w:p>
    <w:p w14:paraId="38878FC7" w14:textId="77777777" w:rsidR="00496A52" w:rsidRDefault="00496A52" w:rsidP="00993E2F">
      <w:pPr>
        <w:pStyle w:val="a3"/>
        <w:numPr>
          <w:ilvl w:val="1"/>
          <w:numId w:val="5"/>
        </w:numPr>
        <w:spacing w:line="276" w:lineRule="auto"/>
        <w:ind w:left="2520"/>
        <w:rPr>
          <w:b/>
          <w:bCs/>
        </w:rPr>
      </w:pPr>
      <w:r>
        <w:rPr>
          <w:b/>
          <w:bCs/>
        </w:rPr>
        <w:t>Per opener</w:t>
      </w:r>
    </w:p>
    <w:p w14:paraId="43A392B2" w14:textId="18D6A76D" w:rsidR="00496A52" w:rsidRDefault="00496A52" w:rsidP="00993E2F">
      <w:pPr>
        <w:pStyle w:val="a3"/>
        <w:numPr>
          <w:ilvl w:val="1"/>
          <w:numId w:val="5"/>
        </w:numPr>
        <w:spacing w:line="276" w:lineRule="auto"/>
        <w:ind w:left="2520"/>
      </w:pPr>
      <w:r>
        <w:rPr>
          <w:b/>
          <w:bCs/>
        </w:rPr>
        <w:t>Per clicker</w:t>
      </w:r>
      <w:r w:rsidR="004A43E6">
        <w:t xml:space="preserve">- clicked on the mail </w:t>
      </w:r>
      <w:r w:rsidR="00822E26">
        <w:t>offer</w:t>
      </w:r>
      <w:r w:rsidR="004A43E6">
        <w:t xml:space="preserve"> link.</w:t>
      </w:r>
    </w:p>
    <w:p w14:paraId="753F827D" w14:textId="77777777" w:rsidR="00496A52" w:rsidRDefault="00496A52" w:rsidP="00993E2F">
      <w:pPr>
        <w:pStyle w:val="a3"/>
        <w:numPr>
          <w:ilvl w:val="0"/>
          <w:numId w:val="5"/>
        </w:numPr>
        <w:spacing w:line="276" w:lineRule="auto"/>
        <w:ind w:left="1800"/>
        <w:rPr>
          <w:b/>
          <w:bCs/>
        </w:rPr>
      </w:pPr>
      <w:r>
        <w:rPr>
          <w:b/>
          <w:bCs/>
        </w:rPr>
        <w:t>Avg revenue:</w:t>
      </w:r>
    </w:p>
    <w:p w14:paraId="207DEEB9" w14:textId="61E7C7E3" w:rsidR="00496A52" w:rsidRDefault="00496A52" w:rsidP="00993E2F">
      <w:pPr>
        <w:pStyle w:val="a3"/>
        <w:numPr>
          <w:ilvl w:val="1"/>
          <w:numId w:val="5"/>
        </w:numPr>
        <w:spacing w:line="276" w:lineRule="auto"/>
        <w:ind w:left="2520"/>
      </w:pPr>
      <w:r>
        <w:rPr>
          <w:b/>
          <w:bCs/>
        </w:rPr>
        <w:t xml:space="preserve">Per </w:t>
      </w:r>
      <w:r w:rsidR="00993E2F" w:rsidRPr="00993E2F">
        <w:rPr>
          <w:b/>
          <w:bCs/>
        </w:rPr>
        <w:t>receiver</w:t>
      </w:r>
    </w:p>
    <w:p w14:paraId="1A3BE5AF" w14:textId="77777777" w:rsidR="00496A52" w:rsidRDefault="00496A52" w:rsidP="00993E2F">
      <w:pPr>
        <w:pStyle w:val="a3"/>
        <w:numPr>
          <w:ilvl w:val="1"/>
          <w:numId w:val="5"/>
        </w:numPr>
        <w:spacing w:line="276" w:lineRule="auto"/>
        <w:ind w:left="2520"/>
        <w:rPr>
          <w:b/>
          <w:bCs/>
        </w:rPr>
      </w:pPr>
      <w:r>
        <w:rPr>
          <w:b/>
          <w:bCs/>
        </w:rPr>
        <w:t>Per opener</w:t>
      </w:r>
    </w:p>
    <w:p w14:paraId="06E72014" w14:textId="05882C07" w:rsidR="00496A52" w:rsidRDefault="00496A52" w:rsidP="00993E2F">
      <w:pPr>
        <w:pStyle w:val="a3"/>
        <w:numPr>
          <w:ilvl w:val="1"/>
          <w:numId w:val="5"/>
        </w:numPr>
        <w:spacing w:line="276" w:lineRule="auto"/>
        <w:ind w:left="2520"/>
      </w:pPr>
      <w:r>
        <w:rPr>
          <w:b/>
          <w:bCs/>
        </w:rPr>
        <w:t>Per clicker</w:t>
      </w:r>
    </w:p>
    <w:p w14:paraId="540DC0D0" w14:textId="73225B90" w:rsidR="00184C81" w:rsidRDefault="00184C81" w:rsidP="00993E2F">
      <w:pPr>
        <w:pStyle w:val="a3"/>
        <w:numPr>
          <w:ilvl w:val="1"/>
          <w:numId w:val="5"/>
        </w:numPr>
        <w:spacing w:line="276" w:lineRule="auto"/>
        <w:ind w:left="2520"/>
        <w:rPr>
          <w:b/>
          <w:bCs/>
        </w:rPr>
      </w:pPr>
      <w:r w:rsidRPr="00184C81">
        <w:rPr>
          <w:b/>
          <w:bCs/>
        </w:rPr>
        <w:t>Per order</w:t>
      </w:r>
    </w:p>
    <w:p w14:paraId="081F8626" w14:textId="39F07E9E" w:rsidR="00184C81" w:rsidRPr="00184C81" w:rsidRDefault="00184C81" w:rsidP="00184C81">
      <w:pPr>
        <w:pStyle w:val="a3"/>
        <w:numPr>
          <w:ilvl w:val="1"/>
          <w:numId w:val="5"/>
        </w:numPr>
        <w:spacing w:line="276" w:lineRule="auto"/>
        <w:ind w:left="2520"/>
        <w:rPr>
          <w:b/>
          <w:bCs/>
        </w:rPr>
      </w:pPr>
      <w:r w:rsidRPr="00184C81">
        <w:rPr>
          <w:b/>
          <w:bCs/>
        </w:rPr>
        <w:t xml:space="preserve">Per </w:t>
      </w:r>
      <w:r>
        <w:rPr>
          <w:b/>
          <w:bCs/>
        </w:rPr>
        <w:t>buyer</w:t>
      </w:r>
    </w:p>
    <w:p w14:paraId="6BC646E6" w14:textId="23B63D6E" w:rsidR="00496A52" w:rsidRDefault="00496A52" w:rsidP="00993E2F">
      <w:pPr>
        <w:pStyle w:val="a3"/>
        <w:numPr>
          <w:ilvl w:val="0"/>
          <w:numId w:val="5"/>
        </w:numPr>
        <w:spacing w:line="276" w:lineRule="auto"/>
        <w:ind w:left="1800"/>
      </w:pPr>
      <w:r w:rsidRPr="004A43E6">
        <w:rPr>
          <w:b/>
          <w:bCs/>
        </w:rPr>
        <w:t>Unsubscribed rate</w:t>
      </w:r>
      <w:r w:rsidRPr="004A43E6">
        <w:t xml:space="preserve"> – </w:t>
      </w:r>
      <w:r w:rsidR="004A43E6">
        <w:t xml:space="preserve">users who opted out of marketing </w:t>
      </w:r>
      <w:r w:rsidR="00822E26">
        <w:t>emails and turned unemailable.</w:t>
      </w:r>
    </w:p>
    <w:p w14:paraId="215F6A32" w14:textId="76DD657B" w:rsidR="00030F35" w:rsidRDefault="00030F35" w:rsidP="00993E2F">
      <w:pPr>
        <w:pStyle w:val="a3"/>
        <w:numPr>
          <w:ilvl w:val="0"/>
          <w:numId w:val="5"/>
        </w:numPr>
        <w:spacing w:line="276" w:lineRule="auto"/>
        <w:ind w:left="1800"/>
      </w:pPr>
      <w:r>
        <w:rPr>
          <w:b/>
          <w:bCs/>
        </w:rPr>
        <w:t>Complaints</w:t>
      </w:r>
      <w:r>
        <w:t>-</w:t>
      </w:r>
    </w:p>
    <w:p w14:paraId="4133A625" w14:textId="77777777" w:rsidR="00030F35" w:rsidRDefault="00030F35" w:rsidP="00030F35">
      <w:pPr>
        <w:pStyle w:val="a3"/>
        <w:numPr>
          <w:ilvl w:val="1"/>
          <w:numId w:val="5"/>
        </w:numPr>
        <w:spacing w:line="276" w:lineRule="auto"/>
        <w:ind w:left="2520"/>
      </w:pPr>
      <w:r>
        <w:rPr>
          <w:b/>
          <w:bCs/>
        </w:rPr>
        <w:t xml:space="preserve">Per </w:t>
      </w:r>
      <w:r w:rsidRPr="00993E2F">
        <w:rPr>
          <w:b/>
          <w:bCs/>
        </w:rPr>
        <w:t>receiver</w:t>
      </w:r>
    </w:p>
    <w:p w14:paraId="268B1865" w14:textId="1A11FD9B" w:rsidR="00030F35" w:rsidRPr="00030F35" w:rsidRDefault="00030F35" w:rsidP="00030F35">
      <w:pPr>
        <w:pStyle w:val="a3"/>
        <w:numPr>
          <w:ilvl w:val="1"/>
          <w:numId w:val="5"/>
        </w:numPr>
        <w:spacing w:line="276" w:lineRule="auto"/>
        <w:ind w:left="2520"/>
        <w:rPr>
          <w:b/>
          <w:bCs/>
        </w:rPr>
      </w:pPr>
      <w:r>
        <w:rPr>
          <w:b/>
          <w:bCs/>
        </w:rPr>
        <w:t>Per opener</w:t>
      </w:r>
    </w:p>
    <w:p w14:paraId="54D0E765" w14:textId="5CA216D5" w:rsidR="00B6437C" w:rsidRDefault="00822E26" w:rsidP="00B6437C">
      <w:pPr>
        <w:spacing w:line="276" w:lineRule="auto"/>
        <w:ind w:left="360"/>
        <w:rPr>
          <w:rFonts w:hint="cs"/>
          <w:rtl/>
          <w:lang w:bidi="he-IL"/>
        </w:rPr>
      </w:pPr>
      <w:r w:rsidRPr="00822E26">
        <w:rPr>
          <w:b/>
          <w:bCs/>
        </w:rPr>
        <w:t>Test 2-</w:t>
      </w:r>
      <w:r>
        <w:t xml:space="preserve"> should have the same success metrics as test one except for the "</w:t>
      </w:r>
      <w:r w:rsidRPr="00822E26">
        <w:rPr>
          <w:b/>
          <w:bCs/>
        </w:rPr>
        <w:t>Per receiver</w:t>
      </w:r>
      <w:r>
        <w:t xml:space="preserve">" variable for </w:t>
      </w:r>
      <w:r>
        <w:rPr>
          <w:b/>
          <w:bCs/>
        </w:rPr>
        <w:t xml:space="preserve">Purchase conversion rate </w:t>
      </w:r>
      <w:r w:rsidRPr="00822E26">
        <w:t>and</w:t>
      </w:r>
      <w:r>
        <w:rPr>
          <w:b/>
          <w:bCs/>
        </w:rPr>
        <w:t xml:space="preserve"> Avg revenue</w:t>
      </w:r>
      <w:r w:rsidR="00993E2F">
        <w:t xml:space="preserve">, since </w:t>
      </w:r>
      <w:bookmarkStart w:id="0" w:name="_Hlk40866585"/>
      <w:r w:rsidR="00993E2F">
        <w:t>receiver</w:t>
      </w:r>
      <w:bookmarkEnd w:id="0"/>
      <w:r w:rsidR="00993E2F">
        <w:t xml:space="preserve">s who haven't open the mail can't view the </w:t>
      </w:r>
      <w:r w:rsidR="00184C81">
        <w:rPr>
          <w:lang w:bidi="he-IL"/>
        </w:rPr>
        <w:t>test object- the content</w:t>
      </w:r>
      <w:r w:rsidR="00B6437C">
        <w:rPr>
          <w:lang w:bidi="he-IL"/>
        </w:rPr>
        <w:t xml:space="preserve">. </w:t>
      </w:r>
      <w:r w:rsidR="002F4150" w:rsidRPr="00B6437C">
        <w:rPr>
          <w:lang w:bidi="he-IL"/>
        </w:rPr>
        <w:t>However,</w:t>
      </w:r>
      <w:r w:rsidR="00B6437C">
        <w:rPr>
          <w:lang w:bidi="he-IL"/>
        </w:rPr>
        <w:t xml:space="preserve"> it is important to check that there is no significant difference in the groups openers percentage, since a significant difference might suggest that the groups were not devided properly and there are bias.</w:t>
      </w:r>
    </w:p>
    <w:p w14:paraId="7F31C9F6" w14:textId="38FA882F" w:rsidR="00993E2F" w:rsidRDefault="00993E2F" w:rsidP="00993E2F">
      <w:pPr>
        <w:pStyle w:val="a3"/>
        <w:numPr>
          <w:ilvl w:val="0"/>
          <w:numId w:val="2"/>
        </w:numPr>
        <w:spacing w:line="256" w:lineRule="auto"/>
      </w:pPr>
      <w:r>
        <w:t>You have a full population base of emailable customers available to you (size = 10M), How do you split your audience for testing?</w:t>
      </w:r>
    </w:p>
    <w:p w14:paraId="0DB05204" w14:textId="77777777" w:rsidR="00993E2F" w:rsidRPr="00993E2F" w:rsidRDefault="00993E2F" w:rsidP="00993E2F">
      <w:pPr>
        <w:spacing w:line="256" w:lineRule="auto"/>
        <w:ind w:left="360"/>
        <w:rPr>
          <w:b/>
          <w:bCs/>
        </w:rPr>
      </w:pPr>
      <w:r w:rsidRPr="00993E2F">
        <w:rPr>
          <w:b/>
          <w:bCs/>
        </w:rPr>
        <w:t xml:space="preserve">Answer: </w:t>
      </w:r>
    </w:p>
    <w:p w14:paraId="7E475214" w14:textId="527AD08A" w:rsidR="00993E2F" w:rsidRDefault="00993E2F" w:rsidP="00993E2F">
      <w:pPr>
        <w:spacing w:line="256" w:lineRule="auto"/>
        <w:ind w:left="360"/>
      </w:pPr>
      <w:r>
        <w:t xml:space="preserve">the ideal division will minimize differences between the 2 </w:t>
      </w:r>
      <w:r w:rsidR="00A84E57">
        <w:t>customers groups</w:t>
      </w:r>
      <w:r>
        <w:t xml:space="preserve"> as much as possible, </w:t>
      </w:r>
      <w:r w:rsidRPr="00993E2F">
        <w:t>striving</w:t>
      </w:r>
      <w:r>
        <w:t xml:space="preserve"> as close as it gets to having the test subject </w:t>
      </w:r>
      <w:r w:rsidR="00A84E57">
        <w:t>(email</w:t>
      </w:r>
      <w:r>
        <w:t xml:space="preserve"> SL/content) the only variable that might </w:t>
      </w:r>
      <w:r w:rsidR="00A84E57">
        <w:t>affect</w:t>
      </w:r>
      <w:r>
        <w:t xml:space="preserve"> the costumers behavior on a group scale.</w:t>
      </w:r>
    </w:p>
    <w:p w14:paraId="08F921DA" w14:textId="4FE14818" w:rsidR="00A84E57" w:rsidRDefault="00993E2F" w:rsidP="00030F35">
      <w:pPr>
        <w:spacing w:line="256" w:lineRule="auto"/>
        <w:ind w:left="360"/>
      </w:pPr>
      <w:r>
        <w:t xml:space="preserve">For this purpose, I will </w:t>
      </w:r>
      <w:r w:rsidRPr="00993E2F">
        <w:t>strive</w:t>
      </w:r>
      <w:r>
        <w:t xml:space="preserve"> </w:t>
      </w:r>
      <w:r w:rsidR="00A84E57">
        <w:t>to create groups that contain a similar distribution of customers based on their demographic</w:t>
      </w:r>
      <w:r w:rsidR="00A84E57" w:rsidRPr="00A84E57">
        <w:t xml:space="preserve"> </w:t>
      </w:r>
      <w:r w:rsidR="00A84E57">
        <w:t>(such as age, gender, city, etc.) characteristics and past costumer behavior</w:t>
      </w:r>
      <w:r w:rsidR="00A84E57">
        <w:br/>
        <w:t>(email opening, email ctr, etc.)</w:t>
      </w:r>
      <w:r w:rsidR="00C930A9">
        <w:t xml:space="preserve">. </w:t>
      </w:r>
      <w:r w:rsidR="00E97EF2">
        <w:t xml:space="preserve">It is </w:t>
      </w:r>
      <w:r w:rsidR="00061B45">
        <w:t xml:space="preserve">a </w:t>
      </w:r>
      <w:r w:rsidR="00E97EF2">
        <w:t>best to have equal sized a/b groups for each test</w:t>
      </w:r>
      <w:r w:rsidR="00061B45">
        <w:t>, and not to include the same costumer in more than one group as it might create bias.</w:t>
      </w:r>
    </w:p>
    <w:p w14:paraId="4F16902B" w14:textId="5AFD07D8" w:rsidR="00993E2F" w:rsidRPr="00A84E57" w:rsidRDefault="00A84E57" w:rsidP="00A84E57">
      <w:pPr>
        <w:jc w:val="center"/>
        <w:rPr>
          <w:b/>
          <w:bCs/>
          <w:color w:val="ED7D31" w:themeColor="accent2"/>
          <w:sz w:val="36"/>
          <w:szCs w:val="36"/>
        </w:rPr>
      </w:pPr>
      <w:r w:rsidRPr="00DA7AE9">
        <w:rPr>
          <w:b/>
          <w:bCs/>
          <w:color w:val="ED7D31" w:themeColor="accent2"/>
          <w:sz w:val="36"/>
          <w:szCs w:val="36"/>
        </w:rPr>
        <w:lastRenderedPageBreak/>
        <w:t>Homework assignment for analysts</w:t>
      </w:r>
      <w:r>
        <w:rPr>
          <w:b/>
          <w:bCs/>
          <w:color w:val="ED7D31" w:themeColor="accent2"/>
          <w:sz w:val="36"/>
          <w:szCs w:val="36"/>
        </w:rPr>
        <w:t xml:space="preserve"> - Solution</w:t>
      </w:r>
    </w:p>
    <w:p w14:paraId="4BD5E34A" w14:textId="5B874D95" w:rsidR="00EF1C84" w:rsidRPr="00F00410" w:rsidRDefault="00A84E57" w:rsidP="00EF1C84">
      <w:pPr>
        <w:rPr>
          <w:b/>
          <w:bCs/>
        </w:rPr>
      </w:pPr>
      <w:r w:rsidRPr="00993E2F">
        <w:rPr>
          <w:b/>
          <w:bCs/>
        </w:rPr>
        <w:t xml:space="preserve">Part </w:t>
      </w:r>
      <w:r>
        <w:rPr>
          <w:b/>
          <w:bCs/>
        </w:rPr>
        <w:t>2</w:t>
      </w:r>
      <w:r w:rsidRPr="00993E2F">
        <w:rPr>
          <w:b/>
          <w:bCs/>
        </w:rPr>
        <w:t>:</w:t>
      </w:r>
      <w:r w:rsidR="00EF1C84">
        <w:rPr>
          <w:b/>
          <w:bCs/>
        </w:rPr>
        <w:t xml:space="preserve">  </w:t>
      </w:r>
      <w:r w:rsidR="00EF1C84" w:rsidRPr="00EF1C84">
        <w:t xml:space="preserve">see both answer in the </w:t>
      </w:r>
      <w:r w:rsidR="00EF1C84">
        <w:rPr>
          <w:b/>
          <w:bCs/>
        </w:rPr>
        <w:t>"</w:t>
      </w:r>
      <w:r w:rsidR="00EF1C84" w:rsidRPr="00EF1C84">
        <w:t xml:space="preserve"> </w:t>
      </w:r>
      <w:r w:rsidR="00EF1C84" w:rsidRPr="00EF1C84">
        <w:rPr>
          <w:b/>
          <w:bCs/>
        </w:rPr>
        <w:t>Email Marketing content  test</w:t>
      </w:r>
      <w:r w:rsidR="00EF1C84">
        <w:rPr>
          <w:b/>
          <w:bCs/>
        </w:rPr>
        <w:t>.p</w:t>
      </w:r>
      <w:r w:rsidR="00D869E5">
        <w:rPr>
          <w:b/>
          <w:bCs/>
        </w:rPr>
        <w:t>df</w:t>
      </w:r>
      <w:r w:rsidR="00EF1C84">
        <w:rPr>
          <w:b/>
          <w:bCs/>
        </w:rPr>
        <w:t xml:space="preserve">"  </w:t>
      </w:r>
      <w:r w:rsidR="00EF1C84" w:rsidRPr="00EF1C84">
        <w:t xml:space="preserve">and </w:t>
      </w:r>
      <w:r w:rsidR="00EF1C84" w:rsidRPr="00EF1C84">
        <w:rPr>
          <w:b/>
          <w:bCs/>
        </w:rPr>
        <w:t>"</w:t>
      </w:r>
      <w:r w:rsidR="00EF1C84" w:rsidRPr="00EF1C84">
        <w:rPr>
          <w:b/>
          <w:bCs/>
        </w:rPr>
        <w:t>test2 data_with_calculations</w:t>
      </w:r>
      <w:r w:rsidR="00EF1C84" w:rsidRPr="00EF1C84">
        <w:rPr>
          <w:b/>
          <w:bCs/>
        </w:rPr>
        <w:t xml:space="preserve"> files attached.xlsx"</w:t>
      </w:r>
      <w:r w:rsidR="00EF1C84">
        <w:rPr>
          <w:b/>
          <w:bCs/>
        </w:rPr>
        <w:t xml:space="preserve"> </w:t>
      </w:r>
      <w:r w:rsidR="00EF1C84" w:rsidRPr="00EF1C84">
        <w:t>files</w:t>
      </w:r>
      <w:r w:rsidR="00EF1C84">
        <w:rPr>
          <w:b/>
          <w:bCs/>
        </w:rPr>
        <w:t>.</w:t>
      </w:r>
    </w:p>
    <w:sectPr w:rsidR="00EF1C84" w:rsidRPr="00F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A5E"/>
    <w:multiLevelType w:val="hybridMultilevel"/>
    <w:tmpl w:val="E29ABD4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22B66517"/>
    <w:multiLevelType w:val="hybridMultilevel"/>
    <w:tmpl w:val="9BB0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2CA"/>
    <w:multiLevelType w:val="hybridMultilevel"/>
    <w:tmpl w:val="FEE8D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71FAF"/>
    <w:multiLevelType w:val="hybridMultilevel"/>
    <w:tmpl w:val="7CEA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7660C"/>
    <w:multiLevelType w:val="hybridMultilevel"/>
    <w:tmpl w:val="DE98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66AF3"/>
    <w:multiLevelType w:val="hybridMultilevel"/>
    <w:tmpl w:val="7D349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3E"/>
    <w:rsid w:val="00030F35"/>
    <w:rsid w:val="00061B45"/>
    <w:rsid w:val="00121965"/>
    <w:rsid w:val="001409B4"/>
    <w:rsid w:val="00184C81"/>
    <w:rsid w:val="002F4150"/>
    <w:rsid w:val="00336AE9"/>
    <w:rsid w:val="0043695C"/>
    <w:rsid w:val="00496A52"/>
    <w:rsid w:val="004A43E6"/>
    <w:rsid w:val="005169A9"/>
    <w:rsid w:val="0053316D"/>
    <w:rsid w:val="005505F3"/>
    <w:rsid w:val="005C305C"/>
    <w:rsid w:val="006B35DF"/>
    <w:rsid w:val="006B4596"/>
    <w:rsid w:val="007770D6"/>
    <w:rsid w:val="00822E26"/>
    <w:rsid w:val="0082730B"/>
    <w:rsid w:val="00896F24"/>
    <w:rsid w:val="00952A36"/>
    <w:rsid w:val="00993E2F"/>
    <w:rsid w:val="009B4C99"/>
    <w:rsid w:val="00A84E57"/>
    <w:rsid w:val="00AB3442"/>
    <w:rsid w:val="00AE2622"/>
    <w:rsid w:val="00B26A06"/>
    <w:rsid w:val="00B446FB"/>
    <w:rsid w:val="00B6437C"/>
    <w:rsid w:val="00BB689D"/>
    <w:rsid w:val="00C8743E"/>
    <w:rsid w:val="00C930A9"/>
    <w:rsid w:val="00CC1A5C"/>
    <w:rsid w:val="00CD6AD7"/>
    <w:rsid w:val="00D5002A"/>
    <w:rsid w:val="00D869E5"/>
    <w:rsid w:val="00DA1812"/>
    <w:rsid w:val="00DA7AE9"/>
    <w:rsid w:val="00E00B2E"/>
    <w:rsid w:val="00E07863"/>
    <w:rsid w:val="00E97EF2"/>
    <w:rsid w:val="00EF1C84"/>
    <w:rsid w:val="00EF2AEF"/>
    <w:rsid w:val="00F00410"/>
    <w:rsid w:val="00F7447B"/>
    <w:rsid w:val="00F84500"/>
    <w:rsid w:val="00F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372E"/>
  <w15:chartTrackingRefBased/>
  <w15:docId w15:val="{52B8591B-ABFC-4EF2-B848-2076879F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7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43E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E07863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styleId="a4">
    <w:name w:val="Strong"/>
    <w:basedOn w:val="a0"/>
    <w:uiPriority w:val="22"/>
    <w:qFormat/>
    <w:rsid w:val="00140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334</Words>
  <Characters>1674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Ritwiz Arya</dc:creator>
  <cp:keywords/>
  <dc:description/>
  <cp:lastModifiedBy>ליאור לזר</cp:lastModifiedBy>
  <cp:revision>20</cp:revision>
  <dcterms:created xsi:type="dcterms:W3CDTF">2020-05-14T02:18:00Z</dcterms:created>
  <dcterms:modified xsi:type="dcterms:W3CDTF">2020-05-21T13:23:00Z</dcterms:modified>
</cp:coreProperties>
</file>