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68B" w:rsidRDefault="000E668B" w:rsidP="000E668B">
      <w:r>
        <w:t># DSOX1204G_scope_MATLAB_read</w:t>
      </w:r>
    </w:p>
    <w:p w:rsidR="000E668B" w:rsidRDefault="000E668B" w:rsidP="000E668B">
      <w:r>
        <w:t xml:space="preserve"> Reading waveforms and displaying the screen for DSOX1204G scope</w:t>
      </w:r>
    </w:p>
    <w:p w:rsidR="000E668B" w:rsidRDefault="000E668B" w:rsidP="000E668B"/>
    <w:p w:rsidR="000E668B" w:rsidRDefault="000E668B" w:rsidP="000E668B">
      <w:r>
        <w:t>Q. How to display the scope screen in real time?</w:t>
      </w:r>
    </w:p>
    <w:p w:rsidR="000E668B" w:rsidRDefault="000E668B" w:rsidP="000E668B">
      <w:r>
        <w:t>A. One needs to install an additional firmware on the scope which includes a VNC server.</w:t>
      </w:r>
    </w:p>
    <w:p w:rsidR="000E668B" w:rsidRDefault="000E668B" w:rsidP="000E668B"/>
    <w:p w:rsidR="000E668B" w:rsidRDefault="000E668B" w:rsidP="000E668B">
      <w:r>
        <w:t>-----To install this additional firmware follow this steps:</w:t>
      </w:r>
    </w:p>
    <w:p w:rsidR="000E668B" w:rsidRDefault="000E668B" w:rsidP="000E668B">
      <w:r>
        <w:t xml:space="preserve">1. </w:t>
      </w:r>
      <w:proofErr w:type="gramStart"/>
      <w:r>
        <w:t>install</w:t>
      </w:r>
      <w:proofErr w:type="gramEnd"/>
      <w:r>
        <w:t xml:space="preserve"> the main firmware version</w:t>
      </w:r>
    </w:p>
    <w:p w:rsidR="000E668B" w:rsidRDefault="000E668B" w:rsidP="000E668B">
      <w:r>
        <w:t>1200AXSeries-instrument-firmware.02.12.2021071625.ksx by uploading it</w:t>
      </w:r>
      <w:r>
        <w:t xml:space="preserve"> </w:t>
      </w:r>
      <w:r>
        <w:t>to a disk on key. Insert the disk on key to the USB port in the front panel of the scope. Press "utility" and the "FILE", navigate to file and press load FILE</w:t>
      </w:r>
    </w:p>
    <w:p w:rsidR="000E668B" w:rsidRDefault="000E668B" w:rsidP="000E668B">
      <w:r>
        <w:t>2. After the scope reboots, update the scope with the VNC firmware using this file</w:t>
      </w:r>
      <w:r>
        <w:t xml:space="preserve"> </w:t>
      </w:r>
      <w:r>
        <w:t>1200AXSeries-remote-front-panel.02.12.2021071625.ksx. Follow the instructions in section 1.</w:t>
      </w:r>
    </w:p>
    <w:p w:rsidR="000E668B" w:rsidRDefault="000E668B" w:rsidP="000E668B"/>
    <w:p w:rsidR="000E668B" w:rsidRDefault="000E668B" w:rsidP="000E668B">
      <w:r>
        <w:t>The firmware files can be found in this folder "DSOX1204G_firmware_files"</w:t>
      </w:r>
      <w:r>
        <w:t xml:space="preserve"> </w:t>
      </w:r>
      <w:r>
        <w:t xml:space="preserve">under the main </w:t>
      </w:r>
      <w:proofErr w:type="spellStart"/>
      <w:r>
        <w:t>git</w:t>
      </w:r>
      <w:proofErr w:type="spellEnd"/>
      <w:r>
        <w:t xml:space="preserve"> folder.</w:t>
      </w:r>
    </w:p>
    <w:p w:rsidR="000E668B" w:rsidRDefault="000E668B" w:rsidP="000E668B">
      <w:r>
        <w:t>-----firmware installation end</w:t>
      </w:r>
    </w:p>
    <w:p w:rsidR="000E668B" w:rsidRDefault="000E668B" w:rsidP="000E668B"/>
    <w:p w:rsidR="000E668B" w:rsidRDefault="000E668B" w:rsidP="000E668B">
      <w:r>
        <w:t xml:space="preserve">Connect an </w:t>
      </w:r>
      <w:proofErr w:type="spellStart"/>
      <w:r>
        <w:t>ethernet</w:t>
      </w:r>
      <w:proofErr w:type="spellEnd"/>
      <w:r>
        <w:t xml:space="preserve"> cable from an </w:t>
      </w:r>
      <w:proofErr w:type="spellStart"/>
      <w:r>
        <w:t>ethernet</w:t>
      </w:r>
      <w:proofErr w:type="spellEnd"/>
      <w:r>
        <w:t xml:space="preserve"> port on the PC to the </w:t>
      </w:r>
      <w:proofErr w:type="spellStart"/>
      <w:r>
        <w:t>ethernet</w:t>
      </w:r>
      <w:proofErr w:type="spellEnd"/>
      <w:r>
        <w:t xml:space="preserve"> port on the back of the scope.</w:t>
      </w:r>
    </w:p>
    <w:p w:rsidR="000E668B" w:rsidRDefault="000E668B" w:rsidP="000E668B"/>
    <w:p w:rsidR="000E668B" w:rsidRDefault="000E668B" w:rsidP="000E668B">
      <w:r>
        <w:t xml:space="preserve">Configure </w:t>
      </w:r>
      <w:proofErr w:type="gramStart"/>
      <w:r>
        <w:t>an</w:t>
      </w:r>
      <w:proofErr w:type="gramEnd"/>
      <w:r>
        <w:t xml:space="preserve"> manual IP for the PC and scope. On the scope it can be found under "Utility". </w:t>
      </w:r>
      <w:proofErr w:type="gramStart"/>
      <w:r>
        <w:t>reboot</w:t>
      </w:r>
      <w:proofErr w:type="gramEnd"/>
      <w:r>
        <w:t xml:space="preserve"> the scope after setting the IP, even if the scope doesn't acknowledge this IP.</w:t>
      </w:r>
    </w:p>
    <w:p w:rsidR="000E668B" w:rsidRDefault="000E668B" w:rsidP="000E668B"/>
    <w:p w:rsidR="000E668B" w:rsidRDefault="000E668B" w:rsidP="000E668B">
      <w:r>
        <w:t>Open a browser window and enter the scope IP address. Chose remote control option and you are done.</w:t>
      </w:r>
    </w:p>
    <w:p w:rsidR="00D32A09" w:rsidRDefault="00D32A09">
      <w:r>
        <w:br w:type="page"/>
      </w:r>
    </w:p>
    <w:p w:rsidR="000E668B" w:rsidRDefault="000E668B" w:rsidP="000E668B">
      <w:r>
        <w:lastRenderedPageBreak/>
        <w:t>-----------------------------------------------------------</w:t>
      </w:r>
    </w:p>
    <w:p w:rsidR="000E668B" w:rsidRPr="00D32A09" w:rsidRDefault="000E668B" w:rsidP="00D32A09">
      <w:pPr>
        <w:rPr>
          <w:b/>
          <w:bCs/>
        </w:rPr>
      </w:pPr>
      <w:r w:rsidRPr="00D32A09">
        <w:rPr>
          <w:b/>
          <w:bCs/>
        </w:rPr>
        <w:t>How to read waveforms using MATLAB</w:t>
      </w:r>
      <w:r w:rsidR="00D32A09" w:rsidRPr="00D32A09">
        <w:rPr>
          <w:b/>
          <w:bCs/>
        </w:rPr>
        <w:t>?</w:t>
      </w:r>
    </w:p>
    <w:p w:rsidR="000E668B" w:rsidRDefault="000E668B" w:rsidP="000E668B">
      <w:r>
        <w:t>Download and install the following:</w:t>
      </w:r>
    </w:p>
    <w:p w:rsidR="000E668B" w:rsidRDefault="000E668B" w:rsidP="000E668B">
      <w:r>
        <w:t>1. IO Libraries Suite Downloads from here:</w:t>
      </w:r>
    </w:p>
    <w:p w:rsidR="000E668B" w:rsidRDefault="000E668B" w:rsidP="000E668B">
      <w:r>
        <w:t>https://www.keysight.com/il/en/lib/software-detail/computer-software/io-libraries-suite-downloads-2175637.html</w:t>
      </w:r>
    </w:p>
    <w:p w:rsidR="000E668B" w:rsidRDefault="000E668B" w:rsidP="000E668B">
      <w:r>
        <w:t xml:space="preserve">2. </w:t>
      </w:r>
      <w:proofErr w:type="spellStart"/>
      <w:r>
        <w:t>InfiniiVision</w:t>
      </w:r>
      <w:proofErr w:type="spellEnd"/>
      <w:r>
        <w:t xml:space="preserve"> X-Series Oscilloscope IVI and MATLAB Instrument Drivers</w:t>
      </w:r>
    </w:p>
    <w:p w:rsidR="000E668B" w:rsidRDefault="000E668B" w:rsidP="000E668B">
      <w:r>
        <w:t>https://www.keysight.com/il/en/lib/software-detail/driver/infiniivision-xseries-oscilloscope-ivi-and-matlab-instrument-drivers-2019021.html</w:t>
      </w:r>
    </w:p>
    <w:p w:rsidR="000E668B" w:rsidRDefault="000E668B" w:rsidP="000E668B"/>
    <w:p w:rsidR="000E668B" w:rsidRDefault="000E668B" w:rsidP="000E668B">
      <w:r>
        <w:t>Plug a USB cable from the PC to USB port on scope from the back (not the front)</w:t>
      </w:r>
    </w:p>
    <w:p w:rsidR="000E668B" w:rsidRDefault="000E668B" w:rsidP="000E668B">
      <w:r>
        <w:t>Run "</w:t>
      </w:r>
      <w:proofErr w:type="spellStart"/>
      <w:r>
        <w:t>Keysight</w:t>
      </w:r>
      <w:proofErr w:type="spellEnd"/>
      <w:r>
        <w:t xml:space="preserve"> Connection Expert" to find the USB connection string:</w:t>
      </w:r>
    </w:p>
    <w:p w:rsidR="000E668B" w:rsidRDefault="000E668B" w:rsidP="000E668B">
      <w:r>
        <w:t>In this particular case it looks like this:</w:t>
      </w:r>
    </w:p>
    <w:p w:rsidR="000E668B" w:rsidRDefault="000E668B" w:rsidP="000E668B">
      <w:r>
        <w:t>USB0::0x2A8D::0x0396::CN59207300::0::INSTR</w:t>
      </w:r>
    </w:p>
    <w:p w:rsidR="000E668B" w:rsidRDefault="000E668B" w:rsidP="000E668B">
      <w:r>
        <w:t xml:space="preserve">Run the following </w:t>
      </w:r>
      <w:proofErr w:type="spellStart"/>
      <w:r>
        <w:t>matlab</w:t>
      </w:r>
      <w:proofErr w:type="spellEnd"/>
      <w:r>
        <w:t xml:space="preserve"> program </w:t>
      </w:r>
      <w:proofErr w:type="spellStart"/>
      <w:r>
        <w:t>main.m</w:t>
      </w:r>
      <w:proofErr w:type="spellEnd"/>
      <w:r>
        <w:t xml:space="preserve"> that is located in the MATLAB folder:</w:t>
      </w:r>
    </w:p>
    <w:p w:rsidR="000E668B" w:rsidRDefault="000E668B" w:rsidP="000E668B">
      <w:r>
        <w:t>% read and plot the four channel on the DSOX1204G</w:t>
      </w:r>
    </w:p>
    <w:p w:rsidR="000E668B" w:rsidRDefault="000E668B" w:rsidP="000E668B">
      <w:r>
        <w:t>% Initialize connection string</w:t>
      </w:r>
    </w:p>
    <w:p w:rsidR="000E668B" w:rsidRDefault="000E668B" w:rsidP="000E668B">
      <w:proofErr w:type="spellStart"/>
      <w:r>
        <w:t>connection_string</w:t>
      </w:r>
      <w:proofErr w:type="spellEnd"/>
      <w:r>
        <w:t xml:space="preserve"> = 'USB0::0x2A8D::0x0396::CN59207300::0::INSTR';</w:t>
      </w:r>
    </w:p>
    <w:p w:rsidR="000E668B" w:rsidRDefault="000E668B" w:rsidP="000E668B">
      <w:r>
        <w:t>% Read channel 1 through 4</w:t>
      </w:r>
    </w:p>
    <w:p w:rsidR="000E668B" w:rsidRDefault="000E668B" w:rsidP="000E668B">
      <w:proofErr w:type="gramStart"/>
      <w:r>
        <w:t>figure(</w:t>
      </w:r>
      <w:proofErr w:type="gramEnd"/>
      <w:r>
        <w:t>1)</w:t>
      </w:r>
    </w:p>
    <w:p w:rsidR="000E668B" w:rsidRDefault="000E668B" w:rsidP="000E668B">
      <w:proofErr w:type="gramStart"/>
      <w:r>
        <w:t>hold</w:t>
      </w:r>
      <w:proofErr w:type="gramEnd"/>
      <w:r>
        <w:t xml:space="preserve"> off</w:t>
      </w:r>
    </w:p>
    <w:p w:rsidR="000E668B" w:rsidRDefault="000E668B" w:rsidP="000E668B">
      <w:proofErr w:type="gramStart"/>
      <w:r>
        <w:t>for</w:t>
      </w:r>
      <w:proofErr w:type="gramEnd"/>
      <w:r>
        <w:t xml:space="preserve"> </w:t>
      </w:r>
      <w:proofErr w:type="spellStart"/>
      <w:r>
        <w:t>channel_number</w:t>
      </w:r>
      <w:proofErr w:type="spellEnd"/>
      <w:r>
        <w:t>=[1:4]</w:t>
      </w:r>
    </w:p>
    <w:p w:rsidR="000E668B" w:rsidRDefault="000E668B" w:rsidP="000E668B">
      <w:r>
        <w:t xml:space="preserve">    [</w:t>
      </w:r>
      <w:proofErr w:type="gramStart"/>
      <w:r>
        <w:t>time</w:t>
      </w:r>
      <w:proofErr w:type="gramEnd"/>
      <w:r>
        <w:t>, signal] = Read_Channel_</w:t>
      </w:r>
      <w:proofErr w:type="gramStart"/>
      <w:r>
        <w:t>DSOX1204G(</w:t>
      </w:r>
      <w:proofErr w:type="spellStart"/>
      <w:proofErr w:type="gramEnd"/>
      <w:r>
        <w:t>channel_number</w:t>
      </w:r>
      <w:proofErr w:type="spellEnd"/>
      <w:r>
        <w:t xml:space="preserve">, </w:t>
      </w:r>
      <w:proofErr w:type="spellStart"/>
      <w:r>
        <w:t>connection_string</w:t>
      </w:r>
      <w:proofErr w:type="spellEnd"/>
      <w:r>
        <w:t>);</w:t>
      </w:r>
    </w:p>
    <w:p w:rsidR="000E668B" w:rsidRDefault="000E668B" w:rsidP="000E668B">
      <w:r>
        <w:t xml:space="preserve">    </w:t>
      </w:r>
      <w:proofErr w:type="gramStart"/>
      <w:r>
        <w:t>plot(</w:t>
      </w:r>
      <w:proofErr w:type="gramEnd"/>
      <w:r>
        <w:t>time, signal) % time[sec], signal[volts]</w:t>
      </w:r>
    </w:p>
    <w:p w:rsidR="000E668B" w:rsidRDefault="000E668B" w:rsidP="000E668B">
      <w:r>
        <w:t xml:space="preserve">    </w:t>
      </w:r>
      <w:proofErr w:type="gramStart"/>
      <w:r>
        <w:t>hold</w:t>
      </w:r>
      <w:proofErr w:type="gramEnd"/>
      <w:r>
        <w:t xml:space="preserve"> on</w:t>
      </w:r>
    </w:p>
    <w:p w:rsidR="000E668B" w:rsidRDefault="000E668B" w:rsidP="000E668B">
      <w:proofErr w:type="gramStart"/>
      <w:r>
        <w:t>end</w:t>
      </w:r>
      <w:proofErr w:type="gramEnd"/>
    </w:p>
    <w:p w:rsidR="000E668B" w:rsidRDefault="000E668B" w:rsidP="000E668B">
      <w:r>
        <w:t>%%</w:t>
      </w:r>
    </w:p>
    <w:p w:rsidR="000E668B" w:rsidRDefault="000E668B" w:rsidP="000E668B">
      <w:proofErr w:type="spellStart"/>
      <w:proofErr w:type="gramStart"/>
      <w:r>
        <w:t>xlabel</w:t>
      </w:r>
      <w:proofErr w:type="spellEnd"/>
      <w:r>
        <w:t>(</w:t>
      </w:r>
      <w:proofErr w:type="gramEnd"/>
      <w:r>
        <w:t>'Time[s]');</w:t>
      </w:r>
    </w:p>
    <w:p w:rsidR="000E668B" w:rsidRDefault="000E668B" w:rsidP="000E668B">
      <w:proofErr w:type="spellStart"/>
      <w:proofErr w:type="gramStart"/>
      <w:r>
        <w:t>ylabel</w:t>
      </w:r>
      <w:proofErr w:type="spellEnd"/>
      <w:r>
        <w:t>(</w:t>
      </w:r>
      <w:proofErr w:type="gramEnd"/>
      <w:r>
        <w:t>'Signal[V]');</w:t>
      </w:r>
    </w:p>
    <w:p w:rsidR="000E668B" w:rsidRDefault="000E668B" w:rsidP="000E668B">
      <w:proofErr w:type="gramStart"/>
      <w:r>
        <w:lastRenderedPageBreak/>
        <w:t>legend(</w:t>
      </w:r>
      <w:proofErr w:type="gramEnd"/>
      <w:r>
        <w:t>'1','2','3','4')</w:t>
      </w:r>
    </w:p>
    <w:p w:rsidR="000E668B" w:rsidRDefault="000E668B" w:rsidP="000E668B"/>
    <w:p w:rsidR="004B0FA8" w:rsidRDefault="000E668B" w:rsidP="000E668B">
      <w:r>
        <w:t xml:space="preserve">You will need to initialize the </w:t>
      </w:r>
      <w:proofErr w:type="spellStart"/>
      <w:r>
        <w:t>connection_string</w:t>
      </w:r>
      <w:proofErr w:type="spellEnd"/>
      <w:r>
        <w:t xml:space="preserve"> with address that is found through </w:t>
      </w:r>
      <w:proofErr w:type="spellStart"/>
      <w:r>
        <w:t>Keysight</w:t>
      </w:r>
      <w:proofErr w:type="spellEnd"/>
      <w:r>
        <w:t xml:space="preserve"> Connection Expert.</w:t>
      </w:r>
    </w:p>
    <w:p w:rsidR="000E668B" w:rsidRPr="00D32A09" w:rsidRDefault="000E668B" w:rsidP="000E668B">
      <w:pPr>
        <w:rPr>
          <w:b/>
          <w:bCs/>
        </w:rPr>
      </w:pPr>
      <w:bookmarkStart w:id="0" w:name="_GoBack"/>
      <w:bookmarkEnd w:id="0"/>
      <w:r w:rsidRPr="00D32A09">
        <w:rPr>
          <w:b/>
          <w:bCs/>
        </w:rPr>
        <w:t>Supplemental:</w:t>
      </w:r>
    </w:p>
    <w:p w:rsidR="000E668B" w:rsidRDefault="000E668B" w:rsidP="000E668B">
      <w:pPr>
        <w:rPr>
          <w:color w:val="1F497D"/>
        </w:rPr>
      </w:pPr>
      <w:proofErr w:type="gramStart"/>
      <w:r>
        <w:rPr>
          <w:color w:val="1F497D"/>
          <w:sz w:val="36"/>
          <w:szCs w:val="36"/>
        </w:rPr>
        <w:t>a</w:t>
      </w:r>
      <w:proofErr w:type="gramEnd"/>
      <w:r>
        <w:rPr>
          <w:color w:val="1F497D"/>
        </w:rPr>
        <w:t>. how to access scope screen through window browser</w:t>
      </w:r>
      <w:r>
        <w:rPr>
          <w:color w:val="1F497D"/>
        </w:rPr>
        <w:br/>
      </w:r>
      <w:r>
        <w:rPr>
          <w:noProof/>
        </w:rPr>
        <w:drawing>
          <wp:inline distT="0" distB="0" distL="0" distR="0">
            <wp:extent cx="6332676" cy="1935480"/>
            <wp:effectExtent l="0" t="0" r="0" b="7620"/>
            <wp:docPr id="6" name="Picture 6" descr="cid:image002.png@01D7F1AB.0601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7F1AB.0601776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6364505" cy="1945208"/>
                    </a:xfrm>
                    <a:prstGeom prst="rect">
                      <a:avLst/>
                    </a:prstGeom>
                    <a:noFill/>
                    <a:ln>
                      <a:noFill/>
                    </a:ln>
                  </pic:spPr>
                </pic:pic>
              </a:graphicData>
            </a:graphic>
          </wp:inline>
        </w:drawing>
      </w:r>
      <w:r>
        <w:rPr>
          <w:color w:val="1F497D"/>
        </w:rPr>
        <w:br/>
      </w:r>
      <w:r>
        <w:rPr>
          <w:color w:val="1F497D"/>
          <w:sz w:val="44"/>
          <w:szCs w:val="44"/>
        </w:rPr>
        <w:t>b</w:t>
      </w:r>
      <w:r>
        <w:rPr>
          <w:color w:val="1F497D"/>
        </w:rPr>
        <w:t xml:space="preserve">. </w:t>
      </w:r>
      <w:proofErr w:type="spellStart"/>
      <w:r>
        <w:rPr>
          <w:color w:val="1F497D"/>
        </w:rPr>
        <w:t>Matlab</w:t>
      </w:r>
      <w:proofErr w:type="spellEnd"/>
      <w:r>
        <w:rPr>
          <w:color w:val="1F497D"/>
        </w:rPr>
        <w:t xml:space="preserve"> </w:t>
      </w:r>
      <w:r>
        <w:rPr>
          <w:color w:val="1F497D"/>
          <w:u w:val="single"/>
        </w:rPr>
        <w:t>must</w:t>
      </w:r>
      <w:r>
        <w:rPr>
          <w:color w:val="1F497D"/>
        </w:rPr>
        <w:t xml:space="preserve"> have toolbox – Instrument control toolbox</w:t>
      </w:r>
      <w:r>
        <w:rPr>
          <w:color w:val="1F497D"/>
        </w:rPr>
        <w:br/>
      </w:r>
      <w:r>
        <w:rPr>
          <w:noProof/>
          <w:color w:val="1F497D"/>
        </w:rPr>
        <w:drawing>
          <wp:inline distT="0" distB="0" distL="0" distR="0">
            <wp:extent cx="5631180" cy="905385"/>
            <wp:effectExtent l="0" t="0" r="0" b="9525"/>
            <wp:docPr id="5" name="Picture 5" descr="cid:image003.png@01D7F1B6.9DC8E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38373" descr="cid:image003.png@01D7F1B6.9DC8E69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715803" cy="918991"/>
                    </a:xfrm>
                    <a:prstGeom prst="rect">
                      <a:avLst/>
                    </a:prstGeom>
                    <a:noFill/>
                    <a:ln>
                      <a:noFill/>
                    </a:ln>
                  </pic:spPr>
                </pic:pic>
              </a:graphicData>
            </a:graphic>
          </wp:inline>
        </w:drawing>
      </w:r>
    </w:p>
    <w:p w:rsidR="000E668B" w:rsidRDefault="000E668B" w:rsidP="000E668B">
      <w:pPr>
        <w:rPr>
          <w:b/>
          <w:bCs/>
          <w:color w:val="1F497D"/>
          <w:u w:val="single"/>
        </w:rPr>
      </w:pPr>
      <w:r>
        <w:rPr>
          <w:color w:val="1F497D"/>
          <w:sz w:val="42"/>
          <w:szCs w:val="42"/>
        </w:rPr>
        <w:lastRenderedPageBreak/>
        <w:t>c</w:t>
      </w:r>
      <w:r>
        <w:rPr>
          <w:color w:val="1F497D"/>
        </w:rPr>
        <w:t>. Example how to set IP address in PC and scope</w:t>
      </w:r>
      <w:r>
        <w:rPr>
          <w:color w:val="1F497D"/>
        </w:rPr>
        <w:br/>
      </w:r>
      <w:r>
        <w:rPr>
          <w:noProof/>
          <w:color w:val="1F497D"/>
        </w:rPr>
        <w:drawing>
          <wp:inline distT="0" distB="0" distL="0" distR="0">
            <wp:extent cx="3794760" cy="4335780"/>
            <wp:effectExtent l="0" t="0" r="0" b="7620"/>
            <wp:docPr id="4" name="Picture 4" descr="cid:image004.png@01D7F1B6.B151A9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47472" descr="cid:image004.png@01D7F1B6.B151A9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794760" cy="4335780"/>
                    </a:xfrm>
                    <a:prstGeom prst="rect">
                      <a:avLst/>
                    </a:prstGeom>
                    <a:noFill/>
                    <a:ln>
                      <a:noFill/>
                    </a:ln>
                  </pic:spPr>
                </pic:pic>
              </a:graphicData>
            </a:graphic>
          </wp:inline>
        </w:drawing>
      </w:r>
      <w:r>
        <w:rPr>
          <w:color w:val="1F497D"/>
        </w:rPr>
        <w:br/>
      </w:r>
      <w:r>
        <w:rPr>
          <w:noProof/>
          <w:color w:val="1F497D"/>
        </w:rPr>
        <w:drawing>
          <wp:inline distT="0" distB="0" distL="0" distR="0">
            <wp:extent cx="6288292" cy="2971800"/>
            <wp:effectExtent l="0" t="0" r="0" b="0"/>
            <wp:docPr id="3" name="Picture 3" descr="cid:image005.png@01D7F1B7.2AE5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89619" descr="cid:image005.png@01D7F1B7.2AE552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296545" cy="2975700"/>
                    </a:xfrm>
                    <a:prstGeom prst="rect">
                      <a:avLst/>
                    </a:prstGeom>
                    <a:noFill/>
                    <a:ln>
                      <a:noFill/>
                    </a:ln>
                  </pic:spPr>
                </pic:pic>
              </a:graphicData>
            </a:graphic>
          </wp:inline>
        </w:drawing>
      </w:r>
      <w:r>
        <w:rPr>
          <w:color w:val="1F497D"/>
        </w:rPr>
        <w:br/>
      </w:r>
      <w:r>
        <w:rPr>
          <w:b/>
          <w:bCs/>
          <w:color w:val="1F497D"/>
          <w:u w:val="single"/>
        </w:rPr>
        <w:br/>
      </w:r>
      <w:r>
        <w:rPr>
          <w:color w:val="1F497D"/>
          <w:sz w:val="42"/>
          <w:szCs w:val="42"/>
        </w:rPr>
        <w:t>d</w:t>
      </w:r>
      <w:r>
        <w:rPr>
          <w:color w:val="1F497D"/>
        </w:rPr>
        <w:t>. The error that we got when we didn’t have the right file compobj.dll</w:t>
      </w:r>
      <w:r>
        <w:rPr>
          <w:color w:val="1F497D"/>
        </w:rPr>
        <w:br/>
      </w:r>
      <w:r>
        <w:rPr>
          <w:color w:val="1F497D"/>
        </w:rPr>
        <w:lastRenderedPageBreak/>
        <w:t>file directory C:\Windows\SysWOW64</w:t>
      </w:r>
      <w:r>
        <w:rPr>
          <w:color w:val="1F497D"/>
        </w:rPr>
        <w:br/>
      </w:r>
      <w:r>
        <w:rPr>
          <w:b/>
          <w:bCs/>
          <w:color w:val="1F497D"/>
          <w:u w:val="single"/>
        </w:rPr>
        <w:br/>
        <w:t>Error:</w:t>
      </w:r>
    </w:p>
    <w:p w:rsidR="000E668B" w:rsidRDefault="000E668B" w:rsidP="000E668B">
      <w:pPr>
        <w:rPr>
          <w:color w:val="1F497D"/>
        </w:rPr>
      </w:pPr>
      <w:r>
        <w:rPr>
          <w:color w:val="1F497D"/>
        </w:rPr>
        <w:t>Error using instrument.ivicom64.IviDriverSpecification/Initialize (line 122)</w:t>
      </w:r>
    </w:p>
    <w:p w:rsidR="000E668B" w:rsidRDefault="000E668B" w:rsidP="000E668B">
      <w:pPr>
        <w:rPr>
          <w:color w:val="1F497D"/>
        </w:rPr>
      </w:pPr>
      <w:r>
        <w:rPr>
          <w:color w:val="1F497D"/>
        </w:rPr>
        <w:t>Message: compobj.dll is too old for the ole2.dll initialized (Exception from HRESULT: 0x8004000E (OLE_E_WRONGCOMPOBJ))</w:t>
      </w:r>
    </w:p>
    <w:p w:rsidR="000E668B" w:rsidRDefault="000E668B" w:rsidP="000E668B">
      <w:pPr>
        <w:rPr>
          <w:color w:val="1F497D"/>
        </w:rPr>
      </w:pPr>
      <w:r>
        <w:rPr>
          <w:color w:val="1F497D"/>
        </w:rPr>
        <w:t xml:space="preserve">Source: </w:t>
      </w:r>
      <w:proofErr w:type="spellStart"/>
      <w:r>
        <w:rPr>
          <w:color w:val="1F497D"/>
        </w:rPr>
        <w:t>Agilent.AgInfiniiVision.Interop</w:t>
      </w:r>
      <w:proofErr w:type="spellEnd"/>
    </w:p>
    <w:p w:rsidR="000E668B" w:rsidRDefault="000E668B" w:rsidP="000E668B">
      <w:pPr>
        <w:rPr>
          <w:color w:val="1F497D"/>
        </w:rPr>
      </w:pPr>
      <w:proofErr w:type="spellStart"/>
      <w:r>
        <w:rPr>
          <w:color w:val="1F497D"/>
        </w:rPr>
        <w:t>HelpLink</w:t>
      </w:r>
      <w:proofErr w:type="spellEnd"/>
      <w:r>
        <w:rPr>
          <w:color w:val="1F497D"/>
        </w:rPr>
        <w:t>:</w:t>
      </w:r>
    </w:p>
    <w:p w:rsidR="000E668B" w:rsidRDefault="000E668B" w:rsidP="000E668B">
      <w:pPr>
        <w:rPr>
          <w:color w:val="1F497D"/>
        </w:rPr>
      </w:pPr>
    </w:p>
    <w:p w:rsidR="000E668B" w:rsidRDefault="000E668B" w:rsidP="000E668B">
      <w:pPr>
        <w:rPr>
          <w:color w:val="1F497D"/>
        </w:rPr>
      </w:pPr>
      <w:r>
        <w:rPr>
          <w:color w:val="1F497D"/>
        </w:rPr>
        <w:t>Error in Read_Channel_DSOX1204G (line 24)</w:t>
      </w:r>
    </w:p>
    <w:p w:rsidR="000E668B" w:rsidRDefault="000E668B" w:rsidP="000E668B">
      <w:pPr>
        <w:rPr>
          <w:color w:val="1F497D"/>
        </w:rPr>
      </w:pPr>
      <w:r>
        <w:rPr>
          <w:color w:val="1F497D"/>
        </w:rPr>
        <w:t xml:space="preserve">    </w:t>
      </w:r>
      <w:proofErr w:type="spellStart"/>
      <w:proofErr w:type="gramStart"/>
      <w:r>
        <w:rPr>
          <w:color w:val="1F497D"/>
        </w:rPr>
        <w:t>driver.Initialize</w:t>
      </w:r>
      <w:proofErr w:type="spellEnd"/>
      <w:r>
        <w:rPr>
          <w:color w:val="1F497D"/>
        </w:rPr>
        <w:t>(</w:t>
      </w:r>
      <w:proofErr w:type="spellStart"/>
      <w:proofErr w:type="gramEnd"/>
      <w:r>
        <w:rPr>
          <w:color w:val="1F497D"/>
        </w:rPr>
        <w:t>resourceDesc</w:t>
      </w:r>
      <w:proofErr w:type="spellEnd"/>
      <w:r>
        <w:rPr>
          <w:color w:val="1F497D"/>
        </w:rPr>
        <w:t xml:space="preserve">, </w:t>
      </w:r>
      <w:proofErr w:type="spellStart"/>
      <w:r>
        <w:rPr>
          <w:color w:val="1F497D"/>
        </w:rPr>
        <w:t>idquery</w:t>
      </w:r>
      <w:proofErr w:type="spellEnd"/>
      <w:r>
        <w:rPr>
          <w:color w:val="1F497D"/>
        </w:rPr>
        <w:t xml:space="preserve">, reset, </w:t>
      </w:r>
      <w:proofErr w:type="spellStart"/>
      <w:r>
        <w:rPr>
          <w:color w:val="1F497D"/>
        </w:rPr>
        <w:t>initOptions</w:t>
      </w:r>
      <w:proofErr w:type="spellEnd"/>
      <w:r>
        <w:rPr>
          <w:color w:val="1F497D"/>
        </w:rPr>
        <w:t>);</w:t>
      </w:r>
    </w:p>
    <w:p w:rsidR="000E668B" w:rsidRDefault="000E668B" w:rsidP="000E668B">
      <w:pPr>
        <w:rPr>
          <w:color w:val="1F497D"/>
        </w:rPr>
      </w:pPr>
    </w:p>
    <w:p w:rsidR="000E668B" w:rsidRDefault="000E668B" w:rsidP="000E668B">
      <w:pPr>
        <w:rPr>
          <w:color w:val="1F497D"/>
        </w:rPr>
      </w:pPr>
      <w:r>
        <w:rPr>
          <w:color w:val="1F497D"/>
        </w:rPr>
        <w:t>Error in main (line 12)</w:t>
      </w:r>
    </w:p>
    <w:p w:rsidR="000E668B" w:rsidRDefault="000E668B" w:rsidP="000E668B">
      <w:pPr>
        <w:spacing w:after="240"/>
        <w:rPr>
          <w:color w:val="1F497D"/>
        </w:rPr>
      </w:pPr>
      <w:r>
        <w:rPr>
          <w:color w:val="1F497D"/>
        </w:rPr>
        <w:t>    [</w:t>
      </w:r>
      <w:proofErr w:type="gramStart"/>
      <w:r>
        <w:rPr>
          <w:color w:val="1F497D"/>
        </w:rPr>
        <w:t>time</w:t>
      </w:r>
      <w:proofErr w:type="gramEnd"/>
      <w:r>
        <w:rPr>
          <w:color w:val="1F497D"/>
        </w:rPr>
        <w:t>, signal] = Read_Channel_</w:t>
      </w:r>
      <w:proofErr w:type="gramStart"/>
      <w:r>
        <w:rPr>
          <w:color w:val="1F497D"/>
        </w:rPr>
        <w:t>DSOX1204G(</w:t>
      </w:r>
      <w:proofErr w:type="spellStart"/>
      <w:proofErr w:type="gramEnd"/>
      <w:r>
        <w:rPr>
          <w:color w:val="1F497D"/>
        </w:rPr>
        <w:t>channel_number</w:t>
      </w:r>
      <w:proofErr w:type="spellEnd"/>
      <w:r>
        <w:rPr>
          <w:color w:val="1F497D"/>
        </w:rPr>
        <w:t xml:space="preserve">, </w:t>
      </w:r>
      <w:proofErr w:type="spellStart"/>
      <w:r>
        <w:rPr>
          <w:color w:val="1F497D"/>
        </w:rPr>
        <w:t>connection_string</w:t>
      </w:r>
      <w:proofErr w:type="spellEnd"/>
      <w:r>
        <w:rPr>
          <w:color w:val="1F497D"/>
        </w:rPr>
        <w:t>);</w:t>
      </w:r>
    </w:p>
    <w:p w:rsidR="000E668B" w:rsidRDefault="000E668B" w:rsidP="000E668B">
      <w:pPr>
        <w:rPr>
          <w:color w:val="1F497D"/>
        </w:rPr>
      </w:pPr>
      <w:proofErr w:type="gramStart"/>
      <w:r>
        <w:rPr>
          <w:color w:val="1F497D"/>
        </w:rPr>
        <w:t>Good version :</w:t>
      </w:r>
      <w:proofErr w:type="gramEnd"/>
      <w:r>
        <w:rPr>
          <w:color w:val="1F497D"/>
        </w:rPr>
        <w:br/>
      </w:r>
      <w:r>
        <w:rPr>
          <w:noProof/>
        </w:rPr>
        <w:drawing>
          <wp:inline distT="0" distB="0" distL="0" distR="0">
            <wp:extent cx="5760720" cy="327660"/>
            <wp:effectExtent l="0" t="0" r="0" b="0"/>
            <wp:docPr id="2" name="Picture 2" descr="cid:image007.png@01D7F1B8.75B37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png@01D7F1B8.75B3729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r>
        <w:rPr>
          <w:color w:val="1F497D"/>
        </w:rPr>
        <w:br/>
        <w:t xml:space="preserve">Not good version: </w:t>
      </w:r>
      <w:r>
        <w:rPr>
          <w:color w:val="1F497D"/>
        </w:rPr>
        <w:br/>
      </w:r>
      <w:r>
        <w:rPr>
          <w:noProof/>
        </w:rPr>
        <w:drawing>
          <wp:inline distT="0" distB="0" distL="0" distR="0">
            <wp:extent cx="5676900" cy="220980"/>
            <wp:effectExtent l="0" t="0" r="0" b="7620"/>
            <wp:docPr id="1" name="Picture 1" descr="cid:image006.png@01D7F1B7.FFF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6.png@01D7F1B7.FFF256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676900" cy="220980"/>
                    </a:xfrm>
                    <a:prstGeom prst="rect">
                      <a:avLst/>
                    </a:prstGeom>
                    <a:noFill/>
                    <a:ln>
                      <a:noFill/>
                    </a:ln>
                  </pic:spPr>
                </pic:pic>
              </a:graphicData>
            </a:graphic>
          </wp:inline>
        </w:drawing>
      </w:r>
    </w:p>
    <w:p w:rsidR="000E668B" w:rsidRDefault="000E668B" w:rsidP="000E668B">
      <w:r>
        <w:rPr>
          <w:color w:val="1F497D"/>
        </w:rPr>
        <w:br/>
      </w:r>
    </w:p>
    <w:sectPr w:rsidR="000E66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MTMEAVNTY2NjJR2l4NTi4sz8PJACw1oAutB6BCwAAAA="/>
  </w:docVars>
  <w:rsids>
    <w:rsidRoot w:val="006B1F99"/>
    <w:rsid w:val="000E668B"/>
    <w:rsid w:val="003E21BB"/>
    <w:rsid w:val="004B63AD"/>
    <w:rsid w:val="006B1F99"/>
    <w:rsid w:val="00751BB9"/>
    <w:rsid w:val="00D32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844A"/>
  <w15:chartTrackingRefBased/>
  <w15:docId w15:val="{59EA0B18-748A-4134-B468-7118DFC3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7.png@01D7F1B8.75B37290" TargetMode="External"/><Relationship Id="rId3" Type="http://schemas.openxmlformats.org/officeDocument/2006/relationships/webSettings" Target="webSettings.xml"/><Relationship Id="rId7" Type="http://schemas.openxmlformats.org/officeDocument/2006/relationships/image" Target="cid:image003.png@01D7F1B6.9DC8E69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image005.png@01D7F1B7.2AE55220" TargetMode="External"/><Relationship Id="rId5" Type="http://schemas.openxmlformats.org/officeDocument/2006/relationships/image" Target="cid:image002.png@01D7F1AB.06017760" TargetMode="External"/><Relationship Id="rId15" Type="http://schemas.openxmlformats.org/officeDocument/2006/relationships/image" Target="cid:image006.png@01D7F1B7.FFF2562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cid:image004.png@01D7F1B6.B151A9E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509</Words>
  <Characters>2902</Characters>
  <Application>Microsoft Office Word</Application>
  <DocSecurity>0</DocSecurity>
  <Lines>24</Lines>
  <Paragraphs>6</Paragraphs>
  <ScaleCrop>false</ScaleCrop>
  <Company>WIS</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Segev</dc:creator>
  <cp:keywords/>
  <dc:description/>
  <cp:lastModifiedBy>Lior Segev</cp:lastModifiedBy>
  <cp:revision>3</cp:revision>
  <dcterms:created xsi:type="dcterms:W3CDTF">2021-12-15T12:48:00Z</dcterms:created>
  <dcterms:modified xsi:type="dcterms:W3CDTF">2021-12-15T12:50:00Z</dcterms:modified>
</cp:coreProperties>
</file>