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CE14" w14:textId="77777777" w:rsidR="00FF5555" w:rsidRDefault="00000000" w:rsidP="00E1574A">
      <w:pPr>
        <w:pStyle w:val="1"/>
        <w:bidi/>
        <w:spacing w:line="240" w:lineRule="auto"/>
      </w:pPr>
      <w:r>
        <w:t xml:space="preserve">BA </w:t>
      </w:r>
      <w:proofErr w:type="spellStart"/>
      <w:r>
        <w:t>Project</w:t>
      </w:r>
      <w:proofErr w:type="spellEnd"/>
      <w:r>
        <w:t xml:space="preserve"> P2 - רשימת פגישה</w:t>
      </w:r>
    </w:p>
    <w:p w14:paraId="63A494F4" w14:textId="77777777" w:rsidR="00FF5555" w:rsidRDefault="00000000" w:rsidP="00E1574A">
      <w:pPr>
        <w:bidi/>
        <w:spacing w:line="240" w:lineRule="auto"/>
      </w:pPr>
      <w:r>
        <w:rPr>
          <w:b/>
          <w:bCs/>
        </w:rPr>
        <w:t>תאריך:</w:t>
      </w:r>
      <w:r>
        <w:t xml:space="preserve"> 27 בנובמבר 2025 | </w:t>
      </w:r>
      <w:r>
        <w:rPr>
          <w:b/>
          <w:bCs/>
        </w:rPr>
        <w:t>משתתפים:</w:t>
      </w:r>
      <w:r>
        <w:t xml:space="preserve"> אייל קליין, ג'סי </w:t>
      </w:r>
      <w:proofErr w:type="spellStart"/>
      <w:r>
        <w:t>בריגס</w:t>
      </w:r>
      <w:proofErr w:type="spellEnd"/>
      <w:r>
        <w:t xml:space="preserve">, גיא, מור ברגר, ליאור </w:t>
      </w:r>
      <w:proofErr w:type="spellStart"/>
      <w:r>
        <w:t>טלמן</w:t>
      </w:r>
      <w:proofErr w:type="spellEnd"/>
      <w:r>
        <w:t>, לינוי</w:t>
      </w:r>
    </w:p>
    <w:p w14:paraId="3BF33D9E" w14:textId="77777777" w:rsidR="00FF5555" w:rsidRDefault="00000000" w:rsidP="00E1574A">
      <w:pPr>
        <w:pStyle w:val="2"/>
        <w:bidi/>
        <w:spacing w:line="240" w:lineRule="auto"/>
      </w:pPr>
      <w:r>
        <w:t>סיכום תמציתי (TL;DR)</w:t>
      </w:r>
    </w:p>
    <w:p w14:paraId="7D8F9C3A" w14:textId="77777777" w:rsidR="00FF5555" w:rsidRDefault="00000000" w:rsidP="00E1574A">
      <w:pPr>
        <w:bidi/>
        <w:spacing w:line="240" w:lineRule="auto"/>
      </w:pPr>
      <w:r>
        <w:t>הצוות סקר את ההתקדמות בחקר מאגרי נתונים של חלומות והתאים על השלמת שבוע נוסף של ניתוח נתונים חקרני ממוקד (ספירת מילים, n-</w:t>
      </w:r>
      <w:proofErr w:type="spellStart"/>
      <w:r>
        <w:t>grams</w:t>
      </w:r>
      <w:proofErr w:type="spellEnd"/>
      <w:r>
        <w:t>, מידול נושאים) בתוספת מחקר על מקורות מאגרי הנתונים לפני המשך התקדמות.</w:t>
      </w:r>
    </w:p>
    <w:p w14:paraId="0969685E" w14:textId="77777777" w:rsidR="00FF5555" w:rsidRDefault="00000000" w:rsidP="00E1574A">
      <w:pPr>
        <w:pStyle w:val="2"/>
        <w:bidi/>
        <w:spacing w:line="240" w:lineRule="auto"/>
      </w:pPr>
      <w:r>
        <w:t>נושאי דיון</w:t>
      </w:r>
    </w:p>
    <w:p w14:paraId="2BD5850A" w14:textId="77777777" w:rsidR="00FF5555" w:rsidRDefault="00000000" w:rsidP="00E1574A">
      <w:pPr>
        <w:pStyle w:val="3"/>
        <w:bidi/>
        <w:spacing w:line="240" w:lineRule="auto"/>
      </w:pPr>
      <w:r>
        <w:t>מקור הנתונים והקשר</w:t>
      </w:r>
    </w:p>
    <w:p w14:paraId="395D8E86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>צוות ג'סי/גיא השתמש במאגר נתונים מ-</w:t>
      </w:r>
      <w:proofErr w:type="spellStart"/>
      <w:r>
        <w:t>Kaggle</w:t>
      </w:r>
      <w:proofErr w:type="spellEnd"/>
      <w:r>
        <w:t xml:space="preserve"> שנגזר כנראה מ-sleepanddreamdatabase.org (על ידי </w:t>
      </w:r>
      <w:proofErr w:type="spellStart"/>
      <w:r>
        <w:t>Sarika</w:t>
      </w:r>
      <w:proofErr w:type="spellEnd"/>
      <w:r>
        <w:t xml:space="preserve"> </w:t>
      </w:r>
      <w:proofErr w:type="spellStart"/>
      <w:r>
        <w:t>Konduru</w:t>
      </w:r>
      <w:proofErr w:type="spellEnd"/>
      <w:r>
        <w:t xml:space="preserve">). קריאה ראשונית מציעה שחלומות רבים הם של חיילים אמריקאים; יש צורך לאמת דגימה, תקופות זמן ופרוטוקולי איסוף. </w:t>
      </w:r>
    </w:p>
    <w:p w14:paraId="553185DE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>צוות מור/ליאור/לינוי השתמש ב-</w:t>
      </w:r>
      <w:proofErr w:type="spellStart"/>
      <w:r>
        <w:t>DreamBank</w:t>
      </w:r>
      <w:proofErr w:type="spellEnd"/>
      <w:r>
        <w:t xml:space="preserve"> (אוניברסיטת קליפורניה), המשתרע על פני ~40 שנה עם "חולמים" מאורגנים (למשל "</w:t>
      </w:r>
      <w:proofErr w:type="spellStart"/>
      <w:r>
        <w:t>Toby</w:t>
      </w:r>
      <w:proofErr w:type="spellEnd"/>
      <w:r>
        <w:t xml:space="preserve">"; 27 חלומות, ~200 מילים בממוצע, בערך 2006) ומטא-דאטה תיאורי. הם הדגישו את יכולות החיפוש החזקות של </w:t>
      </w:r>
      <w:proofErr w:type="spellStart"/>
      <w:r>
        <w:t>DreamBank</w:t>
      </w:r>
      <w:proofErr w:type="spellEnd"/>
      <w:r>
        <w:t xml:space="preserve"> ובחירת קבוצות. </w:t>
      </w:r>
    </w:p>
    <w:p w14:paraId="67E971A9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 xml:space="preserve">אייל הדגיש שהבנת מקור/הקשר הנתונים היא קריטית; יש למצוא מאמרים אקדמיים/שיטות מחקר קשורים. הקשר הנתונים חשוב להימנע ממסקנות מוטות. </w:t>
      </w:r>
    </w:p>
    <w:p w14:paraId="01BA3C56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>הסכמה: הקשר הנתונים/מקורם הוא קריטי; יש לאתר מאמרים אקדמיים ושיטות מחקר קשורות.</w:t>
      </w:r>
    </w:p>
    <w:p w14:paraId="60A95DD9" w14:textId="77777777" w:rsidR="00FF5555" w:rsidRDefault="00000000" w:rsidP="00E1574A">
      <w:pPr>
        <w:pStyle w:val="3"/>
        <w:bidi/>
        <w:spacing w:line="240" w:lineRule="auto"/>
      </w:pPr>
      <w:r>
        <w:t>שיטות ניתוח טקסט חקרני</w:t>
      </w:r>
    </w:p>
    <w:p w14:paraId="5C8226EC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 xml:space="preserve">ג'סי/גיא סקרו </w:t>
      </w:r>
      <w:proofErr w:type="spellStart"/>
      <w:r>
        <w:t>notebook</w:t>
      </w:r>
      <w:proofErr w:type="spellEnd"/>
      <w:r>
        <w:t xml:space="preserve"> קיים מ-</w:t>
      </w:r>
      <w:proofErr w:type="spellStart"/>
      <w:r>
        <w:t>Kaggle</w:t>
      </w:r>
      <w:proofErr w:type="spellEnd"/>
      <w:r>
        <w:t>: ספירת מילים, ניתוח סנטימנט, n-</w:t>
      </w:r>
      <w:proofErr w:type="spellStart"/>
      <w:r>
        <w:t>grams</w:t>
      </w:r>
      <w:proofErr w:type="spellEnd"/>
      <w:r>
        <w:t>, זיהוי ישויות (</w:t>
      </w:r>
      <w:proofErr w:type="spellStart"/>
      <w:r>
        <w:t>spaCy</w:t>
      </w:r>
      <w:proofErr w:type="spellEnd"/>
      <w:r>
        <w:t xml:space="preserve">), הכנות למידול נושאים; </w:t>
      </w:r>
      <w:proofErr w:type="spellStart"/>
      <w:r>
        <w:t>ויזואליזציות</w:t>
      </w:r>
      <w:proofErr w:type="spellEnd"/>
      <w:r>
        <w:t xml:space="preserve"> של </w:t>
      </w:r>
      <w:proofErr w:type="spellStart"/>
      <w:r>
        <w:t>bigrams</w:t>
      </w:r>
      <w:proofErr w:type="spellEnd"/>
      <w:r>
        <w:t xml:space="preserve"> ו-</w:t>
      </w:r>
      <w:proofErr w:type="spellStart"/>
      <w:r>
        <w:t>embeddings</w:t>
      </w:r>
      <w:proofErr w:type="spellEnd"/>
      <w:r>
        <w:t xml:space="preserve">. </w:t>
      </w:r>
    </w:p>
    <w:p w14:paraId="081C1B75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 xml:space="preserve">אייל המליץ להתחיל עם </w:t>
      </w:r>
      <w:proofErr w:type="spellStart"/>
      <w:r>
        <w:t>unigrams</w:t>
      </w:r>
      <w:proofErr w:type="spellEnd"/>
      <w:r>
        <w:t xml:space="preserve"> → </w:t>
      </w:r>
      <w:proofErr w:type="spellStart"/>
      <w:r>
        <w:t>bigrams</w:t>
      </w:r>
      <w:proofErr w:type="spellEnd"/>
      <w:r>
        <w:t xml:space="preserve"> (הסרת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), ואז מידול נושאים פשוט </w:t>
      </w:r>
      <w:proofErr w:type="spellStart"/>
      <w:r>
        <w:t>out-of-the-box</w:t>
      </w:r>
      <w:proofErr w:type="spellEnd"/>
      <w:r>
        <w:t xml:space="preserve"> כדי לזהות נושאים מרכזיים. </w:t>
      </w:r>
    </w:p>
    <w:p w14:paraId="39560450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>מור/ליאור/לינוי התמקדו בתובנות איכותניות דרך חיפוש ב-</w:t>
      </w:r>
      <w:proofErr w:type="spellStart"/>
      <w:r>
        <w:t>DreamBank</w:t>
      </w:r>
      <w:proofErr w:type="spellEnd"/>
      <w:r>
        <w:t xml:space="preserve"> (מונחים, ביטויים, בין חולמים) וקישרו מונחים למילון חלומות לפרשנות; אייל הזהיר להבחין בין פרשנויות איכותניות לממצאים מבוססי נתונים. </w:t>
      </w:r>
    </w:p>
    <w:p w14:paraId="33F03C5E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>הסכמה: לשלב ניתוח כמותני (ספירת מילים, מידול נושאים) עם סקירת הקשר שיטתית.</w:t>
      </w:r>
    </w:p>
    <w:p w14:paraId="2248AAAE" w14:textId="77777777" w:rsidR="00FF5555" w:rsidRDefault="00000000" w:rsidP="00E1574A">
      <w:pPr>
        <w:pStyle w:val="3"/>
        <w:bidi/>
        <w:spacing w:line="240" w:lineRule="auto"/>
      </w:pPr>
      <w:r>
        <w:t>מסגרת המחקר: גורמים לעומת קלסיפיקציה</w:t>
      </w:r>
    </w:p>
    <w:p w14:paraId="58C8A875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 xml:space="preserve">אייל הגדיר את המטרה כחשיפת </w:t>
      </w:r>
      <w:proofErr w:type="spellStart"/>
      <w:r>
        <w:t>מימדי</w:t>
      </w:r>
      <w:proofErr w:type="spellEnd"/>
      <w:r>
        <w:t xml:space="preserve"> שונות מרכזיים בחלומות (מבוסס נתונים) ולא קטגוריות מוגדרות מראש; דיבר על NMF/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לעומת PCA/SVD וכיצד פקטורים </w:t>
      </w:r>
      <w:proofErr w:type="spellStart"/>
      <w:r>
        <w:t>sparse</w:t>
      </w:r>
      <w:proofErr w:type="spellEnd"/>
      <w:r>
        <w:t xml:space="preserve"> ו-</w:t>
      </w:r>
      <w:proofErr w:type="spellStart"/>
      <w:r>
        <w:t>non</w:t>
      </w:r>
      <w:proofErr w:type="spellEnd"/>
      <w:r>
        <w:t>-</w:t>
      </w:r>
      <w:proofErr w:type="spellStart"/>
      <w:r>
        <w:t>negative</w:t>
      </w:r>
      <w:proofErr w:type="spellEnd"/>
      <w:r>
        <w:t xml:space="preserve"> מניבים הקצאות מרובות נושאים לכל חלום שניתנות לפרשנות. </w:t>
      </w:r>
    </w:p>
    <w:p w14:paraId="24F362C7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>הסכמה: לכוון למציאת פקטורים מבוססי נתונים; קלסיפיקציה עשויה לנבוע מהפקטורים אך אינה המטרה העיקרית.</w:t>
      </w:r>
    </w:p>
    <w:p w14:paraId="282130B4" w14:textId="77777777" w:rsidR="00FF5555" w:rsidRDefault="00000000" w:rsidP="00E1574A">
      <w:pPr>
        <w:pStyle w:val="3"/>
        <w:bidi/>
        <w:spacing w:line="240" w:lineRule="auto"/>
      </w:pPr>
      <w:r>
        <w:t>תיעוד ושיתוף פעולה</w:t>
      </w:r>
    </w:p>
    <w:p w14:paraId="1C563D03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 xml:space="preserve">להשתמש במסמך משותף עם </w:t>
      </w:r>
      <w:proofErr w:type="spellStart"/>
      <w:r>
        <w:t>טאבים</w:t>
      </w:r>
      <w:proofErr w:type="spellEnd"/>
      <w:r>
        <w:t xml:space="preserve"> לכל צוות עבור קישורים, </w:t>
      </w:r>
      <w:proofErr w:type="spellStart"/>
      <w:r>
        <w:t>highlights</w:t>
      </w:r>
      <w:proofErr w:type="spellEnd"/>
      <w:r>
        <w:t xml:space="preserve"> ותוצאות; לכלול קישורי </w:t>
      </w:r>
      <w:proofErr w:type="spellStart"/>
      <w:r>
        <w:t>Git</w:t>
      </w:r>
      <w:proofErr w:type="spellEnd"/>
      <w:r>
        <w:t xml:space="preserve"> ומצגות. לוודא הרשאות עריכה מתוקנות. </w:t>
      </w:r>
    </w:p>
    <w:p w14:paraId="336F6AD7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>הסכמה: לרכז חפצים (</w:t>
      </w:r>
      <w:proofErr w:type="spellStart"/>
      <w:r>
        <w:t>artifacts</w:t>
      </w:r>
      <w:proofErr w:type="spellEnd"/>
      <w:r>
        <w:t>) להקל על סקירה לפני פגישות.</w:t>
      </w:r>
    </w:p>
    <w:p w14:paraId="54629046" w14:textId="77777777" w:rsidR="00FF5555" w:rsidRDefault="00000000" w:rsidP="00E1574A">
      <w:pPr>
        <w:pStyle w:val="2"/>
        <w:bidi/>
        <w:spacing w:line="240" w:lineRule="auto"/>
      </w:pPr>
      <w:r>
        <w:lastRenderedPageBreak/>
        <w:t>משימות לביצוע</w:t>
      </w:r>
    </w:p>
    <w:p w14:paraId="6445A2EC" w14:textId="77777777" w:rsidR="00FF5555" w:rsidRDefault="00000000" w:rsidP="00E1574A">
      <w:pPr>
        <w:pStyle w:val="2"/>
        <w:bidi/>
        <w:spacing w:line="240" w:lineRule="auto"/>
      </w:pPr>
      <w:r>
        <w:t>שאלות פתוחות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5"/>
        <w:gridCol w:w="2866"/>
        <w:gridCol w:w="1482"/>
      </w:tblGrid>
      <w:tr w:rsidR="00FF5555" w14:paraId="062DD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881B3D" w14:textId="77777777" w:rsidR="00FF5555" w:rsidRDefault="00000000" w:rsidP="00E1574A">
            <w:pPr>
              <w:bidi/>
              <w:spacing w:line="240" w:lineRule="auto"/>
            </w:pPr>
            <w:r>
              <w:t>שאלה</w:t>
            </w:r>
          </w:p>
        </w:tc>
        <w:tc>
          <w:tcPr>
            <w:tcW w:w="0" w:type="auto"/>
          </w:tcPr>
          <w:p w14:paraId="2689D565" w14:textId="77777777" w:rsidR="00FF5555" w:rsidRDefault="00000000" w:rsidP="00E1574A">
            <w:pPr>
              <w:bidi/>
              <w:spacing w:line="240" w:lineRule="auto"/>
            </w:pPr>
            <w:r>
              <w:t>הקשר/חשיבות</w:t>
            </w:r>
          </w:p>
        </w:tc>
        <w:tc>
          <w:tcPr>
            <w:tcW w:w="0" w:type="auto"/>
          </w:tcPr>
          <w:p w14:paraId="10CC3C31" w14:textId="77777777" w:rsidR="00FF5555" w:rsidRDefault="00000000" w:rsidP="00E1574A">
            <w:pPr>
              <w:bidi/>
              <w:spacing w:line="240" w:lineRule="auto"/>
            </w:pPr>
            <w:r>
              <w:t>מי צריך לטפל</w:t>
            </w:r>
          </w:p>
        </w:tc>
      </w:tr>
      <w:tr w:rsidR="00FF5555" w14:paraId="3FEC1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695350" w14:textId="77777777" w:rsidR="00FF5555" w:rsidRDefault="00000000" w:rsidP="00E1574A">
            <w:pPr>
              <w:bidi/>
              <w:spacing w:line="240" w:lineRule="auto"/>
            </w:pPr>
            <w:r>
              <w:t xml:space="preserve">מהו הרכב האוכלוסייה המדויק ודגימה עבור מאגר </w:t>
            </w:r>
            <w:proofErr w:type="spellStart"/>
            <w:r>
              <w:t>Kaggle</w:t>
            </w:r>
            <w:proofErr w:type="spellEnd"/>
            <w:r>
              <w:t xml:space="preserve"> (האם רוב החלומות מחיילי צבא ארה"ב? אילו מלחמות/תקופות זמן?)</w:t>
            </w:r>
          </w:p>
        </w:tc>
        <w:tc>
          <w:tcPr>
            <w:tcW w:w="0" w:type="auto"/>
          </w:tcPr>
          <w:p w14:paraId="0EADE507" w14:textId="77777777" w:rsidR="00FF5555" w:rsidRDefault="00000000" w:rsidP="00E1574A">
            <w:pPr>
              <w:bidi/>
              <w:spacing w:line="240" w:lineRule="auto"/>
            </w:pPr>
            <w:r>
              <w:t>קריטי להבנת הטיה אפשרית והקשר הנתונים; משפיע על יכולת הכללה של הממצאים</w:t>
            </w:r>
          </w:p>
        </w:tc>
        <w:tc>
          <w:tcPr>
            <w:tcW w:w="0" w:type="auto"/>
          </w:tcPr>
          <w:p w14:paraId="40380387" w14:textId="77777777" w:rsidR="00FF5555" w:rsidRDefault="00000000" w:rsidP="00E1574A">
            <w:pPr>
              <w:bidi/>
              <w:spacing w:line="240" w:lineRule="auto"/>
            </w:pPr>
            <w:r>
              <w:t>ג'סי/גיא</w:t>
            </w:r>
          </w:p>
        </w:tc>
      </w:tr>
      <w:tr w:rsidR="00FF5555" w14:paraId="57365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5CA5CB" w14:textId="77777777" w:rsidR="00FF5555" w:rsidRDefault="00000000" w:rsidP="00E1574A">
            <w:pPr>
              <w:bidi/>
              <w:spacing w:line="240" w:lineRule="auto"/>
            </w:pPr>
            <w:r>
              <w:t>מהם פרוטוקולי האיסוף הפורמליים/כלים עבור שני מאגרי הנתונים (שאלות, תדירות, הקשר) והשלכות להטיה?</w:t>
            </w:r>
          </w:p>
        </w:tc>
        <w:tc>
          <w:tcPr>
            <w:tcW w:w="0" w:type="auto"/>
          </w:tcPr>
          <w:p w14:paraId="5D513AC8" w14:textId="77777777" w:rsidR="00FF5555" w:rsidRDefault="00000000" w:rsidP="00E1574A">
            <w:pPr>
              <w:bidi/>
              <w:spacing w:line="240" w:lineRule="auto"/>
            </w:pPr>
            <w:r>
              <w:t>חשוב להערכת איכות הנתונים ומגבלות; משפיע על פרשנות תוצאות</w:t>
            </w:r>
          </w:p>
        </w:tc>
        <w:tc>
          <w:tcPr>
            <w:tcW w:w="0" w:type="auto"/>
          </w:tcPr>
          <w:p w14:paraId="1048E2ED" w14:textId="77777777" w:rsidR="00FF5555" w:rsidRDefault="00000000" w:rsidP="00E1574A">
            <w:pPr>
              <w:bidi/>
              <w:spacing w:line="240" w:lineRule="auto"/>
            </w:pPr>
            <w:r>
              <w:t>שני הצוותים</w:t>
            </w:r>
          </w:p>
        </w:tc>
      </w:tr>
      <w:tr w:rsidR="00FF5555" w14:paraId="159345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BC07E2" w14:textId="77777777" w:rsidR="00FF5555" w:rsidRDefault="00000000" w:rsidP="00E1574A">
            <w:pPr>
              <w:bidi/>
              <w:spacing w:line="240" w:lineRule="auto"/>
            </w:pPr>
            <w:r>
              <w:t>אימות רשימות "סוגי חלומות נפוצים": מי הגדיר אותם והאם היו מבוססי נתונים לעומת איכותניים?</w:t>
            </w:r>
          </w:p>
        </w:tc>
        <w:tc>
          <w:tcPr>
            <w:tcW w:w="0" w:type="auto"/>
          </w:tcPr>
          <w:p w14:paraId="1D8755D3" w14:textId="77777777" w:rsidR="00FF5555" w:rsidRDefault="00000000" w:rsidP="00E1574A">
            <w:pPr>
              <w:bidi/>
              <w:spacing w:line="240" w:lineRule="auto"/>
            </w:pPr>
            <w:r>
              <w:t>רלוונטי למסגרת המחקר; קובע אם לשאוף להשוואה או לגישה חדשה לחלוטין</w:t>
            </w:r>
          </w:p>
        </w:tc>
        <w:tc>
          <w:tcPr>
            <w:tcW w:w="0" w:type="auto"/>
          </w:tcPr>
          <w:p w14:paraId="6BF448A1" w14:textId="77777777" w:rsidR="00FF5555" w:rsidRDefault="00000000" w:rsidP="00E1574A">
            <w:pPr>
              <w:bidi/>
              <w:spacing w:line="240" w:lineRule="auto"/>
            </w:pPr>
            <w:r>
              <w:t>שני הצוותים במהלך סקירת עבודת רקע</w:t>
            </w:r>
          </w:p>
        </w:tc>
      </w:tr>
      <w:tr w:rsidR="00FF5555" w14:paraId="735AD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DFC57B" w14:textId="77777777" w:rsidR="00FF5555" w:rsidRDefault="00000000" w:rsidP="00E1574A">
            <w:pPr>
              <w:bidi/>
              <w:spacing w:line="240" w:lineRule="auto"/>
            </w:pPr>
            <w:r>
              <w:t>איזו גישת מידול נושאים ופרמטרים הכי מתאימים בהתחשב בגודל/מבנה מאגר הנתונים?</w:t>
            </w:r>
          </w:p>
        </w:tc>
        <w:tc>
          <w:tcPr>
            <w:tcW w:w="0" w:type="auto"/>
          </w:tcPr>
          <w:p w14:paraId="1CA7CD50" w14:textId="77777777" w:rsidR="00FF5555" w:rsidRDefault="00000000" w:rsidP="00E1574A">
            <w:pPr>
              <w:bidi/>
              <w:spacing w:line="240" w:lineRule="auto"/>
            </w:pPr>
            <w:r>
              <w:t>החלטה מתודולוגית המשפיעה על איכות וניתנות לפרשנות של התוצאות</w:t>
            </w:r>
          </w:p>
        </w:tc>
        <w:tc>
          <w:tcPr>
            <w:tcW w:w="0" w:type="auto"/>
          </w:tcPr>
          <w:p w14:paraId="6C7C306E" w14:textId="77777777" w:rsidR="00FF5555" w:rsidRDefault="00000000" w:rsidP="00E1574A">
            <w:pPr>
              <w:bidi/>
              <w:spacing w:line="240" w:lineRule="auto"/>
            </w:pPr>
            <w:r>
              <w:t>דיון עם אייל לאחר ניסויים ראשוניים</w:t>
            </w:r>
          </w:p>
        </w:tc>
      </w:tr>
    </w:tbl>
    <w:p w14:paraId="7F401A50" w14:textId="77777777" w:rsidR="00FF5555" w:rsidRDefault="00000000" w:rsidP="00E1574A">
      <w:pPr>
        <w:pStyle w:val="2"/>
        <w:bidi/>
        <w:spacing w:line="240" w:lineRule="auto"/>
      </w:pPr>
      <w:r>
        <w:t>צעדים הבאים</w:t>
      </w:r>
    </w:p>
    <w:p w14:paraId="593E6DC4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>הצוותים משלימים EDA ומחקר מקורות תוך שבוע ומעדכנים את המסמך המשותף/</w:t>
      </w:r>
      <w:proofErr w:type="spellStart"/>
      <w:r>
        <w:t>Git</w:t>
      </w:r>
      <w:proofErr w:type="spellEnd"/>
      <w:r>
        <w:t xml:space="preserve"> עם תוצאות והפניות</w:t>
      </w:r>
    </w:p>
    <w:p w14:paraId="4B05D809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>אייל סוקר חומרים מרוכזים לפני הפגישה הבאה</w:t>
      </w:r>
    </w:p>
    <w:p w14:paraId="3A3DB753" w14:textId="77777777" w:rsidR="00FF5555" w:rsidRDefault="00000000" w:rsidP="00E1574A">
      <w:pPr>
        <w:pStyle w:val="a4"/>
        <w:numPr>
          <w:ilvl w:val="0"/>
          <w:numId w:val="1"/>
        </w:numPr>
        <w:bidi/>
      </w:pPr>
      <w:r>
        <w:t xml:space="preserve">המפגש הבא ידון בממצאי EDA, נושאי </w:t>
      </w:r>
      <w:proofErr w:type="spellStart"/>
      <w:r>
        <w:t>topics</w:t>
      </w:r>
      <w:proofErr w:type="spellEnd"/>
      <w:r>
        <w:t xml:space="preserve"> והשלכות להגדרת פקטורים מבוססי נתונים של שונות בחלומות</w:t>
      </w:r>
    </w:p>
    <w:sectPr w:rsidR="00FF5555">
      <w:pgSz w:w="11907" w:h="16839"/>
      <w:pgMar w:top="1440" w:right="1797" w:bottom="1440" w:left="179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213"/>
    <w:multiLevelType w:val="hybridMultilevel"/>
    <w:tmpl w:val="F392DE4C"/>
    <w:lvl w:ilvl="0" w:tplc="98AA5BB6">
      <w:start w:val="1"/>
      <w:numFmt w:val="decimal"/>
      <w:lvlText w:val="%1."/>
      <w:lvlJc w:val="left"/>
      <w:pPr>
        <w:ind w:left="720" w:hanging="360"/>
      </w:pPr>
    </w:lvl>
    <w:lvl w:ilvl="1" w:tplc="CA743FBA">
      <w:start w:val="1"/>
      <w:numFmt w:val="decimal"/>
      <w:lvlText w:val="%2."/>
      <w:lvlJc w:val="left"/>
      <w:pPr>
        <w:ind w:left="1140" w:hanging="360"/>
      </w:pPr>
    </w:lvl>
    <w:lvl w:ilvl="2" w:tplc="42FA0222">
      <w:start w:val="1"/>
      <w:numFmt w:val="decimal"/>
      <w:lvlText w:val="%3."/>
      <w:lvlJc w:val="left"/>
      <w:pPr>
        <w:ind w:left="1440" w:hanging="360"/>
      </w:pPr>
    </w:lvl>
    <w:lvl w:ilvl="3" w:tplc="2E64230C">
      <w:start w:val="1"/>
      <w:numFmt w:val="decimal"/>
      <w:lvlText w:val="%4."/>
      <w:lvlJc w:val="left"/>
      <w:pPr>
        <w:ind w:left="1740" w:hanging="360"/>
      </w:pPr>
    </w:lvl>
    <w:lvl w:ilvl="4" w:tplc="DEBC75D2">
      <w:start w:val="1"/>
      <w:numFmt w:val="decimal"/>
      <w:lvlText w:val="%5."/>
      <w:lvlJc w:val="left"/>
      <w:pPr>
        <w:ind w:left="2040" w:hanging="360"/>
      </w:pPr>
    </w:lvl>
    <w:lvl w:ilvl="5" w:tplc="84F06B02">
      <w:start w:val="1"/>
      <w:numFmt w:val="decimal"/>
      <w:lvlText w:val="%6."/>
      <w:lvlJc w:val="left"/>
      <w:pPr>
        <w:ind w:left="2340" w:hanging="360"/>
      </w:pPr>
    </w:lvl>
    <w:lvl w:ilvl="6" w:tplc="8C761086">
      <w:start w:val="1"/>
      <w:numFmt w:val="decimal"/>
      <w:lvlText w:val="%7."/>
      <w:lvlJc w:val="left"/>
      <w:pPr>
        <w:ind w:left="2640" w:hanging="360"/>
      </w:pPr>
    </w:lvl>
    <w:lvl w:ilvl="7" w:tplc="1FE85556">
      <w:start w:val="1"/>
      <w:numFmt w:val="decimal"/>
      <w:lvlText w:val="%8."/>
      <w:lvlJc w:val="left"/>
      <w:pPr>
        <w:ind w:left="2940" w:hanging="360"/>
      </w:pPr>
    </w:lvl>
    <w:lvl w:ilvl="8" w:tplc="26260A5A">
      <w:start w:val="1"/>
      <w:numFmt w:val="decimal"/>
      <w:lvlText w:val="%9."/>
      <w:lvlJc w:val="left"/>
      <w:pPr>
        <w:ind w:left="3240" w:hanging="360"/>
      </w:pPr>
    </w:lvl>
  </w:abstractNum>
  <w:abstractNum w:abstractNumId="1" w15:restartNumberingAfterBreak="0">
    <w:nsid w:val="63296C6E"/>
    <w:multiLevelType w:val="hybridMultilevel"/>
    <w:tmpl w:val="89483ACC"/>
    <w:lvl w:ilvl="0" w:tplc="2FB0D654">
      <w:start w:val="1"/>
      <w:numFmt w:val="bullet"/>
      <w:lvlText w:val="●"/>
      <w:lvlJc w:val="left"/>
      <w:pPr>
        <w:ind w:left="720" w:hanging="360"/>
      </w:pPr>
    </w:lvl>
    <w:lvl w:ilvl="1" w:tplc="05B08D5A">
      <w:start w:val="1"/>
      <w:numFmt w:val="bullet"/>
      <w:lvlText w:val="○"/>
      <w:lvlJc w:val="left"/>
      <w:pPr>
        <w:ind w:left="1440" w:hanging="360"/>
      </w:pPr>
    </w:lvl>
    <w:lvl w:ilvl="2" w:tplc="3A2E586E">
      <w:start w:val="1"/>
      <w:numFmt w:val="bullet"/>
      <w:lvlText w:val="■"/>
      <w:lvlJc w:val="left"/>
      <w:pPr>
        <w:ind w:left="2160" w:hanging="360"/>
      </w:pPr>
    </w:lvl>
    <w:lvl w:ilvl="3" w:tplc="CB783DC0">
      <w:start w:val="1"/>
      <w:numFmt w:val="bullet"/>
      <w:lvlText w:val="●"/>
      <w:lvlJc w:val="left"/>
      <w:pPr>
        <w:ind w:left="2880" w:hanging="360"/>
      </w:pPr>
    </w:lvl>
    <w:lvl w:ilvl="4" w:tplc="735E380E">
      <w:start w:val="1"/>
      <w:numFmt w:val="bullet"/>
      <w:lvlText w:val="○"/>
      <w:lvlJc w:val="left"/>
      <w:pPr>
        <w:ind w:left="3600" w:hanging="360"/>
      </w:pPr>
    </w:lvl>
    <w:lvl w:ilvl="5" w:tplc="E32C8FD8">
      <w:start w:val="1"/>
      <w:numFmt w:val="bullet"/>
      <w:lvlText w:val="■"/>
      <w:lvlJc w:val="left"/>
      <w:pPr>
        <w:ind w:left="4320" w:hanging="360"/>
      </w:pPr>
    </w:lvl>
    <w:lvl w:ilvl="6" w:tplc="C0446CE8">
      <w:start w:val="1"/>
      <w:numFmt w:val="bullet"/>
      <w:lvlText w:val="●"/>
      <w:lvlJc w:val="left"/>
      <w:pPr>
        <w:ind w:left="5040" w:hanging="360"/>
      </w:pPr>
    </w:lvl>
    <w:lvl w:ilvl="7" w:tplc="822AEF4C">
      <w:start w:val="1"/>
      <w:numFmt w:val="bullet"/>
      <w:lvlText w:val="●"/>
      <w:lvlJc w:val="left"/>
      <w:pPr>
        <w:ind w:left="5760" w:hanging="360"/>
      </w:pPr>
    </w:lvl>
    <w:lvl w:ilvl="8" w:tplc="E2D6CE4A">
      <w:start w:val="1"/>
      <w:numFmt w:val="bullet"/>
      <w:lvlText w:val="●"/>
      <w:lvlJc w:val="left"/>
      <w:pPr>
        <w:ind w:left="6480" w:hanging="360"/>
      </w:pPr>
    </w:lvl>
  </w:abstractNum>
  <w:num w:numId="1" w16cid:durableId="12474930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555"/>
    <w:rsid w:val="0065606C"/>
    <w:rsid w:val="00E1574A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65B4"/>
  <w15:docId w15:val="{8C14BBBA-C1F4-4849-85EF-918200BB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Aptos" w:eastAsia="Aptos" w:hAnsi="Aptos" w:cs="Aptos"/>
      <w:sz w:val="22"/>
      <w:szCs w:val="22"/>
      <w:rtl/>
    </w:r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rFonts w:ascii="Aptos Light" w:eastAsia="Aptos Light" w:hAnsi="Aptos Light" w:cs="Aptos Light"/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rFonts w:ascii="Aptos Light" w:eastAsia="Aptos Light" w:hAnsi="Aptos Light" w:cs="Aptos Light"/>
      <w:b/>
      <w:bCs/>
      <w:color w:val="2E74B5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20"/>
      <w:outlineLvl w:val="3"/>
    </w:pPr>
    <w:rPr>
      <w:b/>
      <w:bCs/>
      <w:color w:val="2E74B5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20"/>
      <w:outlineLvl w:val="4"/>
    </w:pPr>
    <w:rPr>
      <w:b/>
      <w:bCs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0"/>
      <w:jc w:val="center"/>
    </w:pPr>
    <w:rPr>
      <w:rFonts w:ascii="Aptos Light" w:eastAsia="Aptos Light" w:hAnsi="Aptos Light" w:cs="Aptos Light"/>
      <w:b/>
      <w:bCs/>
      <w:color w:val="000000"/>
      <w:sz w:val="44"/>
      <w:szCs w:val="44"/>
    </w:rPr>
  </w:style>
  <w:style w:type="paragraph" w:customStyle="1" w:styleId="10">
    <w:name w:val="חזק1"/>
    <w:basedOn w:val="a"/>
    <w:next w:val="a"/>
    <w:qFormat/>
    <w:rPr>
      <w:b/>
      <w:bCs/>
    </w:rPr>
  </w:style>
  <w:style w:type="paragraph" w:styleId="a4">
    <w:name w:val="List Paragraph"/>
    <w:basedOn w:val="a"/>
    <w:qFormat/>
    <w:pPr>
      <w:spacing w:after="40" w:line="240" w:lineRule="auto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a8">
    <w:name w:val="Subtitle"/>
    <w:basedOn w:val="a"/>
    <w:next w:val="a"/>
    <w:uiPriority w:val="11"/>
    <w:qFormat/>
    <w:pPr>
      <w:spacing w:after="0"/>
      <w:jc w:val="center"/>
    </w:pPr>
    <w:rPr>
      <w:rFonts w:ascii="Aptos Light" w:eastAsia="Aptos Light" w:hAnsi="Aptos Light" w:cs="Aptos Light"/>
      <w:i/>
      <w:iCs/>
      <w:color w:val="666666"/>
      <w:sz w:val="32"/>
      <w:szCs w:val="32"/>
    </w:rPr>
  </w:style>
  <w:style w:type="paragraph" w:styleId="a9">
    <w:name w:val="Quote"/>
    <w:basedOn w:val="a"/>
    <w:qFormat/>
    <w:pPr>
      <w:spacing w:before="200"/>
      <w:jc w:val="center"/>
    </w:pPr>
    <w:rPr>
      <w:i/>
      <w:iCs/>
    </w:rPr>
  </w:style>
  <w:style w:type="paragraph" w:styleId="aa">
    <w:name w:val="Intense Quote"/>
    <w:basedOn w:val="a"/>
    <w:qFormat/>
    <w:pPr>
      <w:spacing w:before="200"/>
      <w:jc w:val="center"/>
    </w:pPr>
    <w:rPr>
      <w:i/>
      <w:iCs/>
      <w:color w:val="444444"/>
    </w:rPr>
  </w:style>
  <w:style w:type="paragraph" w:styleId="ab">
    <w:name w:val="No Spacing"/>
    <w:basedOn w:val="a"/>
    <w:qFormat/>
    <w:pPr>
      <w:spacing w:after="0" w:line="240" w:lineRule="auto"/>
    </w:pPr>
  </w:style>
  <w:style w:type="paragraph" w:customStyle="1" w:styleId="Hyperlink1">
    <w:name w:val="Hyperlink1"/>
    <w:basedOn w:val="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robby telman</cp:lastModifiedBy>
  <cp:revision>2</cp:revision>
  <dcterms:created xsi:type="dcterms:W3CDTF">2025-12-04T11:10:00Z</dcterms:created>
  <dcterms:modified xsi:type="dcterms:W3CDTF">2025-12-04T11:10:00Z</dcterms:modified>
</cp:coreProperties>
</file>