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39" w:rsidRDefault="00591658" w:rsidP="006C65B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6C65BF">
        <w:rPr>
          <w:rFonts w:asciiTheme="majorEastAsia" w:eastAsiaTheme="majorEastAsia" w:hAnsiTheme="majorEastAsia" w:hint="eastAsia"/>
          <w:b/>
          <w:sz w:val="44"/>
          <w:szCs w:val="44"/>
        </w:rPr>
        <w:t>SIM卡管理系统</w:t>
      </w:r>
    </w:p>
    <w:p w:rsidR="006C65BF" w:rsidRDefault="006C65BF" w:rsidP="006C65B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2528F7" w:rsidRDefault="002528F7" w:rsidP="002528F7">
      <w:pPr>
        <w:rPr>
          <w:rFonts w:asciiTheme="majorEastAsia" w:eastAsiaTheme="majorEastAsia" w:hAnsiTheme="majorEastAsia" w:hint="eastAsia"/>
          <w:sz w:val="32"/>
          <w:szCs w:val="32"/>
        </w:rPr>
      </w:pPr>
      <w:r w:rsidRPr="006C65BF">
        <w:rPr>
          <w:rFonts w:asciiTheme="majorEastAsia" w:eastAsiaTheme="majorEastAsia" w:hAnsiTheme="majorEastAsia" w:hint="eastAsia"/>
          <w:sz w:val="32"/>
          <w:szCs w:val="32"/>
        </w:rPr>
        <w:t>一 需求说明</w:t>
      </w:r>
    </w:p>
    <w:p w:rsidR="002528F7" w:rsidRPr="006C65BF" w:rsidRDefault="002528F7" w:rsidP="002528F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SIM卡管理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 w:rsidRPr="006C65BF">
        <w:rPr>
          <w:rFonts w:asciiTheme="minorEastAsia" w:hAnsiTheme="minorEastAsia" w:hint="eastAsia"/>
          <w:sz w:val="28"/>
          <w:szCs w:val="28"/>
        </w:rPr>
        <w:t>SIM卡管理</w:t>
      </w:r>
      <w:r>
        <w:rPr>
          <w:rFonts w:asciiTheme="minorEastAsia" w:hAnsiTheme="minorEastAsia" w:hint="eastAsia"/>
          <w:sz w:val="28"/>
          <w:szCs w:val="28"/>
        </w:rPr>
        <w:t>未注销</w:t>
      </w:r>
      <w:r w:rsidRPr="006C65BF">
        <w:rPr>
          <w:rFonts w:asciiTheme="minorEastAsia" w:hAnsiTheme="minorEastAsia" w:hint="eastAsia"/>
          <w:sz w:val="28"/>
          <w:szCs w:val="28"/>
        </w:rPr>
        <w:t>：管理SIM卡信息，根据输入的条件查询SIM卡，可查看归属运营商、项目、地址，领用人，状态以及SIM卡基本信息。</w:t>
      </w:r>
      <w:r>
        <w:rPr>
          <w:rFonts w:asciiTheme="minorEastAsia" w:hAnsiTheme="minorEastAsia" w:hint="eastAsia"/>
          <w:sz w:val="28"/>
          <w:szCs w:val="28"/>
        </w:rPr>
        <w:t>可查询当月需付费的SIM卡。</w:t>
      </w:r>
      <w:r w:rsidRPr="006C65BF">
        <w:rPr>
          <w:rFonts w:asciiTheme="minorEastAsia" w:hAnsiTheme="minorEastAsia" w:hint="eastAsia"/>
          <w:sz w:val="28"/>
          <w:szCs w:val="28"/>
        </w:rPr>
        <w:t>支持导出。</w:t>
      </w:r>
      <w:r>
        <w:rPr>
          <w:rFonts w:asciiTheme="minorEastAsia" w:hAnsiTheme="minorEastAsia" w:hint="eastAsia"/>
          <w:sz w:val="28"/>
          <w:szCs w:val="28"/>
        </w:rPr>
        <w:t>TAB页分为：已注销/未注销。查询条件：支持卡号和项目模糊查询，归属类型、使用类型、购卡时间区间、使用项目、领用人。按开卡时间排序。</w:t>
      </w:r>
    </w:p>
    <w:p w:rsidR="002528F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初始化：默认查询条件</w:t>
      </w:r>
    </w:p>
    <w:p w:rsidR="002528F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归属类型：自有</w:t>
      </w:r>
    </w:p>
    <w:p w:rsidR="002528F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使用类型：库存卡</w:t>
      </w:r>
    </w:p>
    <w:p w:rsidR="002528F7" w:rsidRPr="007424A5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使用状态：未注销</w:t>
      </w:r>
    </w:p>
    <w:p w:rsidR="002528F7" w:rsidRPr="007424A5" w:rsidRDefault="002528F7" w:rsidP="002528F7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注销：SIM卡状态变更为注销。记录SIM卡操作记录注销。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 w:rsidRPr="006C65BF">
        <w:rPr>
          <w:rFonts w:asciiTheme="minorEastAsia" w:hAnsiTheme="minorEastAsia" w:hint="eastAsia"/>
          <w:sz w:val="28"/>
          <w:szCs w:val="28"/>
        </w:rPr>
        <w:t>SIM卡</w:t>
      </w:r>
      <w:r>
        <w:rPr>
          <w:rFonts w:asciiTheme="minorEastAsia" w:hAnsiTheme="minorEastAsia" w:hint="eastAsia"/>
          <w:sz w:val="28"/>
          <w:szCs w:val="28"/>
        </w:rPr>
        <w:t>管理已注销</w:t>
      </w:r>
      <w:r w:rsidRPr="006C65BF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管理已注销的SIM卡。按开卡时间排序。</w:t>
      </w:r>
    </w:p>
    <w:p w:rsidR="002528F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初始化：默认查询条件</w:t>
      </w:r>
    </w:p>
    <w:p w:rsidR="002528F7" w:rsidRPr="007424A5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使用状态：已注销</w:t>
      </w:r>
    </w:p>
    <w:p w:rsidR="002528F7" w:rsidRPr="007424A5" w:rsidRDefault="002528F7" w:rsidP="002528F7">
      <w:pPr>
        <w:pStyle w:val="a5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撤销：SIM卡状态由注销变更为库存。记录SIM卡操作记录撤销。</w:t>
      </w:r>
    </w:p>
    <w:p w:rsidR="002528F7" w:rsidRPr="000C3C73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C65BF">
        <w:rPr>
          <w:rFonts w:asciiTheme="minorEastAsia" w:hAnsiTheme="minorEastAsia" w:hint="eastAsia"/>
          <w:sz w:val="28"/>
          <w:szCs w:val="28"/>
        </w:rPr>
        <w:t>SIM卡补卡：用于SIM卡异常处理，如：丢失、损坏等SIM卡不可用状态。补卡需重新登记SIM序列号。</w:t>
      </w:r>
      <w:r>
        <w:rPr>
          <w:rFonts w:asciiTheme="minorEastAsia" w:hAnsiTheme="minorEastAsia" w:hint="eastAsia"/>
          <w:sz w:val="28"/>
          <w:szCs w:val="28"/>
        </w:rPr>
        <w:t>记录SIM卡操作记录补卡。补卡后SIM卡状态不变。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SIM卡</w:t>
      </w:r>
      <w:r w:rsidRPr="006C65BF">
        <w:rPr>
          <w:rFonts w:asciiTheme="minorEastAsia" w:hAnsiTheme="minorEastAsia" w:hint="eastAsia"/>
          <w:sz w:val="28"/>
          <w:szCs w:val="28"/>
        </w:rPr>
        <w:t>退库：需填写退库原因，填写完成后SIM卡</w:t>
      </w:r>
      <w:r>
        <w:rPr>
          <w:rFonts w:asciiTheme="minorEastAsia" w:hAnsiTheme="minorEastAsia" w:hint="eastAsia"/>
          <w:sz w:val="28"/>
          <w:szCs w:val="28"/>
        </w:rPr>
        <w:t>使用类型变更为库存卡</w:t>
      </w:r>
      <w:r w:rsidRPr="006C65BF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记录SIM卡操作记录退库。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SIM卡操作历史：查看SIM卡操作记录。在SIM卡状态改变时需保留操作记录。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SIM卡导出：根据查询条件导出SIM卡信息。详见模板《SIM卡导出》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 w:rsidRPr="00B96283">
        <w:rPr>
          <w:rFonts w:asciiTheme="minorEastAsia" w:hAnsiTheme="minorEastAsia" w:hint="eastAsia"/>
          <w:sz w:val="28"/>
          <w:szCs w:val="28"/>
        </w:rPr>
        <w:t>SIM卡新增：登记要入库的SIM卡信息，</w:t>
      </w:r>
      <w:r>
        <w:rPr>
          <w:rFonts w:asciiTheme="minorEastAsia" w:hAnsiTheme="minorEastAsia" w:hint="eastAsia"/>
          <w:sz w:val="28"/>
          <w:szCs w:val="28"/>
        </w:rPr>
        <w:t>其中卡号、序列号、归属类型、付费类型、使用类型、网络类型、套餐、流量、购卡日期、沉默期为必填项，当归属类型为客户时，使用项目必填。SIM卡使用地区细化到区县级</w:t>
      </w:r>
    </w:p>
    <w:p w:rsidR="002528F7" w:rsidRPr="00B96283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96283">
        <w:rPr>
          <w:rFonts w:asciiTheme="minorEastAsia" w:hAnsiTheme="minorEastAsia" w:hint="eastAsia"/>
          <w:sz w:val="28"/>
          <w:szCs w:val="28"/>
        </w:rPr>
        <w:t>SIM卡导入：按照模板</w:t>
      </w:r>
      <w:r>
        <w:rPr>
          <w:rFonts w:asciiTheme="minorEastAsia" w:hAnsiTheme="minorEastAsia" w:hint="eastAsia"/>
          <w:sz w:val="28"/>
          <w:szCs w:val="28"/>
        </w:rPr>
        <w:t>《SIM卡导入》</w:t>
      </w:r>
      <w:r w:rsidRPr="00B96283">
        <w:rPr>
          <w:rFonts w:asciiTheme="minorEastAsia" w:hAnsiTheme="minorEastAsia" w:hint="eastAsia"/>
          <w:sz w:val="28"/>
          <w:szCs w:val="28"/>
        </w:rPr>
        <w:t>填写</w:t>
      </w:r>
      <w:r>
        <w:rPr>
          <w:rFonts w:asciiTheme="minorEastAsia" w:hAnsiTheme="minorEastAsia" w:hint="eastAsia"/>
          <w:sz w:val="28"/>
          <w:szCs w:val="28"/>
        </w:rPr>
        <w:t>EXCAL,在填写完基础信息后登记入库，基础信息包括，归属类型、付费类型、使用类型、网络类型，当归属类型为客户时，使用项目必填。</w:t>
      </w:r>
      <w:r w:rsidRPr="00B96283">
        <w:rPr>
          <w:rFonts w:asciiTheme="minorEastAsia" w:hAnsiTheme="minorEastAsia" w:hint="eastAsia"/>
          <w:sz w:val="28"/>
          <w:szCs w:val="28"/>
        </w:rPr>
        <w:t>记录SIM卡操作记录入库</w:t>
      </w:r>
      <w:r>
        <w:rPr>
          <w:rFonts w:asciiTheme="minorEastAsia" w:hAnsiTheme="minorEastAsia" w:hint="eastAsia"/>
          <w:sz w:val="28"/>
          <w:szCs w:val="28"/>
        </w:rPr>
        <w:t>，</w:t>
      </w:r>
    </w:p>
    <w:p w:rsidR="002528F7" w:rsidRPr="006C65BF" w:rsidRDefault="002528F7" w:rsidP="002528F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SIM卡领用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</w:t>
      </w:r>
      <w:r w:rsidRPr="006C65BF">
        <w:rPr>
          <w:rFonts w:asciiTheme="minorEastAsia" w:hAnsiTheme="minorEastAsia" w:hint="eastAsia"/>
          <w:sz w:val="28"/>
          <w:szCs w:val="28"/>
        </w:rPr>
        <w:t>查询：</w:t>
      </w:r>
      <w:r>
        <w:rPr>
          <w:rFonts w:asciiTheme="minorEastAsia" w:hAnsiTheme="minorEastAsia" w:hint="eastAsia"/>
          <w:sz w:val="28"/>
          <w:szCs w:val="28"/>
        </w:rPr>
        <w:t>根据条件查询可领用的SIM卡</w:t>
      </w:r>
      <w:r w:rsidRPr="006C65BF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按开卡时间排序。</w:t>
      </w:r>
    </w:p>
    <w:p w:rsidR="002528F7" w:rsidRDefault="002528F7" w:rsidP="002528F7">
      <w:pPr>
        <w:pStyle w:val="a5"/>
        <w:spacing w:line="360" w:lineRule="auto"/>
        <w:ind w:left="780" w:firstLineChars="0" w:firstLine="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初始化：默认查询条件</w:t>
      </w:r>
    </w:p>
    <w:p w:rsidR="002528F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归属类型：自有</w:t>
      </w:r>
    </w:p>
    <w:p w:rsidR="002528F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使用类型：库存卡</w:t>
      </w:r>
    </w:p>
    <w:p w:rsidR="002528F7" w:rsidRPr="00D85E3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使用状态：未注销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SIM卡点选：点击查询列表中的SIM卡信息，进入已选择列表。</w:t>
      </w:r>
    </w:p>
    <w:p w:rsidR="002528F7" w:rsidRDefault="002528F7" w:rsidP="002528F7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点击已选择列表中的SIM卡信息，取消已选择。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C65BF">
        <w:rPr>
          <w:rFonts w:asciiTheme="minorEastAsia" w:hAnsiTheme="minorEastAsia" w:hint="eastAsia"/>
          <w:sz w:val="28"/>
          <w:szCs w:val="28"/>
        </w:rPr>
        <w:lastRenderedPageBreak/>
        <w:t>SIM卡</w:t>
      </w:r>
      <w:r>
        <w:rPr>
          <w:rFonts w:asciiTheme="minorEastAsia" w:hAnsiTheme="minorEastAsia" w:hint="eastAsia"/>
          <w:sz w:val="28"/>
          <w:szCs w:val="28"/>
        </w:rPr>
        <w:t>领用</w:t>
      </w:r>
      <w:r w:rsidRPr="006C65BF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登记出库时间，选择</w:t>
      </w:r>
      <w:r w:rsidRPr="006C65BF">
        <w:rPr>
          <w:rFonts w:asciiTheme="minorEastAsia" w:hAnsiTheme="minorEastAsia" w:hint="eastAsia"/>
          <w:sz w:val="28"/>
          <w:szCs w:val="28"/>
        </w:rPr>
        <w:t>领用人</w:t>
      </w:r>
      <w:r>
        <w:rPr>
          <w:rFonts w:asciiTheme="minorEastAsia" w:hAnsiTheme="minorEastAsia" w:hint="eastAsia"/>
          <w:sz w:val="28"/>
          <w:szCs w:val="28"/>
        </w:rPr>
        <w:t>、领用类型</w:t>
      </w:r>
      <w:r w:rsidRPr="006C65BF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当领用类型为项目领用时，领用项目为必填项。将已选择列表中的</w:t>
      </w:r>
      <w:r w:rsidRPr="006C65BF">
        <w:rPr>
          <w:rFonts w:asciiTheme="minorEastAsia" w:hAnsiTheme="minorEastAsia" w:hint="eastAsia"/>
          <w:sz w:val="28"/>
          <w:szCs w:val="28"/>
        </w:rPr>
        <w:t>SIM卡信息，</w:t>
      </w:r>
      <w:r>
        <w:rPr>
          <w:rFonts w:asciiTheme="minorEastAsia" w:hAnsiTheme="minorEastAsia" w:hint="eastAsia"/>
          <w:sz w:val="28"/>
          <w:szCs w:val="28"/>
        </w:rPr>
        <w:t>登记到数据库中</w:t>
      </w:r>
      <w:r w:rsidRPr="006C65BF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记录SIM卡操作记录领用。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SIM卡领用导入：填写领用基础信息，选择</w:t>
      </w:r>
      <w:r w:rsidRPr="006C65BF">
        <w:rPr>
          <w:rFonts w:asciiTheme="minorEastAsia" w:hAnsiTheme="minorEastAsia" w:hint="eastAsia"/>
          <w:sz w:val="28"/>
          <w:szCs w:val="28"/>
        </w:rPr>
        <w:t>领用人</w:t>
      </w:r>
      <w:r>
        <w:rPr>
          <w:rFonts w:asciiTheme="minorEastAsia" w:hAnsiTheme="minorEastAsia" w:hint="eastAsia"/>
          <w:sz w:val="28"/>
          <w:szCs w:val="28"/>
        </w:rPr>
        <w:t>、领用类型</w:t>
      </w:r>
      <w:r w:rsidRPr="006C65BF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当领用类型为项目领用时，领用项目为必填项。按照模板《SIM卡出库》导入要领用的SIM卡信息。记录SIM卡操作记录领用。</w:t>
      </w:r>
    </w:p>
    <w:p w:rsidR="002528F7" w:rsidRDefault="002528F7" w:rsidP="002528F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运营商管理</w:t>
      </w:r>
    </w:p>
    <w:p w:rsidR="002528F7" w:rsidRPr="00CF56FA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CF56FA">
        <w:rPr>
          <w:rFonts w:asciiTheme="minorEastAsia" w:hAnsiTheme="minorEastAsia" w:hint="eastAsia"/>
          <w:sz w:val="28"/>
          <w:szCs w:val="28"/>
        </w:rPr>
        <w:t>运营商查询：查询运营商信息。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 w:rsidRPr="005C6D2B">
        <w:rPr>
          <w:rFonts w:asciiTheme="minorEastAsia" w:hAnsiTheme="minorEastAsia" w:hint="eastAsia"/>
          <w:sz w:val="28"/>
          <w:szCs w:val="28"/>
        </w:rPr>
        <w:t>运营商新增：新增运营商信息。可设置付费提醒周期</w:t>
      </w:r>
      <w:r>
        <w:rPr>
          <w:rFonts w:asciiTheme="minorEastAsia" w:hAnsiTheme="minorEastAsia" w:hint="eastAsia"/>
          <w:sz w:val="28"/>
          <w:szCs w:val="28"/>
        </w:rPr>
        <w:t>，运营商类型，运营商名称，付费周期为必填项。</w:t>
      </w:r>
    </w:p>
    <w:p w:rsidR="002528F7" w:rsidRPr="005C6D2B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C6D2B">
        <w:rPr>
          <w:rFonts w:asciiTheme="minorEastAsia" w:hAnsiTheme="minorEastAsia" w:hint="eastAsia"/>
          <w:sz w:val="28"/>
          <w:szCs w:val="28"/>
        </w:rPr>
        <w:t>运营商修改：修改运营商信息。可修改付费提醒周期</w:t>
      </w:r>
      <w:r w:rsidRPr="005C6D2B">
        <w:rPr>
          <w:rFonts w:asciiTheme="minorEastAsia" w:hAnsiTheme="minorEastAsia"/>
          <w:sz w:val="28"/>
          <w:szCs w:val="28"/>
        </w:rPr>
        <w:t xml:space="preserve"> 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运营商删除：逻辑删除运营商信息。</w:t>
      </w:r>
    </w:p>
    <w:p w:rsidR="002528F7" w:rsidRDefault="002528F7" w:rsidP="002528F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付费管理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付费信息查询：可按月份项目查询付费提醒记录。</w:t>
      </w:r>
      <w:r w:rsidR="00631314">
        <w:rPr>
          <w:rFonts w:asciiTheme="minorEastAsia" w:hAnsiTheme="minorEastAsia" w:hint="eastAsia"/>
          <w:sz w:val="28"/>
          <w:szCs w:val="28"/>
        </w:rPr>
        <w:t>默认查询未付费。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付费确认：完成付费后，点击付费确认，使SIM卡进入下一提醒周期。</w:t>
      </w:r>
    </w:p>
    <w:p w:rsidR="002528F7" w:rsidRPr="00497BCD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详细：可查看付费信息的SIM卡详细。</w:t>
      </w:r>
    </w:p>
    <w:p w:rsidR="002528F7" w:rsidRPr="006C65BF" w:rsidRDefault="002528F7" w:rsidP="002528F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C65BF">
        <w:rPr>
          <w:rFonts w:asciiTheme="minorEastAsia" w:hAnsiTheme="minorEastAsia" w:hint="eastAsia"/>
          <w:sz w:val="28"/>
          <w:szCs w:val="28"/>
        </w:rPr>
        <w:t>账单分析</w:t>
      </w:r>
    </w:p>
    <w:p w:rsidR="002528F7" w:rsidRPr="006C65BF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C65BF">
        <w:rPr>
          <w:rFonts w:asciiTheme="minorEastAsia" w:hAnsiTheme="minorEastAsia"/>
          <w:sz w:val="28"/>
          <w:szCs w:val="28"/>
        </w:rPr>
        <w:t>月账单导入</w:t>
      </w:r>
      <w:r w:rsidRPr="006C65BF">
        <w:rPr>
          <w:rFonts w:asciiTheme="minorEastAsia" w:hAnsiTheme="minorEastAsia" w:hint="eastAsia"/>
          <w:sz w:val="28"/>
          <w:szCs w:val="28"/>
        </w:rPr>
        <w:t>：按月导入账单信息，到入口与现有SIM卡资费信息进行比对。</w:t>
      </w:r>
    </w:p>
    <w:p w:rsidR="002528F7" w:rsidRDefault="002528F7" w:rsidP="002528F7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账单查询：可按月份、项目、运营商以及类型（全部匹配、有</w:t>
      </w:r>
      <w:r>
        <w:rPr>
          <w:rFonts w:asciiTheme="minorEastAsia" w:hAnsiTheme="minorEastAsia" w:hint="eastAsia"/>
          <w:sz w:val="28"/>
          <w:szCs w:val="28"/>
        </w:rPr>
        <w:lastRenderedPageBreak/>
        <w:t>账单无档案、有档案无账单）查询账单数据</w:t>
      </w:r>
      <w:r w:rsidRPr="006C65BF">
        <w:rPr>
          <w:rFonts w:asciiTheme="minorEastAsia" w:hAnsiTheme="minorEastAsia" w:hint="eastAsia"/>
          <w:sz w:val="28"/>
          <w:szCs w:val="28"/>
        </w:rPr>
        <w:t>，查询内容导出，内容中特定要求数据导出(流量异常导出)。</w:t>
      </w:r>
    </w:p>
    <w:p w:rsidR="002528F7" w:rsidRPr="005C6D2B" w:rsidRDefault="002528F7" w:rsidP="002528F7"/>
    <w:p w:rsidR="002528F7" w:rsidRDefault="002528F7" w:rsidP="002528F7">
      <w:pPr>
        <w:rPr>
          <w:rFonts w:asciiTheme="majorEastAsia" w:eastAsiaTheme="majorEastAsia" w:hAnsiTheme="majorEastAsia"/>
          <w:sz w:val="32"/>
          <w:szCs w:val="32"/>
        </w:rPr>
      </w:pPr>
      <w:r w:rsidRPr="006C65BF">
        <w:rPr>
          <w:rFonts w:asciiTheme="majorEastAsia" w:eastAsiaTheme="majorEastAsia" w:hAnsiTheme="majorEastAsia" w:hint="eastAsia"/>
          <w:sz w:val="32"/>
          <w:szCs w:val="32"/>
        </w:rPr>
        <w:t>二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数据字典</w:t>
      </w:r>
    </w:p>
    <w:p w:rsidR="002528F7" w:rsidRDefault="002528F7" w:rsidP="002528F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6C65BF">
        <w:rPr>
          <w:rFonts w:asciiTheme="minorEastAsia" w:hAnsiTheme="minorEastAsia" w:hint="eastAsia"/>
          <w:sz w:val="28"/>
          <w:szCs w:val="28"/>
        </w:rPr>
        <w:t>SIM卡</w:t>
      </w:r>
      <w:r>
        <w:rPr>
          <w:rFonts w:asciiTheme="minorEastAsia" w:hAnsiTheme="minorEastAsia" w:hint="eastAsia"/>
          <w:sz w:val="28"/>
          <w:szCs w:val="28"/>
        </w:rPr>
        <w:t>类型</w:t>
      </w:r>
    </w:p>
    <w:tbl>
      <w:tblPr>
        <w:tblStyle w:val="a6"/>
        <w:tblW w:w="0" w:type="auto"/>
        <w:tblInd w:w="720" w:type="dxa"/>
        <w:tblLook w:val="04A0"/>
      </w:tblPr>
      <w:tblGrid>
        <w:gridCol w:w="3908"/>
        <w:gridCol w:w="3894"/>
      </w:tblGrid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SIM卡归属类型</w:t>
            </w:r>
          </w:p>
        </w:tc>
        <w:tc>
          <w:tcPr>
            <w:tcW w:w="3894" w:type="dxa"/>
          </w:tcPr>
          <w:p w:rsidR="002528F7" w:rsidRDefault="00631314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宏科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客户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SIM卡付费类型</w:t>
            </w:r>
          </w:p>
        </w:tc>
        <w:tc>
          <w:tcPr>
            <w:tcW w:w="3894" w:type="dxa"/>
          </w:tcPr>
          <w:p w:rsidR="002528F7" w:rsidRDefault="00631314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宏科</w:t>
            </w:r>
            <w:r w:rsidR="002528F7">
              <w:rPr>
                <w:rFonts w:asciiTheme="minorEastAsia" w:hAnsiTheme="minorEastAsia" w:hint="eastAsia"/>
                <w:sz w:val="28"/>
                <w:szCs w:val="28"/>
              </w:rPr>
              <w:t>付费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客户付费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SIM卡使用类型</w:t>
            </w: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库存卡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项目领用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其他领用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SIM卡状态</w:t>
            </w: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未注销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已注销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SIM卡网络类型</w:t>
            </w: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公网卡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专网卡</w:t>
            </w:r>
          </w:p>
        </w:tc>
      </w:tr>
      <w:tr w:rsidR="002528F7" w:rsidTr="000B2946">
        <w:tc>
          <w:tcPr>
            <w:tcW w:w="3908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94" w:type="dxa"/>
          </w:tcPr>
          <w:p w:rsidR="002528F7" w:rsidRDefault="002528F7" w:rsidP="000B2946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小流量卡</w:t>
            </w:r>
          </w:p>
        </w:tc>
      </w:tr>
    </w:tbl>
    <w:p w:rsidR="002528F7" w:rsidRDefault="002528F7" w:rsidP="002528F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2528F7" w:rsidRDefault="002528F7" w:rsidP="002528F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SIM卡付费周期</w:t>
      </w:r>
    </w:p>
    <w:p w:rsidR="002528F7" w:rsidRDefault="002528F7" w:rsidP="002528F7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泉州、漳州、惠安、龙岩、宁德（</w:t>
      </w:r>
      <w:r w:rsidRPr="002F36CD">
        <w:rPr>
          <w:rFonts w:asciiTheme="minorEastAsia" w:hAnsiTheme="minorEastAsia" w:hint="eastAsia"/>
          <w:sz w:val="28"/>
          <w:szCs w:val="28"/>
        </w:rPr>
        <w:t>每月付费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528F7" w:rsidRDefault="002528F7" w:rsidP="002528F7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F36CD">
        <w:rPr>
          <w:rFonts w:asciiTheme="minorEastAsia" w:hAnsiTheme="minorEastAsia" w:hint="eastAsia"/>
          <w:sz w:val="28"/>
          <w:szCs w:val="28"/>
        </w:rPr>
        <w:t>厦门移动：挂在华电名下付费，由宏科转账给华电</w:t>
      </w:r>
    </w:p>
    <w:p w:rsidR="002528F7" w:rsidRDefault="002528F7" w:rsidP="002528F7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福州专网：和诚信达购卡（</w:t>
      </w:r>
      <w:r w:rsidRPr="002F36CD">
        <w:rPr>
          <w:rFonts w:asciiTheme="minorEastAsia" w:hAnsiTheme="minorEastAsia" w:hint="eastAsia"/>
          <w:sz w:val="28"/>
          <w:szCs w:val="28"/>
        </w:rPr>
        <w:t>五年一付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528F7" w:rsidRDefault="002528F7" w:rsidP="002528F7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三明移动、南平移动（</w:t>
      </w:r>
      <w:r w:rsidRPr="002F36CD">
        <w:rPr>
          <w:rFonts w:asciiTheme="minorEastAsia" w:hAnsiTheme="minorEastAsia" w:hint="eastAsia"/>
          <w:sz w:val="28"/>
          <w:szCs w:val="28"/>
        </w:rPr>
        <w:t>一年一付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528F7" w:rsidRDefault="002528F7" w:rsidP="002528F7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万卡物联、集微科技（</w:t>
      </w:r>
      <w:r w:rsidRPr="002F36CD">
        <w:rPr>
          <w:rFonts w:asciiTheme="minorEastAsia" w:hAnsiTheme="minorEastAsia" w:hint="eastAsia"/>
          <w:sz w:val="28"/>
          <w:szCs w:val="28"/>
        </w:rPr>
        <w:t>预付一年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528F7" w:rsidRPr="002F36CD" w:rsidRDefault="002528F7" w:rsidP="002528F7">
      <w:pPr>
        <w:pStyle w:val="a5"/>
        <w:spacing w:line="360" w:lineRule="auto"/>
        <w:ind w:leftChars="400" w:left="2240" w:hangingChars="500" w:hanging="1400"/>
        <w:rPr>
          <w:rFonts w:asciiTheme="minorEastAsia" w:hAnsiTheme="minorEastAsia"/>
          <w:sz w:val="28"/>
          <w:szCs w:val="28"/>
        </w:rPr>
      </w:pPr>
      <w:r w:rsidRPr="002F36CD">
        <w:rPr>
          <w:rFonts w:asciiTheme="minorEastAsia" w:hAnsiTheme="minorEastAsia" w:hint="eastAsia"/>
          <w:sz w:val="28"/>
          <w:szCs w:val="28"/>
        </w:rPr>
        <w:t>万卡物联：预付一年费用（先开票再付费）。根据需要设置沉默期时间，激活使用后开始计费。</w:t>
      </w:r>
    </w:p>
    <w:p w:rsidR="002528F7" w:rsidRDefault="002528F7" w:rsidP="002528F7">
      <w:pPr>
        <w:pStyle w:val="a5"/>
        <w:spacing w:line="360" w:lineRule="auto"/>
        <w:ind w:leftChars="400" w:left="2240" w:hangingChars="500" w:hanging="1400"/>
        <w:rPr>
          <w:rFonts w:asciiTheme="minorEastAsia" w:hAnsiTheme="minorEastAsia"/>
          <w:sz w:val="28"/>
          <w:szCs w:val="28"/>
        </w:rPr>
      </w:pPr>
      <w:r w:rsidRPr="002F36CD">
        <w:rPr>
          <w:rFonts w:asciiTheme="minorEastAsia" w:hAnsiTheme="minorEastAsia" w:hint="eastAsia"/>
          <w:sz w:val="28"/>
          <w:szCs w:val="28"/>
        </w:rPr>
        <w:t>集微科技：预付一年费用（先付费后开票），根据需要设置沉默期时间，激活使用后开始计费。</w:t>
      </w:r>
    </w:p>
    <w:p w:rsidR="002528F7" w:rsidRDefault="002528F7" w:rsidP="002528F7">
      <w:pPr>
        <w:rPr>
          <w:rFonts w:asciiTheme="minorEastAsia" w:hAnsiTheme="minorEastAsia"/>
        </w:rPr>
      </w:pPr>
    </w:p>
    <w:p w:rsidR="002528F7" w:rsidRDefault="002528F7" w:rsidP="002528F7">
      <w:pPr>
        <w:rPr>
          <w:rFonts w:asciiTheme="majorEastAsia" w:eastAsiaTheme="majorEastAsia" w:hAnsiTheme="majorEastAsia"/>
          <w:sz w:val="32"/>
          <w:szCs w:val="32"/>
        </w:rPr>
      </w:pPr>
      <w:r w:rsidRPr="003721A4">
        <w:rPr>
          <w:rFonts w:asciiTheme="majorEastAsia" w:eastAsiaTheme="majorEastAsia" w:hAnsiTheme="majorEastAsia" w:hint="eastAsia"/>
          <w:sz w:val="32"/>
          <w:szCs w:val="32"/>
        </w:rPr>
        <w:t>三 接口</w:t>
      </w:r>
    </w:p>
    <w:p w:rsidR="002528F7" w:rsidRDefault="002528F7" w:rsidP="002528F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SIM卡入库接口：</w:t>
      </w:r>
      <w:r w:rsidRPr="005B300F">
        <w:rPr>
          <w:rFonts w:asciiTheme="minorEastAsia" w:hAnsiTheme="minorEastAsia" w:hint="eastAsia"/>
          <w:sz w:val="28"/>
          <w:szCs w:val="28"/>
        </w:rPr>
        <w:t>为生产系统提供SIM卡批量入库接口。</w:t>
      </w:r>
      <w:r>
        <w:rPr>
          <w:rFonts w:asciiTheme="minorEastAsia" w:hAnsiTheme="minorEastAsia" w:hint="eastAsia"/>
          <w:sz w:val="28"/>
          <w:szCs w:val="28"/>
        </w:rPr>
        <w:t>用于登记客户提供的SIM卡信息。</w:t>
      </w:r>
    </w:p>
    <w:p w:rsidR="002528F7" w:rsidRPr="005B300F" w:rsidRDefault="002528F7" w:rsidP="002528F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SIM卡查询接口：用于生产系统查询状态为库存的SIM卡，完成选择后可以领用。</w:t>
      </w:r>
    </w:p>
    <w:p w:rsidR="00AD41A8" w:rsidRPr="00631314" w:rsidRDefault="002528F7" w:rsidP="00AD41A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631314">
        <w:rPr>
          <w:rFonts w:asciiTheme="minorEastAsia" w:hAnsiTheme="minorEastAsia" w:hint="eastAsia"/>
          <w:sz w:val="28"/>
          <w:szCs w:val="28"/>
        </w:rPr>
        <w:t>SIM卡领用接口：用于生产系统领用SIM卡情景，为生产系统提供SIM卡批量</w:t>
      </w:r>
      <w:r w:rsidR="00631314" w:rsidRPr="00631314">
        <w:rPr>
          <w:rFonts w:asciiTheme="minorEastAsia" w:hAnsiTheme="minorEastAsia" w:hint="eastAsia"/>
          <w:sz w:val="28"/>
          <w:szCs w:val="28"/>
        </w:rPr>
        <w:t>领用</w:t>
      </w:r>
      <w:r w:rsidRPr="00631314">
        <w:rPr>
          <w:rFonts w:asciiTheme="minorEastAsia" w:hAnsiTheme="minorEastAsia" w:hint="eastAsia"/>
          <w:sz w:val="28"/>
          <w:szCs w:val="28"/>
        </w:rPr>
        <w:t>接口。</w:t>
      </w:r>
    </w:p>
    <w:p w:rsidR="000B0EAD" w:rsidRDefault="00AD41A8" w:rsidP="000B0EA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 问题</w:t>
      </w:r>
    </w:p>
    <w:p w:rsidR="00BA28B7" w:rsidRDefault="00BA28B7" w:rsidP="00BA28B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SIM卡地区归属</w:t>
      </w:r>
      <w:r w:rsidR="00D40532">
        <w:rPr>
          <w:rFonts w:asciiTheme="minorEastAsia" w:hAnsiTheme="minorEastAsia" w:hint="eastAsia"/>
          <w:sz w:val="28"/>
          <w:szCs w:val="28"/>
        </w:rPr>
        <w:t>，是否需要校验。</w:t>
      </w:r>
    </w:p>
    <w:p w:rsidR="006E5FE0" w:rsidRPr="006E5FE0" w:rsidRDefault="006E5FE0" w:rsidP="006E5F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客户卡一对一   自营卡随便选</w:t>
      </w:r>
    </w:p>
    <w:p w:rsidR="00537B14" w:rsidRPr="00297E0C" w:rsidRDefault="00537B14" w:rsidP="00BA28B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trike/>
          <w:sz w:val="28"/>
          <w:szCs w:val="28"/>
        </w:rPr>
      </w:pPr>
      <w:r w:rsidRPr="00297E0C">
        <w:rPr>
          <w:rFonts w:asciiTheme="minorEastAsia" w:hAnsiTheme="minorEastAsia" w:hint="eastAsia"/>
          <w:strike/>
          <w:sz w:val="28"/>
          <w:szCs w:val="28"/>
        </w:rPr>
        <w:t>一个项目是否可以选多个地区的卡</w:t>
      </w:r>
    </w:p>
    <w:p w:rsidR="006E5FE0" w:rsidRPr="00297E0C" w:rsidRDefault="006E5FE0" w:rsidP="006E5FE0">
      <w:pPr>
        <w:rPr>
          <w:rFonts w:asciiTheme="minorEastAsia" w:hAnsiTheme="minorEastAsia"/>
          <w:strike/>
          <w:sz w:val="28"/>
          <w:szCs w:val="28"/>
        </w:rPr>
      </w:pPr>
      <w:r w:rsidRPr="00297E0C">
        <w:rPr>
          <w:rFonts w:asciiTheme="minorEastAsia" w:hAnsiTheme="minorEastAsia" w:hint="eastAsia"/>
          <w:strike/>
          <w:sz w:val="28"/>
          <w:szCs w:val="28"/>
        </w:rPr>
        <w:t>自营卡</w:t>
      </w:r>
    </w:p>
    <w:p w:rsidR="001310AF" w:rsidRDefault="001310AF" w:rsidP="00BA28B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客户卡可以退回吗？退回后领用的限制？</w:t>
      </w:r>
    </w:p>
    <w:p w:rsidR="006E5FE0" w:rsidRPr="006E5FE0" w:rsidRDefault="006E5FE0" w:rsidP="006E5F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客户补充客户卡 领用到项目。</w:t>
      </w:r>
    </w:p>
    <w:p w:rsidR="004F5E22" w:rsidRDefault="004F5E22" w:rsidP="008B037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领用和归还怎么确认那张卡</w:t>
      </w:r>
      <w:r w:rsidR="002A7506">
        <w:rPr>
          <w:rFonts w:asciiTheme="minorEastAsia" w:hAnsiTheme="minorEastAsia" w:hint="eastAsia"/>
          <w:sz w:val="28"/>
          <w:szCs w:val="28"/>
        </w:rPr>
        <w:t>（系统内卡号与库存内卡号怎么对应）</w:t>
      </w:r>
    </w:p>
    <w:p w:rsidR="00297E0C" w:rsidRPr="00297E0C" w:rsidRDefault="00297E0C" w:rsidP="00297E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先从库存中拿到SIM卡并获得卡号，然后回填到系统中。目前回填到</w:t>
      </w:r>
      <w:r>
        <w:rPr>
          <w:rFonts w:asciiTheme="minorEastAsia" w:hAnsiTheme="minorEastAsia" w:hint="eastAsia"/>
          <w:sz w:val="28"/>
          <w:szCs w:val="28"/>
        </w:rPr>
        <w:lastRenderedPageBreak/>
        <w:t>excel中。</w:t>
      </w:r>
    </w:p>
    <w:p w:rsidR="004F5E22" w:rsidRDefault="004F5E22" w:rsidP="008B037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是否存在一个项目 自己付费和客户付费同时存在</w:t>
      </w:r>
    </w:p>
    <w:p w:rsidR="006E5FE0" w:rsidRPr="006E5FE0" w:rsidRDefault="006E5FE0" w:rsidP="006E5F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先不考虑 一个项目只有一种付费情况。</w:t>
      </w:r>
    </w:p>
    <w:p w:rsidR="002A7506" w:rsidRDefault="002A7506" w:rsidP="008B037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客户提供卡是否有我们付费的情况</w:t>
      </w:r>
      <w:r w:rsidR="006E5FE0">
        <w:rPr>
          <w:rFonts w:asciiTheme="minorEastAsia" w:hAnsiTheme="minorEastAsia" w:hint="eastAsia"/>
          <w:sz w:val="28"/>
          <w:szCs w:val="28"/>
        </w:rPr>
        <w:t>。</w:t>
      </w:r>
    </w:p>
    <w:p w:rsidR="006E5FE0" w:rsidRPr="006E5FE0" w:rsidRDefault="006E5FE0" w:rsidP="006E5F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没有</w:t>
      </w:r>
    </w:p>
    <w:p w:rsidR="00986592" w:rsidRDefault="008B30C0" w:rsidP="008B037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领用人员操作</w:t>
      </w:r>
      <w:r w:rsidR="00986592">
        <w:rPr>
          <w:rFonts w:asciiTheme="minorEastAsia" w:hAnsiTheme="minorEastAsia" w:hint="eastAsia"/>
          <w:sz w:val="28"/>
          <w:szCs w:val="28"/>
        </w:rPr>
        <w:t xml:space="preserve"> 确认   月结账单用途 确认</w:t>
      </w:r>
    </w:p>
    <w:p w:rsidR="006E5FE0" w:rsidRPr="006E5FE0" w:rsidRDefault="006E5FE0" w:rsidP="006E5FE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申请款时付款理由     账单是否正常   卡是否正常使用。</w:t>
      </w:r>
    </w:p>
    <w:p w:rsidR="00986592" w:rsidRDefault="00D40532" w:rsidP="008B0378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数量统计，已领用多少 库存多少</w:t>
      </w:r>
    </w:p>
    <w:p w:rsidR="00DB4F65" w:rsidRDefault="00DB4F65" w:rsidP="00DB4F65">
      <w:pPr>
        <w:rPr>
          <w:rFonts w:asciiTheme="minorEastAsia" w:hAnsiTheme="minorEastAsia"/>
          <w:sz w:val="28"/>
          <w:szCs w:val="28"/>
        </w:rPr>
      </w:pPr>
    </w:p>
    <w:p w:rsidR="00DB4F65" w:rsidRDefault="006E5FE0" w:rsidP="00DB4F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SIM卡属性 加项目和地区（细到区县）</w:t>
      </w:r>
    </w:p>
    <w:p w:rsidR="00297E0C" w:rsidRDefault="00297E0C" w:rsidP="00DB4F65">
      <w:pPr>
        <w:rPr>
          <w:rFonts w:asciiTheme="minorEastAsia" w:hAnsiTheme="minorEastAsia"/>
          <w:sz w:val="28"/>
          <w:szCs w:val="28"/>
        </w:rPr>
      </w:pPr>
    </w:p>
    <w:p w:rsidR="00C87390" w:rsidRDefault="00C87390" w:rsidP="00DB4F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序列号 放上边 IP和APN放一起</w:t>
      </w:r>
      <w:r w:rsidR="00FA419B">
        <w:rPr>
          <w:rFonts w:asciiTheme="minorEastAsia" w:hAnsiTheme="minorEastAsia" w:hint="eastAsia"/>
          <w:sz w:val="28"/>
          <w:szCs w:val="28"/>
        </w:rPr>
        <w:t xml:space="preserve">  开卡时间改成领用时间</w:t>
      </w:r>
    </w:p>
    <w:p w:rsidR="00DB4F65" w:rsidRPr="00DB4F65" w:rsidRDefault="00DB4F65" w:rsidP="00DB4F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ntd pro</w:t>
      </w:r>
    </w:p>
    <w:p w:rsidR="008B0378" w:rsidRPr="008B0378" w:rsidRDefault="008B0378" w:rsidP="008B0378">
      <w:pPr>
        <w:rPr>
          <w:rFonts w:asciiTheme="minorEastAsia" w:hAnsiTheme="minorEastAsia"/>
          <w:sz w:val="28"/>
          <w:szCs w:val="28"/>
        </w:rPr>
      </w:pPr>
    </w:p>
    <w:sectPr w:rsidR="008B0378" w:rsidRPr="008B0378" w:rsidSect="008F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D8B" w:rsidRDefault="002A3D8B" w:rsidP="00591658">
      <w:r>
        <w:separator/>
      </w:r>
    </w:p>
  </w:endnote>
  <w:endnote w:type="continuationSeparator" w:id="1">
    <w:p w:rsidR="002A3D8B" w:rsidRDefault="002A3D8B" w:rsidP="00591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D8B" w:rsidRDefault="002A3D8B" w:rsidP="00591658">
      <w:r>
        <w:separator/>
      </w:r>
    </w:p>
  </w:footnote>
  <w:footnote w:type="continuationSeparator" w:id="1">
    <w:p w:rsidR="002A3D8B" w:rsidRDefault="002A3D8B" w:rsidP="00591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171B2"/>
    <w:multiLevelType w:val="hybridMultilevel"/>
    <w:tmpl w:val="6FFA5B7E"/>
    <w:lvl w:ilvl="0" w:tplc="9C6EC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233AC"/>
    <w:multiLevelType w:val="hybridMultilevel"/>
    <w:tmpl w:val="B726C2B2"/>
    <w:lvl w:ilvl="0" w:tplc="271CC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D3B33"/>
    <w:multiLevelType w:val="hybridMultilevel"/>
    <w:tmpl w:val="E35E48C0"/>
    <w:lvl w:ilvl="0" w:tplc="E1B0AE8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D004C0"/>
    <w:multiLevelType w:val="multilevel"/>
    <w:tmpl w:val="EC980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9054522"/>
    <w:multiLevelType w:val="hybridMultilevel"/>
    <w:tmpl w:val="9642DCE2"/>
    <w:lvl w:ilvl="0" w:tplc="5B50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658"/>
    <w:rsid w:val="0005140B"/>
    <w:rsid w:val="00082535"/>
    <w:rsid w:val="000A339C"/>
    <w:rsid w:val="000B0EAD"/>
    <w:rsid w:val="000B5E30"/>
    <w:rsid w:val="000E1A86"/>
    <w:rsid w:val="000F0D96"/>
    <w:rsid w:val="001008F6"/>
    <w:rsid w:val="00115529"/>
    <w:rsid w:val="001310AF"/>
    <w:rsid w:val="00161026"/>
    <w:rsid w:val="00192A02"/>
    <w:rsid w:val="00223CA9"/>
    <w:rsid w:val="002362C6"/>
    <w:rsid w:val="002528F7"/>
    <w:rsid w:val="00297E0C"/>
    <w:rsid w:val="002A3D8B"/>
    <w:rsid w:val="002A7506"/>
    <w:rsid w:val="002C14B9"/>
    <w:rsid w:val="002F36CD"/>
    <w:rsid w:val="00316172"/>
    <w:rsid w:val="003721A4"/>
    <w:rsid w:val="003765E1"/>
    <w:rsid w:val="003B19E3"/>
    <w:rsid w:val="003B3029"/>
    <w:rsid w:val="0042449B"/>
    <w:rsid w:val="004525E4"/>
    <w:rsid w:val="004557DF"/>
    <w:rsid w:val="004863BC"/>
    <w:rsid w:val="004F5E22"/>
    <w:rsid w:val="00537B14"/>
    <w:rsid w:val="00591658"/>
    <w:rsid w:val="005B300F"/>
    <w:rsid w:val="005D4A1F"/>
    <w:rsid w:val="005E577C"/>
    <w:rsid w:val="005F2F2A"/>
    <w:rsid w:val="00605213"/>
    <w:rsid w:val="00631314"/>
    <w:rsid w:val="006A7F78"/>
    <w:rsid w:val="006C65BF"/>
    <w:rsid w:val="006E5FE0"/>
    <w:rsid w:val="00785D62"/>
    <w:rsid w:val="00885C50"/>
    <w:rsid w:val="008B0378"/>
    <w:rsid w:val="008B30C0"/>
    <w:rsid w:val="008C51A4"/>
    <w:rsid w:val="008F0339"/>
    <w:rsid w:val="008F4F5C"/>
    <w:rsid w:val="00924CE4"/>
    <w:rsid w:val="009437CB"/>
    <w:rsid w:val="009444D4"/>
    <w:rsid w:val="00986592"/>
    <w:rsid w:val="009D7855"/>
    <w:rsid w:val="00AB5A32"/>
    <w:rsid w:val="00AD41A8"/>
    <w:rsid w:val="00AE6AFA"/>
    <w:rsid w:val="00B338FF"/>
    <w:rsid w:val="00B34D9A"/>
    <w:rsid w:val="00B4032F"/>
    <w:rsid w:val="00BA07EB"/>
    <w:rsid w:val="00BA28B7"/>
    <w:rsid w:val="00BE60E0"/>
    <w:rsid w:val="00BF540E"/>
    <w:rsid w:val="00C446F2"/>
    <w:rsid w:val="00C56547"/>
    <w:rsid w:val="00C7036F"/>
    <w:rsid w:val="00C87390"/>
    <w:rsid w:val="00C87F92"/>
    <w:rsid w:val="00CA2B7E"/>
    <w:rsid w:val="00CF56FA"/>
    <w:rsid w:val="00D40532"/>
    <w:rsid w:val="00D63312"/>
    <w:rsid w:val="00D67526"/>
    <w:rsid w:val="00D92FCB"/>
    <w:rsid w:val="00DB4F65"/>
    <w:rsid w:val="00E41536"/>
    <w:rsid w:val="00E61378"/>
    <w:rsid w:val="00E834FB"/>
    <w:rsid w:val="00E83FC5"/>
    <w:rsid w:val="00F202E9"/>
    <w:rsid w:val="00F34905"/>
    <w:rsid w:val="00F35D43"/>
    <w:rsid w:val="00F35DA4"/>
    <w:rsid w:val="00FA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3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658"/>
    <w:rPr>
      <w:sz w:val="18"/>
      <w:szCs w:val="18"/>
    </w:rPr>
  </w:style>
  <w:style w:type="paragraph" w:styleId="a5">
    <w:name w:val="List Paragraph"/>
    <w:basedOn w:val="a"/>
    <w:uiPriority w:val="34"/>
    <w:qFormat/>
    <w:rsid w:val="00591658"/>
    <w:pPr>
      <w:ind w:firstLineChars="200" w:firstLine="420"/>
    </w:pPr>
  </w:style>
  <w:style w:type="table" w:styleId="a6">
    <w:name w:val="Table Grid"/>
    <w:basedOn w:val="a1"/>
    <w:uiPriority w:val="59"/>
    <w:rsid w:val="000F0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B30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029"/>
    <w:rPr>
      <w:b/>
      <w:bCs/>
      <w:sz w:val="32"/>
      <w:szCs w:val="32"/>
    </w:rPr>
  </w:style>
  <w:style w:type="paragraph" w:styleId="a7">
    <w:name w:val="No Spacing"/>
    <w:uiPriority w:val="1"/>
    <w:qFormat/>
    <w:rsid w:val="003B302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7688E-099D-45CA-AAE3-A1DFA79B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10</cp:revision>
  <dcterms:created xsi:type="dcterms:W3CDTF">2020-05-23T13:41:00Z</dcterms:created>
  <dcterms:modified xsi:type="dcterms:W3CDTF">2020-06-01T06:59:00Z</dcterms:modified>
</cp:coreProperties>
</file>