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 xml:space="preserve">Add read_apb_tx, write_apb_tx tasks, and rewrite </w:t>
            </w:r>
            <w:proofErr w:type="gramStart"/>
            <w:r>
              <w:t>drive(</w:t>
            </w:r>
            <w:proofErr w:type="gramEnd"/>
            <w:r>
              <w:t>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345DAF51" w14:textId="1244B96A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B5409"/>
    <w:rsid w:val="0039377A"/>
    <w:rsid w:val="00464994"/>
    <w:rsid w:val="004A7A93"/>
    <w:rsid w:val="0054247C"/>
    <w:rsid w:val="005E28DD"/>
    <w:rsid w:val="009706DD"/>
    <w:rsid w:val="00A9335F"/>
    <w:rsid w:val="00AC1C84"/>
    <w:rsid w:val="00B80F4E"/>
    <w:rsid w:val="00D52855"/>
    <w:rsid w:val="00E73D4F"/>
    <w:rsid w:val="00F03999"/>
    <w:rsid w:val="00F1303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4693</TotalTime>
  <Pages>2</Pages>
  <Words>174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16</cp:revision>
  <dcterms:created xsi:type="dcterms:W3CDTF">2020-08-20T09:54:00Z</dcterms:created>
  <dcterms:modified xsi:type="dcterms:W3CDTF">2020-08-31T15:04:00Z</dcterms:modified>
</cp:coreProperties>
</file>