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color w:val="707070"/>
          <w:sz w:val="22"/>
        </w:rPr>
      </w:pPr>
      <w:r>
        <w:rPr>
          <w:rFonts w:hint="eastAsia" w:ascii="微软雅黑" w:hAnsi="微软雅黑" w:eastAsia="微软雅黑" w:cs="微软雅黑"/>
          <w:color w:val="707070"/>
          <w:sz w:val="22"/>
          <w:szCs w:val="21"/>
        </w:rPr>
        <w:t>2026-07-04 版</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07"/>
        <w:gridCol w:w="8501"/>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bdr w:val="none" w:color="auto" w:sz="0" w:space="0"/>
              </w:rPr>
              <w:fldChar w:fldCharType="begin"/>
            </w:r>
            <w:r>
              <w:rPr>
                <w:rFonts w:hint="eastAsia" w:ascii="微软雅黑" w:hAnsi="微软雅黑" w:eastAsia="微软雅黑" w:cs="微软雅黑"/>
                <w:b/>
                <w:bCs/>
                <w:color w:val="FFFFFF"/>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b/>
                <w:bCs/>
                <w:color w:val="FFFFFF"/>
                <w:sz w:val="18"/>
                <w:szCs w:val="18"/>
                <w:bdr w:val="none" w:color="auto" w:sz="0" w:space="0"/>
              </w:rPr>
              <w:fldChar w:fldCharType="separate"/>
            </w:r>
            <w:r>
              <w:rPr>
                <w:rStyle w:val="16"/>
                <w:rFonts w:hint="eastAsia" w:ascii="微软雅黑" w:hAnsi="微软雅黑" w:eastAsia="微软雅黑" w:cs="微软雅黑"/>
                <w:b/>
                <w:bCs/>
                <w:color w:val="FFFFFF"/>
                <w:sz w:val="18"/>
                <w:szCs w:val="18"/>
                <w:bdr w:val="none" w:color="auto" w:sz="0" w:space="0"/>
              </w:rPr>
              <w:t>https://github.com/lioyishiki-commits/Yang-gumi-Personal-Rating-Site</w:t>
            </w:r>
            <w:r>
              <w:rPr>
                <w:rFonts w:hint="eastAsia" w:ascii="微软雅黑" w:hAnsi="微软雅黑" w:eastAsia="微软雅黑" w:cs="微软雅黑"/>
                <w:b/>
                <w:bCs/>
                <w:color w:val="FFFFFF"/>
                <w:sz w:val="18"/>
                <w:szCs w:val="18"/>
                <w:bdr w:val="none" w:color="auto" w:sz="0" w:space="0"/>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许可证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项目定位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公开、可克隆、可本地部署的单用户私人 ACGN 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默认主站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 8502，仅建议可信局域网或私人组网使用</w:t>
            </w:r>
          </w:p>
        </w:tc>
      </w:tr>
    </w:tbl>
    <w:p w14:paraId="6336A294">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公开版说明：</w:t>
            </w:r>
            <w:r>
              <w:rPr>
                <w:rFonts w:hint="eastAsia" w:ascii="微软雅黑" w:hAnsi="微软雅黑" w:eastAsia="微软雅黑" w:cs="微软雅黑"/>
                <w:b/>
                <w:bCs/>
                <w:color w:val="FFFFFF"/>
                <w:sz w:val="18"/>
                <w:szCs w:val="18"/>
                <w:bdr w:val="none" w:color="auto" w:sz="0" w:space="0"/>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2590F8AD">
      <w:pPr>
        <w:pStyle w:val="2"/>
        <w:keepNext w:val="0"/>
        <w:keepLines w:val="0"/>
        <w:widowControl/>
        <w:suppressLineNumbers w:val="0"/>
        <w:spacing w:line="16" w:lineRule="atLeast"/>
      </w:pPr>
      <w:r>
        <w:rPr>
          <w:rStyle w:val="14"/>
          <w:b/>
        </w:rPr>
        <w:t>0. 版本信息与自动目录提示</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4"/>
        <w:gridCol w:w="7964"/>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文档文件名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Yang-gumi_新电脑部署与完整使用说明_20260704.docx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适用对象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刚在全新电脑上下载 ZIP 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2026-07-04 发布前机制与 96 项 unittest 全部通过的验证基线编写。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只读分享令牌是轻量门槛，不是互联网级鉴权；不建议公网暴露。</w:t>
            </w:r>
          </w:p>
        </w:tc>
      </w:tr>
    </w:tbl>
    <w:p w14:paraId="1B9BAED2">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自动目录提示：</w:t>
            </w:r>
            <w:r>
              <w:rPr>
                <w:rFonts w:hint="eastAsia" w:ascii="微软雅黑" w:hAnsi="微软雅黑" w:eastAsia="微软雅黑" w:cs="微软雅黑"/>
                <w:b/>
                <w:bCs/>
                <w:color w:val="FFFFFF"/>
                <w:sz w:val="18"/>
                <w:szCs w:val="18"/>
                <w:bdr w:val="none" w:color="auto" w:sz="0" w:space="0"/>
              </w:rPr>
              <w:t>本文件使用 Word 标题样式。若目录页码未显示或页码不准，请在 Microsoft Word 中右键目录区域，选择“更新域”或“更新整个目录”。</w:t>
            </w:r>
          </w:p>
        </w:tc>
      </w:tr>
    </w:tbl>
    <w:p w14:paraId="31604025">
      <w:pPr>
        <w:pStyle w:val="3"/>
        <w:keepNext w:val="0"/>
        <w:keepLines w:val="0"/>
        <w:widowControl/>
        <w:suppressLineNumbers w:val="0"/>
        <w:spacing w:line="16" w:lineRule="atLeast"/>
      </w:pPr>
      <w:r>
        <w:rPr>
          <w:rStyle w:val="14"/>
          <w:b/>
        </w:rPr>
        <w:t>0.1 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 认识项目；2 安装启动；3 页面说明；4 评分；5 今日美图；6 季度新番；7 Bangumi；8 数据与缓存；9 分享；10 备份迁移；11 故障与测试；12 速查与术语。</w:t>
      </w:r>
    </w:p>
    <w:p w14:paraId="1C2563FB">
      <w:pPr>
        <w:pStyle w:val="2"/>
        <w:keepNext w:val="0"/>
        <w:keepLines w:val="0"/>
        <w:widowControl/>
        <w:suppressLineNumbers w:val="0"/>
        <w:spacing w:line="16" w:lineRule="atLeast"/>
      </w:pPr>
      <w:r>
        <w:rPr>
          <w:rStyle w:val="14"/>
          <w:b/>
        </w:rPr>
        <w:t>1. 一分钟认识 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 是一个本地运行的 ACGN 个性化评分网站。它把你的动画、漫画、轻小说、游戏评分与 Bangumi 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 127.0.0.1:8501 打开，编辑、评分、备份都发生在你的电脑上。开源仓库只提供程序和默认资源，不附带任何作者个人数据。</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77"/>
        <w:gridCol w:w="7431"/>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 Bangumi 账号吗？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不需要。程序只读取公开数据，无 OAuth，不写回 Bangumi 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不会。主库是本地 SQLite；公开 JSON 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今日美图默认读取你用户主目录下的 Pictures/Yang-gumi/Portrait 和 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可以启用 8502 只读分享，但只建议可信局域网或私人组网，不建议公网。</w:t>
            </w:r>
          </w:p>
        </w:tc>
      </w:tr>
    </w:tbl>
    <w:p w14:paraId="2BC57210">
      <w:pPr>
        <w:pStyle w:val="3"/>
        <w:keepNext w:val="0"/>
        <w:keepLines w:val="0"/>
        <w:widowControl/>
        <w:suppressLineNumbers w:val="0"/>
        <w:spacing w:line="16" w:lineRule="atLeast"/>
      </w:pPr>
      <w:r>
        <w:rPr>
          <w:rStyle w:val="14"/>
          <w:b/>
        </w:rPr>
        <w:t>1.1 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项目名称：Yang-gumi / PRIVATE ACGN VAULT。 </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技术形态：Python + Streamlit 单机网站，主要数据保存到 SQLite。 </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"http://127.0.0.1:8501，仅本机编辑"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只读分享站：默认端口 8502，供可信局域网或私人组网内查看。 </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许可证：MIT，允许公开克隆、学习和二次开发，但请遵守许可证保留要求。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不要误会：</w:t>
            </w:r>
            <w:r>
              <w:rPr>
                <w:rFonts w:hint="eastAsia" w:ascii="微软雅黑" w:hAnsi="微软雅黑" w:eastAsia="微软雅黑" w:cs="微软雅黑"/>
                <w:b/>
                <w:bCs/>
                <w:color w:val="FFFFFF"/>
                <w:sz w:val="18"/>
                <w:szCs w:val="18"/>
                <w:bdr w:val="none" w:color="auto" w:sz="0" w:space="0"/>
              </w:rPr>
              <w:t>Yang-gumi 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 开源仓库包含与不包含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15"/>
        <w:gridCol w:w="1195"/>
        <w:gridCol w:w="6498"/>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程序源码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app.py、database.py、scoring.py、daily_art.py、seasonal_service.py 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 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backups/、exports/、static 缓存、用户新增封面等运行内容由 .gitignore 排除。</w:t>
            </w:r>
          </w:p>
        </w:tc>
      </w:tr>
    </w:tbl>
    <w:p w14:paraId="38169293">
      <w:pPr>
        <w:pStyle w:val="2"/>
        <w:keepNext w:val="0"/>
        <w:keepLines w:val="0"/>
        <w:widowControl/>
        <w:suppressLineNumbers w:val="0"/>
        <w:spacing w:line="16" w:lineRule="atLeast"/>
      </w:pPr>
      <w:r>
        <w:rPr>
          <w:rStyle w:val="14"/>
          <w:b/>
        </w:rPr>
        <w:t>2. 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09"/>
        <w:gridCol w:w="3523"/>
        <w:gridCol w:w="5376"/>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安装并启动 Yang-gumi.bat、启动 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页面层</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业务服务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评分计算、Bangumi 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外部公开源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Wiki、KissSub，及 ANN/AniList/MAL/AniDB 等校验来源</w:t>
            </w:r>
          </w:p>
        </w:tc>
      </w:tr>
    </w:tbl>
    <w:p w14:paraId="0CFD22F0">
      <w:pPr>
        <w:pStyle w:val="3"/>
        <w:keepNext w:val="0"/>
        <w:keepLines w:val="0"/>
        <w:widowControl/>
        <w:suppressLineNumbers w:val="0"/>
        <w:spacing w:line="16" w:lineRule="atLeast"/>
      </w:pPr>
      <w:r>
        <w:rPr>
          <w:rStyle w:val="14"/>
          <w:b/>
        </w:rPr>
        <w:t>2.1 简化数据流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3"/>
        <w:gridCol w:w="8385"/>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启动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启动脚本检查 Python、创建 .venv、安装 requirements.txt，并启动 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 建库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第一次打开时自动创建空 SQLite 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使用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 外部读取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 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 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只读站以只读连接读取主库，禁用写操作。</w:t>
            </w:r>
          </w:p>
        </w:tc>
      </w:tr>
    </w:tbl>
    <w:p w14:paraId="5C40CCCB">
      <w:pPr>
        <w:pStyle w:val="3"/>
        <w:keepNext w:val="0"/>
        <w:keepLines w:val="0"/>
        <w:widowControl/>
        <w:suppressLineNumbers w:val="0"/>
        <w:spacing w:line="16" w:lineRule="atLeast"/>
      </w:pPr>
      <w:r>
        <w:rPr>
          <w:rStyle w:val="14"/>
          <w:b/>
        </w:rPr>
        <w:t>2.2 核心模块职责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database.py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bangumi_client.py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搜索、详情、排行榜公开网页/API 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daily_art.py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ui_components.py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ui_settings.py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filtering.py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share_public.py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start_yanggumi.py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tests/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页面、评分、数据库、季番、图片、分享、启动器回归测试。</w:t>
            </w:r>
          </w:p>
        </w:tc>
      </w:tr>
    </w:tbl>
    <w:p w14:paraId="685F90B7">
      <w:pPr>
        <w:pStyle w:val="2"/>
        <w:keepNext w:val="0"/>
        <w:keepLines w:val="0"/>
        <w:widowControl/>
        <w:suppressLineNumbers w:val="0"/>
        <w:spacing w:line="16" w:lineRule="atLeast"/>
      </w:pPr>
      <w:r>
        <w:rPr>
          <w:rStyle w:val="14"/>
          <w:b/>
        </w:rPr>
        <w:t>3. 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 ZIP 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 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安装 Python 3.11 或更高版本，并在安装时勾选“Add python.exe to PATH”。 </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从 GitHub 下载项目 ZIP，解压到一个普通文件夹；不要直接在压缩包里运行。 </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双击“安装并启动 Yang-gumi.bat”。脚本会创建 .venv、安装 requirements.txt，并启动网站。 </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浏览器打开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后，即可开始使用空数据库。 </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首次启动：双击 安装并启动 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以后启动：双击 启动 Yang-gumi.bat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路径建议：</w:t>
            </w:r>
            <w:r>
              <w:rPr>
                <w:rFonts w:hint="eastAsia" w:ascii="微软雅黑" w:hAnsi="微软雅黑" w:eastAsia="微软雅黑" w:cs="微软雅黑"/>
                <w:b/>
                <w:bCs/>
                <w:color w:val="FFFFFF"/>
                <w:sz w:val="18"/>
                <w:szCs w:val="18"/>
                <w:bdr w:val="none" w:color="auto" w:sz="0" w:space="0"/>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 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 Yang-gumi.bat”。它会复用已创建的 .venv，不会每次重新安装全部依赖。主站默认 headless=true，由启动器统一打开浏览器，避免 Streamlit 和启动器各自打开一次造成“双开”。</w:t>
      </w:r>
    </w:p>
    <w:p w14:paraId="15DBCCE3">
      <w:pPr>
        <w:pStyle w:val="3"/>
        <w:keepNext w:val="0"/>
        <w:keepLines w:val="0"/>
        <w:widowControl/>
        <w:suppressLineNumbers w:val="0"/>
        <w:spacing w:line="16" w:lineRule="atLeast"/>
      </w:pPr>
      <w:r>
        <w:rPr>
          <w:rStyle w:val="14"/>
          <w:b/>
        </w:rPr>
        <w:t>3.3 macOS / Linux 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 与 Linux 使用 shell 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 +x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 xml:space="preserve">脚本会按项目配置安装依赖并启动服务。启动后在浏览器访问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 访问地址与端口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4"/>
        <w:gridCol w:w="4172"/>
        <w:gridCol w:w="4212"/>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HTTP 超时 1 秒；socket 超时 0.5 秒</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最长 45 秒；单次请求超时 1.5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秒检查一次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用于维护分享服务状态。</w:t>
            </w:r>
          </w:p>
        </w:tc>
      </w:tr>
    </w:tbl>
    <w:p w14:paraId="10BC1665">
      <w:pPr>
        <w:pStyle w:val="3"/>
        <w:keepNext w:val="0"/>
        <w:keepLines w:val="0"/>
        <w:widowControl/>
        <w:suppressLineNumbers w:val="0"/>
        <w:spacing w:line="16" w:lineRule="atLeast"/>
      </w:pPr>
      <w:r>
        <w:rPr>
          <w:rStyle w:val="14"/>
          <w:b/>
        </w:rPr>
        <w:t>3.5 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 SQLite 数据库和表结构，但作品、标签、评分、笔记都为空。你可以选择手动新增条目、用 Bangumi 搜索带入基础信息，或者在“数据管理”中恢复你自己的 SQLite 备份。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重要：</w:t>
            </w:r>
            <w:r>
              <w:rPr>
                <w:rFonts w:hint="eastAsia" w:ascii="微软雅黑" w:hAnsi="微软雅黑" w:eastAsia="微软雅黑" w:cs="微软雅黑"/>
                <w:b/>
                <w:bCs/>
                <w:color w:val="FFFFFF"/>
                <w:sz w:val="18"/>
                <w:szCs w:val="18"/>
                <w:bdr w:val="none" w:color="auto" w:sz="0" w:space="0"/>
              </w:rPr>
              <w:t>不要把 data/、backups/、exports/、static 缓存或个人封面提交到公开仓库。它们属于运行时内容。</w:t>
            </w:r>
          </w:p>
        </w:tc>
      </w:tr>
    </w:tbl>
    <w:p w14:paraId="0E75D4F8">
      <w:pPr>
        <w:pStyle w:val="2"/>
        <w:keepNext w:val="0"/>
        <w:keepLines w:val="0"/>
        <w:widowControl/>
        <w:suppressLineNumbers w:val="0"/>
        <w:spacing w:line="16" w:lineRule="atLeast"/>
      </w:pPr>
      <w:r>
        <w:rPr>
          <w:rStyle w:val="14"/>
          <w:b/>
        </w:rPr>
        <w:t>4. 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 9 个入口：首页、条目库、新增条目、Bangumi、排行榜、评分对比、标签筛选、评分设置、数据管理。内部页面还有“标签作品”和“条目详情”。原独立的“分类型榜单”已并入“排行榜”。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新增条目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手工录入或从 Bangumi 查询带入。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适合逐个添加 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按个人总分、子评分、Bangumi 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数据多起来后用于回看自己的 Top 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比较我的分数与 Bangumi 公开分数。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差值绝对值 ≥1.0 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标签筛选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查看标签作品数、我的均分、Bangumi 均分、平均差。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标签来自 Bangumi 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评分设置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保存/重置后自动重算 auto 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数据管理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迁移电脑和防丢数据都靠这里。</w:t>
            </w:r>
          </w:p>
        </w:tc>
      </w:tr>
    </w:tbl>
    <w:p w14:paraId="338A19A9">
      <w:pPr>
        <w:pStyle w:val="3"/>
        <w:keepNext w:val="0"/>
        <w:keepLines w:val="0"/>
        <w:widowControl/>
        <w:suppressLineNumbers w:val="0"/>
        <w:spacing w:line="16" w:lineRule="atLeast"/>
      </w:pPr>
      <w:r>
        <w:rPr>
          <w:rStyle w:val="14"/>
          <w:b/>
        </w:rPr>
        <w:t>4.1 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今日美图：“竖屏”“壁纸”按钮用于重新选择对应文件夹，不是展示类型开关。 </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换一组：通常显示三张竖屏，10% 概率显示一张壁纸；抽中壁纸时显示“运气爆棚”火箭动画。 </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新番海报墙：每 10 秒自动移动，也可用左右箭头手动移动。 </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新番时光机：四栏同节拍刷新，帮助按季度查看播出安排。 </w:t>
      </w:r>
    </w:p>
    <w:p w14:paraId="201E9B56">
      <w:pPr>
        <w:pStyle w:val="3"/>
        <w:keepNext w:val="0"/>
        <w:keepLines w:val="0"/>
        <w:widowControl/>
        <w:suppressLineNumbers w:val="0"/>
        <w:spacing w:line="16" w:lineRule="atLeast"/>
      </w:pPr>
      <w:r>
        <w:rPr>
          <w:rStyle w:val="14"/>
          <w:b/>
        </w:rPr>
        <w:t>4.2 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 / 12 / 16 / 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50 / 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标签作品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 / 100</w:t>
            </w:r>
          </w:p>
        </w:tc>
      </w:tr>
    </w:tbl>
    <w:p w14:paraId="6F1D9B08">
      <w:pPr>
        <w:pStyle w:val="3"/>
        <w:keepNext w:val="0"/>
        <w:keepLines w:val="0"/>
        <w:widowControl/>
        <w:suppressLineNumbers w:val="0"/>
        <w:spacing w:line="16" w:lineRule="atLeast"/>
      </w:pPr>
      <w:r>
        <w:rPr>
          <w:rStyle w:val="14"/>
          <w:b/>
        </w:rPr>
        <w:t>4.3 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 Bangumi 查询带入公开基础信息，再补充自己的状态、评分和标签。首页季番过滤只影响首页展示；新增条目不禁止 TV、剧场版、OVA 等类型。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评分模式：</w:t>
            </w:r>
            <w:r>
              <w:rPr>
                <w:rFonts w:hint="eastAsia" w:ascii="微软雅黑" w:hAnsi="微软雅黑" w:eastAsia="微软雅黑" w:cs="微软雅黑"/>
                <w:b/>
                <w:bCs/>
                <w:color w:val="FFFFFF"/>
                <w:sz w:val="18"/>
                <w:szCs w:val="18"/>
                <w:bdr w:val="none" w:color="auto" w:sz="0" w:space="0"/>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 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页面读取 Bangumi 公开条目搜索和公开排行榜。它不要求账号绑定，没有 OAuth，不会把你的本地评分写回 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使用公开 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权限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只读公开数据；不写回外部账户。</w:t>
            </w:r>
          </w:p>
        </w:tc>
      </w:tr>
    </w:tbl>
    <w:p w14:paraId="5505AE5E">
      <w:pPr>
        <w:pStyle w:val="3"/>
        <w:keepNext w:val="0"/>
        <w:keepLines w:val="0"/>
        <w:widowControl/>
        <w:suppressLineNumbers w:val="0"/>
        <w:spacing w:line="16" w:lineRule="atLeast"/>
      </w:pPr>
      <w:r>
        <w:rPr>
          <w:rStyle w:val="14"/>
          <w:b/>
        </w:rPr>
        <w:t>4.5 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 分数、评分人数、公开名次、分差、完成时间等维度排序。Top10/20/50/100 等不同布局以页面可见选项和当前代码为准。</w:t>
      </w:r>
    </w:p>
    <w:p w14:paraId="3C2CF964">
      <w:pPr>
        <w:pStyle w:val="3"/>
        <w:keepNext w:val="0"/>
        <w:keepLines w:val="0"/>
        <w:widowControl/>
        <w:suppressLineNumbers w:val="0"/>
        <w:spacing w:line="16" w:lineRule="atLeast"/>
      </w:pPr>
      <w:r>
        <w:rPr>
          <w:rStyle w:val="14"/>
          <w:b/>
        </w:rPr>
        <w:t>4.6 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 高分但我无感”和“Bangumi 一般但我喜欢”的作品。进入这类列表的基本条件是我的分数与 Bangumi 公开分数的差值绝对值 ≥1.0，列表再按差距从大到小排列。</w:t>
      </w:r>
    </w:p>
    <w:p w14:paraId="2008E60B">
      <w:pPr>
        <w:pStyle w:val="3"/>
        <w:keepNext w:val="0"/>
        <w:keepLines w:val="0"/>
        <w:widowControl/>
        <w:suppressLineNumbers w:val="0"/>
        <w:spacing w:line="16" w:lineRule="atLeast"/>
      </w:pPr>
      <w:r>
        <w:rPr>
          <w:rStyle w:val="14"/>
          <w:b/>
        </w:rPr>
        <w:t>4.7 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 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 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 score_mode=auto 的历史作品；score_mode=manual 的手动总分不覆盖。</w:t>
      </w:r>
    </w:p>
    <w:p w14:paraId="49956B26">
      <w:pPr>
        <w:pStyle w:val="3"/>
        <w:keepNext w:val="0"/>
        <w:keepLines w:val="0"/>
        <w:widowControl/>
        <w:suppressLineNumbers w:val="0"/>
        <w:spacing w:line="16" w:lineRule="atLeast"/>
      </w:pPr>
      <w:r>
        <w:rPr>
          <w:rStyle w:val="14"/>
          <w:b/>
        </w:rPr>
        <w:t>4.9 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打包为 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最适合完整迁移；使用在线 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恢复前后检查必需表和完整性；属于高风险操作。</w:t>
            </w:r>
          </w:p>
        </w:tc>
      </w:tr>
    </w:tbl>
    <w:p w14:paraId="2F77F18F">
      <w:pPr>
        <w:pStyle w:val="2"/>
        <w:keepNext w:val="0"/>
        <w:keepLines w:val="0"/>
        <w:widowControl/>
        <w:suppressLineNumbers w:val="0"/>
        <w:spacing w:line="16" w:lineRule="atLeast"/>
      </w:pPr>
      <w:r>
        <w:rPr>
          <w:rStyle w:val="14"/>
          <w:b/>
        </w:rPr>
        <w:t>5. 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 0.0～10.0。各组只对已填写子项做加权归一化，未填写项不会当作 0 拉低分数。最终总分限制在 0～10，保留 2 位小数。</w:t>
      </w:r>
    </w:p>
    <w:p w14:paraId="6B32012C">
      <w:pPr>
        <w:pStyle w:val="3"/>
        <w:keepNext w:val="0"/>
        <w:keepLines w:val="0"/>
        <w:widowControl/>
        <w:suppressLineNumbers w:val="0"/>
        <w:spacing w:line="16" w:lineRule="atLeast"/>
      </w:pPr>
      <w:r>
        <w:rPr>
          <w:rStyle w:val="14"/>
          <w:b/>
        </w:rPr>
        <w:t>5.1 作品本体：最高 9.0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剧情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角色塑造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作画/摄影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演出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音乐/配音</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节奏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 ÷ 10 × 9.0。数据库列名 score_direction 是历史命名，当前实际含义是“演出”评分。</w:t>
      </w:r>
    </w:p>
    <w:p w14:paraId="4B88B2FD">
      <w:pPr>
        <w:pStyle w:val="3"/>
        <w:keepNext w:val="0"/>
        <w:keepLines w:val="0"/>
        <w:widowControl/>
        <w:suppressLineNumbers w:val="0"/>
        <w:spacing w:line="16" w:lineRule="atLeast"/>
      </w:pPr>
      <w:r>
        <w:rPr>
          <w:rStyle w:val="14"/>
          <w:b/>
        </w:rPr>
        <w:t>5.2 个人感受：最高 0.7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个人偏爱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情绪后劲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独特性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氛围感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 0，不会自动补平均分。</w:t>
      </w:r>
    </w:p>
    <w:p w14:paraId="196FC2D1">
      <w:pPr>
        <w:pStyle w:val="3"/>
        <w:keepNext w:val="0"/>
        <w:keepLines w:val="0"/>
        <w:widowControl/>
        <w:suppressLineNumbers w:val="0"/>
        <w:spacing w:line="16" w:lineRule="atLeast"/>
      </w:pPr>
      <w:r>
        <w:rPr>
          <w:rStyle w:val="14"/>
          <w:b/>
        </w:rPr>
        <w:t>5.3 时代加权：最高 0.3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影响力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开创性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bl>
    <w:p w14:paraId="14F8B395">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关键规则：</w:t>
            </w:r>
            <w:r>
              <w:rPr>
                <w:rFonts w:hint="eastAsia" w:ascii="微软雅黑" w:hAnsi="微软雅黑" w:eastAsia="微软雅黑" w:cs="微软雅黑"/>
                <w:b/>
                <w:bCs/>
                <w:color w:val="FFFFFF"/>
                <w:sz w:val="18"/>
                <w:szCs w:val="18"/>
                <w:bdr w:val="none" w:color="auto" w:sz="0" w:space="0"/>
              </w:rPr>
              <w:t>时代加权输入只在 Bangumi 评分人数严格大于 3,000 时显示。没有填写时代加权子项时不产生加分。</w:t>
            </w:r>
          </w:p>
        </w:tc>
      </w:tr>
    </w:tbl>
    <w:p w14:paraId="4A8969DE">
      <w:pPr>
        <w:pStyle w:val="3"/>
        <w:keepNext w:val="0"/>
        <w:keepLines w:val="0"/>
        <w:widowControl/>
        <w:suppressLineNumbers w:val="0"/>
        <w:spacing w:line="16" w:lineRule="atLeast"/>
      </w:pPr>
      <w:r>
        <w:rPr>
          <w:rStyle w:val="14"/>
          <w:b/>
        </w:rPr>
        <w:t>5.4 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 Bangumi 评分人数影响，也不受“我的分数与 Bangumi 分差”影响。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 0～10，最高只扣 2.0 分。</w:t>
      </w:r>
    </w:p>
    <w:p w14:paraId="67886192">
      <w:pPr>
        <w:pStyle w:val="3"/>
        <w:keepNext w:val="0"/>
        <w:keepLines w:val="0"/>
        <w:widowControl/>
        <w:suppressLineNumbers w:val="0"/>
        <w:spacing w:line="16" w:lineRule="atLeast"/>
      </w:pPr>
      <w:r>
        <w:rPr>
          <w:rStyle w:val="14"/>
          <w:b/>
        </w:rPr>
        <w:t>5.5 总分公式与示例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 + 个人感受 + 时代加权，并限制在 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 - 偏科惩罚，并限制在 0～10，保留 2 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自动重算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保存或重置评分设置后，重算全部 score_mode=auto 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手动总分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 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 8.10，个人感受为 0.50，时代加权为 0.12，偏科惩罚为 0.30，则最终分 = 8.10 + 0.50 + 0.12 - 0.30 = 8.42。</w:t>
      </w:r>
    </w:p>
    <w:p w14:paraId="16C36D17">
      <w:pPr>
        <w:pStyle w:val="2"/>
        <w:keepNext w:val="0"/>
        <w:keepLines w:val="0"/>
        <w:widowControl/>
        <w:suppressLineNumbers w:val="0"/>
        <w:spacing w:line="16" w:lineRule="atLeast"/>
      </w:pPr>
      <w:r>
        <w:rPr>
          <w:rStyle w:val="14"/>
          <w:b/>
        </w:rPr>
        <w:t>6. 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 Pictures/Yang-gumi/Portrait 与 Pictures/Yang-gumi/Wallpaper 读取；如果目录不存在或为空，首页会显示空状态或提示重新选择。</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bl>
    <w:p w14:paraId="43324359">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按钮含义：</w:t>
            </w:r>
            <w:r>
              <w:rPr>
                <w:rFonts w:hint="eastAsia" w:ascii="微软雅黑" w:hAnsi="微软雅黑" w:eastAsia="微软雅黑" w:cs="微软雅黑"/>
                <w:b/>
                <w:bCs/>
                <w:color w:val="FFFFFF"/>
                <w:sz w:val="18"/>
                <w:szCs w:val="18"/>
                <w:bdr w:val="none" w:color="auto" w:sz="0" w:space="0"/>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 支持格式与扫描范围</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扫描范围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竖屏最多 300；壁纸最多 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bl>
    <w:p w14:paraId="369A865D">
      <w:pPr>
        <w:pStyle w:val="3"/>
        <w:keepNext w:val="0"/>
        <w:keepLines w:val="0"/>
        <w:widowControl/>
        <w:suppressLineNumbers w:val="0"/>
        <w:spacing w:line="16" w:lineRule="atLeast"/>
      </w:pPr>
      <w:r>
        <w:rPr>
          <w:rStyle w:val="14"/>
          <w:b/>
        </w:rPr>
        <w:t>6.2 图片判定与生成尺寸</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高度 ≥ 宽度 × 1.08；目标比 2:3</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宽度 ≥ 高度 × 1.18；目标比 16:9</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bl>
    <w:p w14:paraId="20847DE6">
      <w:pPr>
        <w:pStyle w:val="3"/>
        <w:keepNext w:val="0"/>
        <w:keepLines w:val="0"/>
        <w:widowControl/>
        <w:suppressLineNumbers w:val="0"/>
        <w:spacing w:line="16" w:lineRule="atLeast"/>
      </w:pPr>
      <w:r>
        <w:rPr>
          <w:rStyle w:val="14"/>
          <w:b/>
        </w:rPr>
        <w:t>6.3 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 96×96 的分析图，用饱和度、边缘、明度和纵向偏置估计主体位置，再生成适合页面卡片的缓存资产。页面展示继续使用焦点位置裁取主要区域，尽量避免黑框、空边和人物错位。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X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原图宽度的 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Y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原图高度的 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边缘差值 &gt; 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至少原面积 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裁切补边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不少于原尺寸 35%</w:t>
            </w:r>
          </w:p>
        </w:tc>
      </w:tr>
    </w:tbl>
    <w:p w14:paraId="39B5CD45">
      <w:pPr>
        <w:pStyle w:val="3"/>
        <w:keepNext w:val="0"/>
        <w:keepLines w:val="0"/>
        <w:widowControl/>
        <w:suppressLineNumbers w:val="0"/>
        <w:spacing w:line="16" w:lineRule="atLeast"/>
      </w:pPr>
      <w:r>
        <w:rPr>
          <w:rStyle w:val="14"/>
          <w:b/>
        </w:rPr>
        <w:t>6.4 刷新、随机与防重复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小时槽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每到整点进入新的 YYYY-MM-DDTHH 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重建方式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概率显示 1 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其余 90% 显示 3 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防重复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每种类别记住最近 30 个图片 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壁纸反馈</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抽中壁纸时显示“🚀 运气爆棚”；火箭飞行动画 1.35 秒，徽章脉冲 1.8 秒。</w:t>
            </w:r>
          </w:p>
        </w:tc>
      </w:tr>
    </w:tbl>
    <w:p w14:paraId="5B2925F7">
      <w:pPr>
        <w:pStyle w:val="2"/>
        <w:keepNext w:val="0"/>
        <w:keepLines w:val="0"/>
        <w:widowControl/>
        <w:suppressLineNumbers w:val="0"/>
        <w:spacing w:line="16" w:lineRule="atLeast"/>
      </w:pPr>
      <w:r>
        <w:rPr>
          <w:rStyle w:val="14"/>
          <w:b/>
        </w:rPr>
        <w:t>7. 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 Bangumi、YUC Wiki、KissSub 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 外部来源与用途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官方公开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季度页面，例如 7 月季度使用 /YYYY07/。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ANN / AniList / MAL / AniDB 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公开站点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作为资料校验来源；不代表账号绑定或写入。</w:t>
            </w:r>
          </w:p>
        </w:tc>
      </w:tr>
    </w:tbl>
    <w:p w14:paraId="609EDE9E">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Bangumi 权限边界：</w:t>
            </w:r>
            <w:r>
              <w:rPr>
                <w:rFonts w:hint="eastAsia" w:ascii="微软雅黑" w:hAnsi="微软雅黑" w:eastAsia="微软雅黑" w:cs="微软雅黑"/>
                <w:b/>
                <w:bCs/>
                <w:color w:val="FFFFFF"/>
                <w:sz w:val="18"/>
                <w:szCs w:val="18"/>
                <w:bdr w:val="none" w:color="auto" w:sz="0" w:space="0"/>
              </w:rPr>
              <w:t>Yang-gumi 使用 Bangumi 公开数据，无 OAuth，不绑定账号，不写回用户账户。</w:t>
            </w:r>
          </w:p>
        </w:tc>
      </w:tr>
    </w:tbl>
    <w:p w14:paraId="30676EC5">
      <w:pPr>
        <w:pStyle w:val="3"/>
        <w:keepNext w:val="0"/>
        <w:keepLines w:val="0"/>
        <w:widowControl/>
        <w:suppressLineNumbers w:val="0"/>
        <w:spacing w:line="16" w:lineRule="atLeast"/>
      </w:pPr>
      <w:r>
        <w:rPr>
          <w:rStyle w:val="14"/>
          <w:b/>
        </w:rPr>
        <w:t>7.2 季度判定与刷新频率</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 月分别开始 Q1 / Q2 / Q3 / 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季度首日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 后执行三方核查：KissSub + YUC 标题/排期 + Bangumi 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后台调度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查询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当前季度按 3 个月逐月查询；每页 100 条，按 offset 翻页至 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标题匹配与缓存刷新最大 8 个线程。</w:t>
            </w:r>
          </w:p>
        </w:tc>
      </w:tr>
    </w:tbl>
    <w:p w14:paraId="7B9579CD">
      <w:pPr>
        <w:pStyle w:val="3"/>
        <w:keepNext w:val="0"/>
        <w:keepLines w:val="0"/>
        <w:widowControl/>
        <w:suppressLineNumbers w:val="0"/>
        <w:spacing w:line="16" w:lineRule="atLeast"/>
      </w:pPr>
      <w:r>
        <w:rPr>
          <w:rStyle w:val="14"/>
          <w:b/>
        </w:rPr>
        <w:t>7.3 请求超时与容错</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20) 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30) 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(3, 10) 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单次 HTTP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 首页过滤与放送时制</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首页过滤只影响首页展示；剧场版、OVA、Web/SP 仍可在新增条目和 Bangumi 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泡面番过滤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单集不足 12 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普通当季候选约为季度开始前 21 天；连载可回溯约 400 天；另有一处校验回溯 45 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官网/首页公开数据过滤要求至少 100 个评分票数，单集时长至少 12 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日本放送日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06:00 至次日 05:59；凌晨节目可显示 24:xx / 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周一 06:00 至下周一 05:59；周按钮跳到当天最早节目。</w:t>
            </w:r>
          </w:p>
        </w:tc>
      </w:tr>
    </w:tbl>
    <w:p w14:paraId="6A6B0C88">
      <w:pPr>
        <w:pStyle w:val="3"/>
        <w:keepNext w:val="0"/>
        <w:keepLines w:val="0"/>
        <w:widowControl/>
        <w:suppressLineNumbers w:val="0"/>
        <w:spacing w:line="16" w:lineRule="atLeast"/>
      </w:pPr>
      <w:r>
        <w:rPr>
          <w:rStyle w:val="14"/>
          <w:b/>
        </w:rPr>
        <w:t>7.5 海报墙与时光机交互</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远程图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海报墙移动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进度条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心形 / X</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圆形按钮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时光机四栏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统一每 10 秒切换，在同一节拍刷新。</w:t>
            </w:r>
          </w:p>
        </w:tc>
      </w:tr>
    </w:tbl>
    <w:p w14:paraId="3CC16F16">
      <w:pPr>
        <w:pStyle w:val="2"/>
        <w:keepNext w:val="0"/>
        <w:keepLines w:val="0"/>
        <w:widowControl/>
        <w:suppressLineNumbers w:val="0"/>
        <w:spacing w:line="16" w:lineRule="atLeast"/>
      </w:pPr>
      <w:r>
        <w:rPr>
          <w:rStyle w:val="14"/>
          <w:b/>
        </w:rPr>
        <w:t>8. Bangumi 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 搜索接口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公共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 /search/subjects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限制 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关键词策略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精确 / 紧凑 / 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类型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书籍 1、动画 2、游戏 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人物与角色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列表接口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 最大 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单次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38A3F427">
      <w:pPr>
        <w:pStyle w:val="3"/>
        <w:keepNext w:val="0"/>
        <w:keepLines w:val="0"/>
        <w:widowControl/>
        <w:suppressLineNumbers w:val="0"/>
        <w:spacing w:line="16" w:lineRule="atLeast"/>
      </w:pPr>
      <w:r>
        <w:rPr>
          <w:rStyle w:val="14"/>
          <w:b/>
        </w:rPr>
        <w:t>8.2 公开排行榜网页</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r>
    </w:tbl>
    <w:p w14:paraId="5A6FB658">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自然季度 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失败兜底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其他分类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static/bangumi_rank_posters；浏览器不直接热链。</w:t>
            </w:r>
          </w:p>
        </w:tc>
      </w:tr>
    </w:tbl>
    <w:p w14:paraId="07BE6E23">
      <w:pPr>
        <w:pStyle w:val="2"/>
        <w:keepNext w:val="0"/>
        <w:keepLines w:val="0"/>
        <w:widowControl/>
        <w:suppressLineNumbers w:val="0"/>
        <w:spacing w:line="16" w:lineRule="atLeast"/>
      </w:pPr>
      <w:r>
        <w:rPr>
          <w:rStyle w:val="14"/>
          <w:b/>
        </w:rPr>
        <w:t>9. 数据库、缓存、动画与定时器</w:t>
      </w:r>
    </w:p>
    <w:p w14:paraId="5C375A2A">
      <w:pPr>
        <w:pStyle w:val="3"/>
        <w:keepNext w:val="0"/>
        <w:keepLines w:val="0"/>
        <w:widowControl/>
        <w:suppressLineNumbers w:val="0"/>
        <w:spacing w:line="16" w:lineRule="atLeast"/>
      </w:pPr>
      <w:r>
        <w:rPr>
          <w:rStyle w:val="14"/>
          <w:b/>
        </w:rPr>
        <w:t>9.1 SQLite 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 SQLite 文件，由程序首次启动时创建。下表只说明常见表的职责，不代表仓库自带任何记录数。实际表结构以 database.py 的自动建库和迁移逻辑为准。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本地作品主表，保存标题、类型、状态、评分、Bangumi 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标签表，保存 Bangumi 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work_tags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notes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季度缓存元信息。</w:t>
            </w:r>
          </w:p>
        </w:tc>
      </w:tr>
    </w:tbl>
    <w:p w14:paraId="2DDFD74C">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空库原则：</w:t>
            </w:r>
            <w:r>
              <w:rPr>
                <w:rFonts w:hint="eastAsia" w:ascii="微软雅黑" w:hAnsi="微软雅黑" w:eastAsia="微软雅黑" w:cs="微软雅黑"/>
                <w:b/>
                <w:bCs/>
                <w:color w:val="FFFFFF"/>
                <w:sz w:val="18"/>
                <w:szCs w:val="18"/>
                <w:bdr w:val="none" w:color="auto" w:sz="0" w:space="0"/>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 缓存目录与用途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exports/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JSON、公开 JSON、CSV ZIP 等导出文件。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排行榜海报缓存。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logs/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bl>
    <w:p w14:paraId="2F519BC6">
      <w:pPr>
        <w:pStyle w:val="3"/>
        <w:keepNext w:val="0"/>
        <w:keepLines w:val="0"/>
        <w:widowControl/>
        <w:suppressLineNumbers w:val="0"/>
        <w:spacing w:line="16" w:lineRule="atLeast"/>
      </w:pPr>
      <w:r>
        <w:rPr>
          <w:rStyle w:val="14"/>
          <w:b/>
        </w:rPr>
        <w:t>9.3 动画与定时器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轮播过渡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motion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poster_max_count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blur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brightness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glass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 Streamlit 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 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启动只读分享.bat → share_public.py / 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绑定地址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令牌生成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secrets.token_urlsafe(24)，通常约 32 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令牌写法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数据库连接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禁用操作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无权限提示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访问令牌只是轻量门槛，不是互联网级鉴权。</w:t>
            </w:r>
          </w:p>
        </w:tc>
      </w:tr>
    </w:tbl>
    <w:p w14:paraId="10D8552D">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警告：</w:t>
            </w:r>
            <w:r>
              <w:rPr>
                <w:rFonts w:hint="eastAsia" w:ascii="微软雅黑" w:hAnsi="微软雅黑" w:eastAsia="微软雅黑" w:cs="微软雅黑"/>
                <w:b/>
                <w:bCs/>
                <w:color w:val="FFFFFF"/>
                <w:sz w:val="18"/>
                <w:szCs w:val="18"/>
                <w:bdr w:val="none" w:color="auto" w:sz="0" w:space="0"/>
              </w:rPr>
              <w:t>不要把只读分享端口直接暴露到公网。推荐只在可信局域网、Tailscale/ZeroTier/WireGuard 等私人组网中使用。</w:t>
            </w:r>
          </w:p>
        </w:tc>
      </w:tr>
    </w:tbl>
    <w:p w14:paraId="11CE6F0A">
      <w:pPr>
        <w:pStyle w:val="3"/>
        <w:keepNext w:val="0"/>
        <w:keepLines w:val="0"/>
        <w:widowControl/>
        <w:suppressLineNumbers w:val="0"/>
        <w:spacing w:line="16" w:lineRule="atLeast"/>
      </w:pPr>
      <w:r>
        <w:rPr>
          <w:rStyle w:val="14"/>
          <w:b/>
        </w:rPr>
        <w:t>10.1 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 BAT 即可，无需安装 Python；实际访问地址仍由主人端显示或提供。</w:t>
      </w:r>
    </w:p>
    <w:p w14:paraId="496C559E">
      <w:pPr>
        <w:pStyle w:val="3"/>
        <w:keepNext w:val="0"/>
        <w:keepLines w:val="0"/>
        <w:widowControl/>
        <w:suppressLineNumbers w:val="0"/>
        <w:spacing w:line="16" w:lineRule="atLeast"/>
      </w:pPr>
      <w:r>
        <w:rPr>
          <w:rStyle w:val="14"/>
          <w:b/>
        </w:rPr>
        <w:t>10.2 公开导出与实时只读的区别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在可信网络中查看接近实时的本地档案。</w:t>
            </w:r>
          </w:p>
        </w:tc>
      </w:tr>
    </w:tbl>
    <w:p w14:paraId="7A318CB0">
      <w:pPr>
        <w:pStyle w:val="2"/>
        <w:keepNext w:val="0"/>
        <w:keepLines w:val="0"/>
        <w:widowControl/>
        <w:suppressLineNumbers w:val="0"/>
        <w:spacing w:line="16" w:lineRule="atLeast"/>
      </w:pPr>
      <w:r>
        <w:rPr>
          <w:rStyle w:val="14"/>
          <w:b/>
        </w:rPr>
        <w:t>11. 备份、恢复、导入导出与换电脑迁移</w:t>
      </w:r>
    </w:p>
    <w:p w14:paraId="57F842B6">
      <w:pPr>
        <w:pStyle w:val="3"/>
        <w:keepNext w:val="0"/>
        <w:keepLines w:val="0"/>
        <w:widowControl/>
        <w:suppressLineNumbers w:val="0"/>
        <w:spacing w:line="16" w:lineRule="atLeast"/>
      </w:pPr>
      <w:r>
        <w:rPr>
          <w:rStyle w:val="14"/>
          <w:b/>
        </w:rPr>
        <w:t>11.1 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 备份使用 SQLite 在线 backup API，时间戳精确到微秒。备份和恢复前后都会检查必需表和数据库完整性。恢复是高风险操作，程序会先自动备份当前主库，并要求二次确认。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ZIP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方便用表格软件查看或二次整理。</w:t>
            </w:r>
          </w:p>
        </w:tc>
      </w:tr>
    </w:tbl>
    <w:p w14:paraId="4F80DA91">
      <w:pPr>
        <w:pStyle w:val="3"/>
        <w:keepNext w:val="0"/>
        <w:keepLines w:val="0"/>
        <w:widowControl/>
        <w:suppressLineNumbers w:val="0"/>
        <w:spacing w:line="16" w:lineRule="atLeast"/>
      </w:pPr>
      <w:r>
        <w:rPr>
          <w:rStyle w:val="14"/>
          <w:b/>
        </w:rPr>
        <w:t>11.2 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在旧电脑打开 Yang-gumi 主站，进入“数据管理”。 </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创建 SQLite 备份，并把备份文件复制到新电脑。 </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在新电脑按第 3 章完成首次启动，让程序创建空数据库。 </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进入新电脑“数据管理”，选择刚复制的 SQLite 备份并恢复。 </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恢复后重新选择本地图库：竖屏目录、壁纸目录。 </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如果旧电脑使用过自定义背景，在新电脑重新上传或重新选择背景。 </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检查首页、条目库、评分设置、只读分享是否正常。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迁移重点：</w:t>
            </w:r>
            <w:r>
              <w:rPr>
                <w:rFonts w:hint="eastAsia" w:ascii="微软雅黑" w:hAnsi="微软雅黑" w:eastAsia="微软雅黑" w:cs="微软雅黑"/>
                <w:b/>
                <w:bCs/>
                <w:color w:val="FFFFFF"/>
                <w:sz w:val="18"/>
                <w:szCs w:val="18"/>
                <w:bdr w:val="none" w:color="auto" w:sz="0" w:space="0"/>
              </w:rPr>
              <w:t>数据库可以通过 SQLite 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 恢复后的检查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自动评分作品显示总分；评分设置保存后 auto 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可打开只读页；写操作被禁用。</w:t>
            </w:r>
          </w:p>
        </w:tc>
      </w:tr>
    </w:tbl>
    <w:p w14:paraId="18D7FFE4">
      <w:pPr>
        <w:pStyle w:val="2"/>
        <w:keepNext w:val="0"/>
        <w:keepLines w:val="0"/>
        <w:widowControl/>
        <w:suppressLineNumbers w:val="0"/>
        <w:spacing w:line="16" w:lineRule="atLeast"/>
      </w:pPr>
      <w:r>
        <w:rPr>
          <w:rStyle w:val="14"/>
          <w:b/>
        </w:rPr>
        <w:t>12. 错误保护、日志、故障排查与测试</w:t>
      </w:r>
    </w:p>
    <w:p w14:paraId="280B31B4">
      <w:pPr>
        <w:pStyle w:val="3"/>
        <w:keepNext w:val="0"/>
        <w:keepLines w:val="0"/>
        <w:widowControl/>
        <w:suppressLineNumbers w:val="0"/>
        <w:spacing w:line="16" w:lineRule="atLeast"/>
      </w:pPr>
      <w:r>
        <w:rPr>
          <w:rStyle w:val="14"/>
          <w:b/>
        </w:rPr>
        <w:t>12.1 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 render_page_safely 保护。单页报错时，页面显示“页面暂时不可用”，导航仍可用，并把错误记录到 logs/app_errors.log，避免整个网站出现红色 Traceback。</w:t>
      </w:r>
    </w:p>
    <w:p w14:paraId="5A654D73">
      <w:pPr>
        <w:pStyle w:val="3"/>
        <w:keepNext w:val="0"/>
        <w:keepLines w:val="0"/>
        <w:widowControl/>
        <w:suppressLineNumbers w:val="0"/>
        <w:spacing w:line="16" w:lineRule="atLeast"/>
      </w:pPr>
      <w:r>
        <w:rPr>
          <w:rStyle w:val="14"/>
          <w:b/>
        </w:rPr>
        <w:t>12.2 常见故障排查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双击 BAT 后窗口闪退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确认已安装 Python 3.11+，并加入 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关闭已有 Yang-gumi/Streamlit 进程，或检查 8501/8502 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检查网络、pip 源和 requirements.txt；必要时删除 .venv 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浏览器打不开 127.0.0.1:8501</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等待启动健康检查完成；若仍失败，查看启动窗口和 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确认默认目录存在且有 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可能候选太少或最近 30 个 key 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检查网络；公开 API 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确认主人端分享站开启、端口 8502 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 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 96 项 unittest 全部通过。维护者修改核心逻辑后，应至少运行完整 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 -m unittest discover tests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季番测试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依赖、端口、健康检查、浏览器打开。</w:t>
            </w:r>
          </w:p>
        </w:tc>
      </w:tr>
    </w:tbl>
    <w:p w14:paraId="6829907F">
      <w:pPr>
        <w:pStyle w:val="2"/>
        <w:keepNext w:val="0"/>
        <w:keepLines w:val="0"/>
        <w:widowControl/>
        <w:suppressLineNumbers w:val="0"/>
        <w:spacing w:line="16" w:lineRule="atLeast"/>
      </w:pPr>
      <w:r>
        <w:rPr>
          <w:rStyle w:val="14"/>
          <w:b/>
        </w:rPr>
        <w:t>13. 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data/、backups/、exports/、static 缓存和运行时封面已被 .gitignore 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Windows 首次启动脚本会创建 .venv、安装 requirements.txt 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macOS/Linux install_and_start.sh 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主站默认 127.0.0.1:8501；只读分享默认 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只读公开数据，无 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时代加权只在 Bangumi 评分人数严格大于 3,000 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今日美图默认目录为用户主目录 Pictures/Yang-gumi/Portrait 与 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“换一组”保持 90% 三张竖屏、10% 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unittest 通过，当前发布基线为 96 项。</w:t>
            </w:r>
          </w:p>
        </w:tc>
      </w:tr>
    </w:tbl>
    <w:p w14:paraId="53162FBE">
      <w:pPr>
        <w:pStyle w:val="2"/>
        <w:keepNext w:val="0"/>
        <w:keepLines w:val="0"/>
        <w:widowControl/>
        <w:suppressLineNumbers w:val="0"/>
        <w:spacing w:line="16" w:lineRule="atLeast"/>
      </w:pPr>
      <w:r>
        <w:rPr>
          <w:rStyle w:val="14"/>
          <w:b/>
        </w:rPr>
        <w:t>14. 参数速查表</w:t>
      </w:r>
    </w:p>
    <w:p w14:paraId="14356BB5">
      <w:pPr>
        <w:pStyle w:val="3"/>
        <w:keepNext w:val="0"/>
        <w:keepLines w:val="0"/>
        <w:widowControl/>
        <w:suppressLineNumbers w:val="0"/>
        <w:spacing w:line="16" w:lineRule="atLeast"/>
      </w:pPr>
      <w:r>
        <w:rPr>
          <w:rStyle w:val="14"/>
          <w:b/>
        </w:rPr>
        <w:t>14.1 端口、超时与轮询</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HTTP 健康检查超时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socket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 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45 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w:t>
            </w:r>
          </w:p>
        </w:tc>
      </w:tr>
    </w:tbl>
    <w:p w14:paraId="33F27B61">
      <w:pPr>
        <w:pStyle w:val="3"/>
        <w:keepNext w:val="0"/>
        <w:keepLines w:val="0"/>
        <w:widowControl/>
        <w:suppressLineNumbers w:val="0"/>
        <w:spacing w:line="16" w:lineRule="atLeast"/>
      </w:pPr>
      <w:r>
        <w:rPr>
          <w:rStyle w:val="14"/>
          <w:b/>
        </w:rPr>
        <w:t>14.2 评分参数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0～10，保留 2 位小数</w:t>
            </w:r>
          </w:p>
        </w:tc>
      </w:tr>
    </w:tbl>
    <w:p w14:paraId="50F7D844">
      <w:pPr>
        <w:pStyle w:val="3"/>
        <w:keepNext w:val="0"/>
        <w:keepLines w:val="0"/>
        <w:widowControl/>
        <w:suppressLineNumbers w:val="0"/>
        <w:spacing w:line="16" w:lineRule="atLeast"/>
      </w:pPr>
      <w:r>
        <w:rPr>
          <w:rStyle w:val="14"/>
          <w:b/>
        </w:rPr>
        <w:t>14.3 今日美图参数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90%，显示 3 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近期去重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每类最近 30 个 key</w:t>
            </w:r>
          </w:p>
        </w:tc>
      </w:tr>
    </w:tbl>
    <w:p w14:paraId="35E54C35">
      <w:pPr>
        <w:pStyle w:val="3"/>
        <w:keepNext w:val="0"/>
        <w:keepLines w:val="0"/>
        <w:widowControl/>
        <w:suppressLineNumbers w:val="0"/>
        <w:spacing w:line="16" w:lineRule="atLeast"/>
      </w:pPr>
      <w:r>
        <w:rPr>
          <w:rStyle w:val="14"/>
          <w:b/>
        </w:rPr>
        <w:t>14.4 季番与 Bangumi 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8 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20) 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30) 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10) 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列表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3，按 YYYY-Qn</w:t>
            </w:r>
          </w:p>
        </w:tc>
      </w:tr>
    </w:tbl>
    <w:p w14:paraId="1BE2F716">
      <w:pPr>
        <w:pStyle w:val="2"/>
        <w:keepNext w:val="0"/>
        <w:keepLines w:val="0"/>
        <w:widowControl/>
        <w:suppressLineNumbers w:val="0"/>
        <w:spacing w:line="16" w:lineRule="atLeast"/>
      </w:pPr>
      <w:r>
        <w:rPr>
          <w:rStyle w:val="14"/>
          <w:b/>
        </w:rPr>
        <w:t>15. 术语表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Streamlit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 Python 快速做网页界面的工具，Yang-gumi 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.venv</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requirements.txt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OAuth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网站账号授权机制；Yang-gumi 对 Bangumi 不使用 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manifest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score_mode=auto</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总分由用户手动填写，不被自动重算覆盖。</w:t>
            </w:r>
          </w:p>
        </w:tc>
      </w:tr>
    </w:tbl>
    <w:p w14:paraId="1AE17BA4">
      <w:pPr>
        <w:pStyle w:val="2"/>
        <w:keepNext w:val="0"/>
        <w:keepLines w:val="0"/>
        <w:widowControl/>
        <w:suppressLineNumbers w:val="0"/>
        <w:spacing w:line="16" w:lineRule="atLeast"/>
      </w:pPr>
      <w:r>
        <w:rPr>
          <w:rStyle w:val="14"/>
          <w:b/>
        </w:rPr>
        <w:t>16. 外部网址附录</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https://github.com/lioyishiki-commits/Yang-gumi-Personal-Rating-Site</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下载 ZIP、查看源码、提交 issue 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动画排行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书籍排行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游戏排行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季度新番排期页面。</w:t>
            </w:r>
          </w:p>
        </w:tc>
      </w:tr>
    </w:tbl>
    <w:p w14:paraId="532FD68E">
      <w:pPr>
        <w:pStyle w:val="2"/>
        <w:keepNext w:val="0"/>
        <w:keepLines w:val="0"/>
        <w:widowControl/>
        <w:suppressLineNumbers w:val="0"/>
        <w:spacing w:line="16" w:lineRule="atLeast"/>
      </w:pPr>
      <w:r>
        <w:rPr>
          <w:rStyle w:val="14"/>
          <w:b/>
        </w:rPr>
        <w:t>17. 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先备份，再恢复；先测试，再发布。 </w:t>
      </w:r>
    </w:p>
    <w:p w14:paraId="05511D21">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不要在公开仓库中提交个人数据库、令牌、日志、缓存、图片或本地路径。 </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只读分享只给可信网络使用；令牌不是公网安全体系。 </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新电脑首次启动是空库，迁移靠 SQLite 备份恢复。 </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Bangumi、YUC Wiki、KissSub 等来源都是公开读取，失败时应保留本地缓存兜底。 </w:t>
      </w:r>
    </w:p>
    <w:p>
      <w:r>
        <w:br w:type="page"/>
      </w:r>
    </w:p>
    <w:p>
      <w:pPr>
        <w:pStyle w:val="2"/>
      </w:pPr>
      <w:r>
        <w:t>2026-07-12 新电脑部署补丁说明</w:t>
      </w:r>
    </w:p>
    <w:p>
      <w:r>
        <w:t>本节为原说明书的增补，不删除或替换原有内容。适用于从 GitHub 下载后在新 Windows 电脑部署的版本。</w:t>
      </w:r>
    </w:p>
    <w:p>
      <w:pPr>
        <w:pStyle w:val="3"/>
      </w:pPr>
      <w:r>
        <w:t>1. 主站与只读分享已解耦</w:t>
      </w:r>
    </w:p>
    <w:p>
      <w:r>
        <w:t>双击“启动 Yang-gumi.bat”或“安装并启动 Yang-gumi.bat”只会启动本地主站 127.0.0.1:8501，不会连锁启动 share_public.py。只有单独双击“启动只读分享.bat”时才会开启 8502 只读服务。</w:t>
      </w:r>
    </w:p>
    <w:p>
      <w:pPr>
        <w:pStyle w:val="3"/>
      </w:pPr>
      <w:r>
        <w:t>2. 新电脑白边、白框与旧 Edge</w:t>
      </w:r>
    </w:p>
    <w:p>
      <w:r>
        <w:t>程序已强制文本框、数字框、选择框、展开栏、上传区和下拉列表使用深色样式，并保留旧 Edge 兼容前端。如果新电脑仍出现白色原生控件，先更新 Microsoft Edge、关闭旧页面并重新启动 Yang-gumi。</w:t>
      </w:r>
    </w:p>
    <w:p>
      <w:r>
        <w:t>• 仍无法消除时，可安装 Chrome Web Store 中的 Dark Reader（扩展 ID：eimadpbcbfnmbkopoojfekhnkhdbieeh），仅对 127.0.0.1:8501 启用并固定为深色。不要同时启用多个深色模式扩展，以免重复反色。</w:t>
      </w:r>
    </w:p>
    <w:p>
      <w:pPr>
        <w:pStyle w:val="3"/>
      </w:pPr>
      <w:r>
        <w:t>3. 今日美图文件夹</w:t>
      </w:r>
    </w:p>
    <w:p>
      <w:r>
        <w:t>选择竖屏或壁纸文件夹后，程序会递归识别多级子文件夹中的 JPG、JPEG、PNG 和 WebP。扫描最多深入 12 层、检查 12,000 个文件，不跟随目录链接。选择完成后点击“重新扫描图片”。</w:t>
      </w:r>
    </w:p>
    <w:p>
      <w:pPr>
        <w:pStyle w:val="3"/>
      </w:pPr>
      <w:r>
        <w:t>4. 卸载前保存与重新加载数据</w:t>
      </w:r>
    </w:p>
    <w:p>
      <w:r>
        <w:t>1. 双击“卸载 Yang-gumi.bat”，在弹窗中选择是否保存评分数据库；取消会停止卸载。</w:t>
      </w:r>
    </w:p>
    <w:p>
      <w:r>
        <w:t>2. 选择保存时，把 .db 保存到 Yang-gumi 安装目录之外。程序验证数据库完整后才继续卸载。</w:t>
      </w:r>
    </w:p>
    <w:p>
      <w:r>
        <w:t>3. 重新安装后，打开“数据管理 → 加载已保存的数据”，上传该 .db 并勾选确认。</w:t>
      </w:r>
    </w:p>
    <w:p>
      <w:r>
        <w:t>4. 加载前会自动备份当前数据库；验证失败的文件不会替换现有数据。</w:t>
      </w:r>
    </w:p>
    <w:p>
      <w:pPr>
        <w:pStyle w:val="3"/>
      </w:pPr>
      <w:r>
        <w:t>5. 验证基线</w:t>
      </w:r>
    </w:p>
    <w:tbl>
      <w:tblPr>
        <w:tblW w:type="auto" w:w="0"/>
        <w:tblLook w:firstColumn="1" w:firstRow="1" w:lastColumn="0" w:lastRow="0" w:noHBand="0" w:noVBand="1" w:val="04A0"/>
      </w:tblPr>
      <w:tblGrid>
        <w:gridCol w:w="4734"/>
        <w:gridCol w:w="4734"/>
      </w:tblGrid>
      <w:tr>
        <w:tc>
          <w:tcPr>
            <w:tcW w:type="dxa" w:w="4734"/>
          </w:tcPr>
          <w:p>
            <w:r>
              <w:t>检查项</w:t>
            </w:r>
          </w:p>
        </w:tc>
        <w:tc>
          <w:tcPr>
            <w:tcW w:type="dxa" w:w="4734"/>
          </w:tcPr>
          <w:p>
            <w:r>
              <w:t>结果</w:t>
            </w:r>
          </w:p>
        </w:tc>
      </w:tr>
      <w:tr>
        <w:tc>
          <w:tcPr>
            <w:tcW w:type="dxa" w:w="4734"/>
          </w:tcPr>
          <w:p>
            <w:r>
              <w:t>自动化回归</w:t>
            </w:r>
          </w:p>
        </w:tc>
        <w:tc>
          <w:tcPr>
            <w:tcW w:type="dxa" w:w="4734"/>
          </w:tcPr>
          <w:p>
            <w:r>
              <w:t>107 项 unittest 全部通过</w:t>
            </w:r>
          </w:p>
        </w:tc>
      </w:tr>
      <w:tr>
        <w:tc>
          <w:tcPr>
            <w:tcW w:type="dxa" w:w="4734"/>
          </w:tcPr>
          <w:p>
            <w:r>
              <w:t>主机页面</w:t>
            </w:r>
          </w:p>
        </w:tc>
        <w:tc>
          <w:tcPr>
            <w:tcW w:type="dxa" w:w="4734"/>
          </w:tcPr>
          <w:p>
            <w:r>
              <w:t>新增条目表单控件深色，数据加载入口可见，排版正常</w:t>
            </w:r>
          </w:p>
        </w:tc>
      </w:tr>
      <w:tr>
        <w:tc>
          <w:tcPr>
            <w:tcW w:type="dxa" w:w="4734"/>
          </w:tcPr>
          <w:p>
            <w:r>
              <w:t>数据库加载</w:t>
            </w:r>
          </w:p>
        </w:tc>
        <w:tc>
          <w:tcPr>
            <w:tcW w:type="dxa" w:w="4734"/>
          </w:tcPr>
          <w:p>
            <w:r>
              <w:t>导入前自动备份，导入文件完整性校验通过后替换</w:t>
            </w:r>
          </w:p>
        </w:tc>
      </w:tr>
      <w:tr>
        <w:tc>
          <w:tcPr>
            <w:tcW w:type="dxa" w:w="4734"/>
          </w:tcPr>
          <w:p>
            <w:r>
              <w:t>卸载备份</w:t>
            </w:r>
          </w:p>
        </w:tc>
        <w:tc>
          <w:tcPr>
            <w:tcW w:type="dxa" w:w="4734"/>
          </w:tcPr>
          <w:p>
            <w:r>
              <w:t>SQLite 在线备份与完整性检查通过后才执行清理</w:t>
            </w:r>
          </w:p>
        </w:tc>
      </w:tr>
    </w:tbl>
    <w:p>
      <w:r>
        <w:br w:type="page"/>
      </w:r>
    </w:p>
    <w:p>
      <w:pPr>
        <w:pStyle w:val="2"/>
      </w:pPr>
      <w:r>
        <w:t>2026-07-13 新电脑图片与白框修复补充</w:t>
      </w:r>
    </w:p>
    <w:p>
      <w:r>
        <w:t>今日美图索引已升级为 version 9。选择“竖屏”或“壁纸”文件夹后，程序会安全递归扫描最多 12 层、检查最多 12,000 个文件，支持 JPG、JPEG、JFIF、PNG、WebP、AVIF、BMP、GIF。只要图片可读，就会按对应展示框自动裁切，不再因为原图方向不标准而跳过。</w:t>
      </w:r>
    </w:p>
    <w:p>
      <w:r>
        <w:t>如果索引仍为空，首页会显示最近检查文件数、识别图片数、生成图片数和无法读取数。重新选择目录后点击“重新扫描图片”；升级后的清单版本会自动重建旧缓存。</w:t>
      </w:r>
    </w:p>
    <w:p>
      <w:r>
        <w:t>旧版 Microsoft Edge 的状态分段按钮已增加强制深色背景、文字、边框、悬停和选中样式，用于消除首页本季新番筛选区的白框/灰框，并与主电脑深色界面保持一致。</w:t>
      </w:r>
    </w:p>
    <w:p>
      <w:r>
        <w:t>验证：108 项自动化测试全部通过；首页分段按钮计算样式已核对为深色。</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Microsoft YaHei" w:hAnsi="Microsoft YaHei"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rPr>
  </w:style>
  <w:style w:type="paragraph" w:styleId="9">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uiPriority w:val="0"/>
    <w:rPr>
      <w:color w:val="9F174D"/>
      <w:u w:val="single"/>
    </w:rPr>
  </w:style>
  <w:style w:type="character" w:styleId="16">
    <w:name w:val="Hyperlink"/>
    <w:basedOn w:val="13"/>
    <w:uiPriority w:val="0"/>
    <w:rPr>
      <w:color w:val="9F174D"/>
      <w:u w:val="single"/>
    </w:rPr>
  </w:style>
  <w:style w:type="character" w:styleId="17">
    <w:name w:val="HTML Code"/>
    <w:basedOn w:val="13"/>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75</Pages>
  <TotalTime>0</TotalTime>
  <ScaleCrop>false</ScaleCrop>
  <LinksUpToDate>false</LinksUpToDate>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C5516BCAD4444720A53671C6F3B68876_13</vt:lpwstr>
  </property>
</Properties>
</file>