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color w:val="707070"/>
          <w:sz w:val="22"/>
        </w:rPr>
      </w:pPr>
      <w:r>
        <w:rPr>
          <w:rFonts w:hint="eastAsia" w:ascii="微软雅黑" w:hAnsi="微软雅黑" w:eastAsia="微软雅黑" w:cs="微软雅黑"/>
          <w:color w:val="707070"/>
          <w:sz w:val="22"/>
          <w:szCs w:val="21"/>
        </w:rPr>
        <w:t>2026-07-04 版</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07"/>
        <w:gridCol w:w="8501"/>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bdr w:val="none" w:color="auto" w:sz="0" w:space="0"/>
              </w:rPr>
              <w:fldChar w:fldCharType="begin"/>
            </w:r>
            <w:r>
              <w:rPr>
                <w:rFonts w:hint="eastAsia" w:ascii="微软雅黑" w:hAnsi="微软雅黑" w:eastAsia="微软雅黑" w:cs="微软雅黑"/>
                <w:b/>
                <w:bCs/>
                <w:color w:val="FFFFFF"/>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b/>
                <w:bCs/>
                <w:color w:val="FFFFFF"/>
                <w:sz w:val="18"/>
                <w:szCs w:val="18"/>
                <w:bdr w:val="none" w:color="auto" w:sz="0" w:space="0"/>
              </w:rPr>
              <w:fldChar w:fldCharType="separate"/>
            </w:r>
            <w:r>
              <w:rPr>
                <w:rStyle w:val="16"/>
                <w:rFonts w:hint="eastAsia" w:ascii="微软雅黑" w:hAnsi="微软雅黑" w:eastAsia="微软雅黑" w:cs="微软雅黑"/>
                <w:b/>
                <w:bCs/>
                <w:color w:val="FFFFFF"/>
                <w:sz w:val="18"/>
                <w:szCs w:val="18"/>
                <w:bdr w:val="none" w:color="auto" w:sz="0" w:space="0"/>
              </w:rPr>
              <w:t>https://github.com/lioyishiki-commits/Yang-gumi-Personal-Rating-Site</w:t>
            </w:r>
            <w:r>
              <w:rPr>
                <w:rFonts w:hint="eastAsia" w:ascii="微软雅黑" w:hAnsi="微软雅黑" w:eastAsia="微软雅黑" w:cs="微软雅黑"/>
                <w:b/>
                <w:bCs/>
                <w:color w:val="FFFFFF"/>
                <w:sz w:val="18"/>
                <w:szCs w:val="18"/>
                <w:bdr w:val="none" w:color="auto" w:sz="0" w:space="0"/>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许可证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项目定位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公开、可克隆、可本地部署的单用户私人 ACGN 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默认主站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 8502，仅建议可信局域网或私人组网使用</w:t>
            </w:r>
          </w:p>
        </w:tc>
      </w:tr>
    </w:tbl>
    <w:p w14:paraId="6336A294">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公开版说明：</w:t>
            </w:r>
            <w:r>
              <w:rPr>
                <w:rFonts w:hint="eastAsia" w:ascii="微软雅黑" w:hAnsi="微软雅黑" w:eastAsia="微软雅黑" w:cs="微软雅黑"/>
                <w:b/>
                <w:bCs/>
                <w:color w:val="FFFFFF"/>
                <w:sz w:val="18"/>
                <w:szCs w:val="18"/>
                <w:bdr w:val="none" w:color="auto" w:sz="0" w:space="0"/>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2590F8AD">
      <w:pPr>
        <w:pStyle w:val="2"/>
        <w:keepNext w:val="0"/>
        <w:keepLines w:val="0"/>
        <w:widowControl/>
        <w:suppressLineNumbers w:val="0"/>
        <w:spacing w:line="16" w:lineRule="atLeast"/>
      </w:pPr>
      <w:r>
        <w:rPr>
          <w:rStyle w:val="14"/>
          <w:b/>
        </w:rPr>
        <w:t>0. 版本信息与自动目录提示</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4"/>
        <w:gridCol w:w="7964"/>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文档文件名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Yang-gumi_新电脑部署与完整使用说明_20260704.docx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适用对象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刚在全新电脑上下载 ZIP 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2026-07-04 发布前机制与 96 项 unittest 全部通过的验证基线编写。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只读分享令牌是轻量门槛，不是互联网级鉴权；不建议公网暴露。</w:t>
            </w:r>
          </w:p>
        </w:tc>
      </w:tr>
    </w:tbl>
    <w:p w14:paraId="1B9BAED2">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自动目录提示：</w:t>
            </w:r>
            <w:r>
              <w:rPr>
                <w:rFonts w:hint="eastAsia" w:ascii="微软雅黑" w:hAnsi="微软雅黑" w:eastAsia="微软雅黑" w:cs="微软雅黑"/>
                <w:b/>
                <w:bCs/>
                <w:color w:val="FFFFFF"/>
                <w:sz w:val="18"/>
                <w:szCs w:val="18"/>
                <w:bdr w:val="none" w:color="auto" w:sz="0" w:space="0"/>
              </w:rPr>
              <w:t>本文件使用 Word 标题样式。若目录页码未显示或页码不准，请在 Microsoft Word 中右键目录区域，选择“更新域”或“更新整个目录”。</w:t>
            </w:r>
          </w:p>
        </w:tc>
      </w:tr>
    </w:tbl>
    <w:p w14:paraId="31604025">
      <w:pPr>
        <w:pStyle w:val="3"/>
        <w:keepNext w:val="0"/>
        <w:keepLines w:val="0"/>
        <w:widowControl/>
        <w:suppressLineNumbers w:val="0"/>
        <w:spacing w:line="16" w:lineRule="atLeast"/>
      </w:pPr>
      <w:r>
        <w:rPr>
          <w:rStyle w:val="14"/>
          <w:b/>
        </w:rPr>
        <w:t>0.1 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 认识项目；2 安装启动；3 页面说明；4 评分；5 今日美图；6 季度新番；7 Bangumi；8 数据与缓存；9 分享；10 备份迁移；11 故障与测试；12 速查与术语。</w:t>
      </w:r>
    </w:p>
    <w:p w14:paraId="1C2563FB">
      <w:pPr>
        <w:pStyle w:val="2"/>
        <w:keepNext w:val="0"/>
        <w:keepLines w:val="0"/>
        <w:widowControl/>
        <w:suppressLineNumbers w:val="0"/>
        <w:spacing w:line="16" w:lineRule="atLeast"/>
      </w:pPr>
      <w:r>
        <w:rPr>
          <w:rStyle w:val="14"/>
          <w:b/>
        </w:rPr>
        <w:t>1. 一分钟认识 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 是一个本地运行的 ACGN 个性化评分网站。它把你的动画、漫画、轻小说、游戏评分与 Bangumi 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 127.0.0.1:8501 打开，编辑、评分、备份都发生在你的电脑上。开源仓库只提供程序和默认资源，不附带任何作者个人数据。</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77"/>
        <w:gridCol w:w="7431"/>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 Bangumi 账号吗？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不需要。程序只读取公开数据，无 OAuth，不写回 Bangumi 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不会。主库是本地 SQLite；公开 JSON 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今日美图默认读取你用户主目录下的 Pictures/Yang-gumi/Portrait 和 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可以启用 8502 只读分享，但只建议可信局域网或私人组网，不建议公网。</w:t>
            </w:r>
          </w:p>
        </w:tc>
      </w:tr>
    </w:tbl>
    <w:p w14:paraId="2BC57210">
      <w:pPr>
        <w:pStyle w:val="3"/>
        <w:keepNext w:val="0"/>
        <w:keepLines w:val="0"/>
        <w:widowControl/>
        <w:suppressLineNumbers w:val="0"/>
        <w:spacing w:line="16" w:lineRule="atLeast"/>
      </w:pPr>
      <w:r>
        <w:rPr>
          <w:rStyle w:val="14"/>
          <w:b/>
        </w:rPr>
        <w:t>1.1 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项目名称：Yang-gumi / PRIVATE ACGN VAULT。 </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技术形态：Python + Streamlit 单机网站，主要数据保存到 SQLite。 </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"http://127.0.0.1:8501，仅本机编辑"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只读分享站：默认端口 8502，供可信局域网或私人组网内查看。 </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许可证：MIT，允许公开克隆、学习和二次开发，但请遵守许可证保留要求。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不要误会：</w:t>
            </w:r>
            <w:r>
              <w:rPr>
                <w:rFonts w:hint="eastAsia" w:ascii="微软雅黑" w:hAnsi="微软雅黑" w:eastAsia="微软雅黑" w:cs="微软雅黑"/>
                <w:b/>
                <w:bCs/>
                <w:color w:val="FFFFFF"/>
                <w:sz w:val="18"/>
                <w:szCs w:val="18"/>
                <w:bdr w:val="none" w:color="auto" w:sz="0" w:space="0"/>
              </w:rPr>
              <w:t>Yang-gumi 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 开源仓库包含与不包含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15"/>
        <w:gridCol w:w="1195"/>
        <w:gridCol w:w="6498"/>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程序源码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app.py、database.py、scoring.py、daily_art.py、seasonal_service.py 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 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backups/、exports/、static 缓存、用户新增封面等运行内容由 .gitignore 排除。</w:t>
            </w:r>
          </w:p>
        </w:tc>
      </w:tr>
    </w:tbl>
    <w:p w14:paraId="38169293">
      <w:pPr>
        <w:pStyle w:val="2"/>
        <w:keepNext w:val="0"/>
        <w:keepLines w:val="0"/>
        <w:widowControl/>
        <w:suppressLineNumbers w:val="0"/>
        <w:spacing w:line="16" w:lineRule="atLeast"/>
      </w:pPr>
      <w:r>
        <w:rPr>
          <w:rStyle w:val="14"/>
          <w:b/>
        </w:rPr>
        <w:t>2. 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09"/>
        <w:gridCol w:w="3523"/>
        <w:gridCol w:w="5376"/>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安装并启动 Yang-gumi.bat、启动 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页面层</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业务服务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评分计算、Bangumi 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外部公开源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Wiki、KissSub，及 ANN/AniList/MAL/AniDB 等校验来源</w:t>
            </w:r>
          </w:p>
        </w:tc>
      </w:tr>
    </w:tbl>
    <w:p w14:paraId="0CFD22F0">
      <w:pPr>
        <w:pStyle w:val="3"/>
        <w:keepNext w:val="0"/>
        <w:keepLines w:val="0"/>
        <w:widowControl/>
        <w:suppressLineNumbers w:val="0"/>
        <w:spacing w:line="16" w:lineRule="atLeast"/>
      </w:pPr>
      <w:r>
        <w:rPr>
          <w:rStyle w:val="14"/>
          <w:b/>
        </w:rPr>
        <w:t>2.1 简化数据流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3"/>
        <w:gridCol w:w="8385"/>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启动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启动脚本检查 Python、创建 .venv、安装 requirements.txt，并启动 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 建库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第一次打开时自动创建空 SQLite 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使用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 外部读取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 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 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只读站以只读连接读取主库，禁用写操作。</w:t>
            </w:r>
          </w:p>
        </w:tc>
      </w:tr>
    </w:tbl>
    <w:p w14:paraId="5C40CCCB">
      <w:pPr>
        <w:pStyle w:val="3"/>
        <w:keepNext w:val="0"/>
        <w:keepLines w:val="0"/>
        <w:widowControl/>
        <w:suppressLineNumbers w:val="0"/>
        <w:spacing w:line="16" w:lineRule="atLeast"/>
      </w:pPr>
      <w:r>
        <w:rPr>
          <w:rStyle w:val="14"/>
          <w:b/>
        </w:rPr>
        <w:t>2.2 核心模块职责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database.py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bangumi_client.py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搜索、详情、排行榜公开网页/API 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daily_art.py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ui_components.py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ui_settings.py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filtering.py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share_public.py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start_yanggumi.py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tests/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页面、评分、数据库、季番、图片、分享、启动器回归测试。</w:t>
            </w:r>
          </w:p>
        </w:tc>
      </w:tr>
    </w:tbl>
    <w:p w14:paraId="685F90B7">
      <w:pPr>
        <w:pStyle w:val="2"/>
        <w:keepNext w:val="0"/>
        <w:keepLines w:val="0"/>
        <w:widowControl/>
        <w:suppressLineNumbers w:val="0"/>
        <w:spacing w:line="16" w:lineRule="atLeast"/>
      </w:pPr>
      <w:r>
        <w:rPr>
          <w:rStyle w:val="14"/>
          <w:b/>
        </w:rPr>
        <w:t>3. 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 ZIP 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 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安装 Python 3.11 或更高版本，并在安装时勾选“Add python.exe to PATH”。 </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从 GitHub 下载项目 ZIP，解压到一个普通文件夹；不要直接在压缩包里运行。 </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双击“安装并启动 Yang-gumi.bat”。脚本会创建 .venv、安装 requirements.txt，并启动网站。 </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浏览器打开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后，即可开始使用空数据库。 </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首次启动：双击 安装并启动 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以后启动：双击 启动 Yang-gumi.bat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路径建议：</w:t>
            </w:r>
            <w:r>
              <w:rPr>
                <w:rFonts w:hint="eastAsia" w:ascii="微软雅黑" w:hAnsi="微软雅黑" w:eastAsia="微软雅黑" w:cs="微软雅黑"/>
                <w:b/>
                <w:bCs/>
                <w:color w:val="FFFFFF"/>
                <w:sz w:val="18"/>
                <w:szCs w:val="18"/>
                <w:bdr w:val="none" w:color="auto" w:sz="0" w:space="0"/>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 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 Yang-gumi.bat”。它会复用已创建的 .venv，不会每次重新安装全部依赖。主站默认 headless=true，由启动器统一打开浏览器，避免 Streamlit 和启动器各自打开一次造成“双开”。</w:t>
      </w:r>
    </w:p>
    <w:p w14:paraId="15DBCCE3">
      <w:pPr>
        <w:pStyle w:val="3"/>
        <w:keepNext w:val="0"/>
        <w:keepLines w:val="0"/>
        <w:widowControl/>
        <w:suppressLineNumbers w:val="0"/>
        <w:spacing w:line="16" w:lineRule="atLeast"/>
      </w:pPr>
      <w:r>
        <w:rPr>
          <w:rStyle w:val="14"/>
          <w:b/>
        </w:rPr>
        <w:t>3.3 macOS / Linux 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 与 Linux 使用 shell 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 +x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 xml:space="preserve">脚本会按项目配置安装依赖并启动服务。启动后在浏览器访问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 访问地址与端口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4"/>
        <w:gridCol w:w="4172"/>
        <w:gridCol w:w="4212"/>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HTTP 超时 1 秒；socket 超时 0.5 秒</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最长 45 秒；单次请求超时 1.5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秒检查一次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用于维护分享服务状态。</w:t>
            </w:r>
          </w:p>
        </w:tc>
      </w:tr>
    </w:tbl>
    <w:p w14:paraId="10BC1665">
      <w:pPr>
        <w:pStyle w:val="3"/>
        <w:keepNext w:val="0"/>
        <w:keepLines w:val="0"/>
        <w:widowControl/>
        <w:suppressLineNumbers w:val="0"/>
        <w:spacing w:line="16" w:lineRule="atLeast"/>
      </w:pPr>
      <w:r>
        <w:rPr>
          <w:rStyle w:val="14"/>
          <w:b/>
        </w:rPr>
        <w:t>3.5 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 SQLite 数据库和表结构，但作品、标签、评分、笔记都为空。你可以选择手动新增条目、用 Bangumi 搜索带入基础信息，或者在“数据管理”中恢复你自己的 SQLite 备份。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重要：</w:t>
            </w:r>
            <w:r>
              <w:rPr>
                <w:rFonts w:hint="eastAsia" w:ascii="微软雅黑" w:hAnsi="微软雅黑" w:eastAsia="微软雅黑" w:cs="微软雅黑"/>
                <w:b/>
                <w:bCs/>
                <w:color w:val="FFFFFF"/>
                <w:sz w:val="18"/>
                <w:szCs w:val="18"/>
                <w:bdr w:val="none" w:color="auto" w:sz="0" w:space="0"/>
              </w:rPr>
              <w:t>不要把 data/、backups/、exports/、static 缓存或个人封面提交到公开仓库。它们属于运行时内容。</w:t>
            </w:r>
          </w:p>
        </w:tc>
      </w:tr>
    </w:tbl>
    <w:p w14:paraId="0E75D4F8">
      <w:pPr>
        <w:pStyle w:val="2"/>
        <w:keepNext w:val="0"/>
        <w:keepLines w:val="0"/>
        <w:widowControl/>
        <w:suppressLineNumbers w:val="0"/>
        <w:spacing w:line="16" w:lineRule="atLeast"/>
      </w:pPr>
      <w:r>
        <w:rPr>
          <w:rStyle w:val="14"/>
          <w:b/>
        </w:rPr>
        <w:t>4. 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 9 个入口：首页、条目库、新增条目、Bangumi、排行榜、评分对比、标签筛选、评分设置、数据管理。内部页面还有“标签作品”和“条目详情”。原独立的“分类型榜单”已并入“排行榜”。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新增条目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手工录入或从 Bangumi 查询带入。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适合逐个添加 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按个人总分、子评分、Bangumi 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数据多起来后用于回看自己的 Top 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比较我的分数与 Bangumi 公开分数。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差值绝对值 ≥1.0 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标签筛选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查看标签作品数、我的均分、Bangumi 均分、平均差。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标签来自 Bangumi 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评分设置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保存/重置后自动重算 auto 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数据管理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迁移电脑和防丢数据都靠这里。</w:t>
            </w:r>
          </w:p>
        </w:tc>
      </w:tr>
    </w:tbl>
    <w:p w14:paraId="338A19A9">
      <w:pPr>
        <w:pStyle w:val="3"/>
        <w:keepNext w:val="0"/>
        <w:keepLines w:val="0"/>
        <w:widowControl/>
        <w:suppressLineNumbers w:val="0"/>
        <w:spacing w:line="16" w:lineRule="atLeast"/>
      </w:pPr>
      <w:r>
        <w:rPr>
          <w:rStyle w:val="14"/>
          <w:b/>
        </w:rPr>
        <w:t>4.1 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今日美图：“竖屏”“壁纸”按钮用于重新选择对应文件夹，不是展示类型开关。 </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换一组：通常显示三张竖屏，10% 概率显示一张壁纸；抽中壁纸时显示“运气爆棚”火箭动画。 </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新番海报墙：每 10 秒自动移动，也可用左右箭头手动移动。 </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新番时光机：四栏同节拍刷新，帮助按季度查看播出安排。 </w:t>
      </w:r>
    </w:p>
    <w:p w14:paraId="201E9B56">
      <w:pPr>
        <w:pStyle w:val="3"/>
        <w:keepNext w:val="0"/>
        <w:keepLines w:val="0"/>
        <w:widowControl/>
        <w:suppressLineNumbers w:val="0"/>
        <w:spacing w:line="16" w:lineRule="atLeast"/>
      </w:pPr>
      <w:r>
        <w:rPr>
          <w:rStyle w:val="14"/>
          <w:b/>
        </w:rPr>
        <w:t>4.2 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 / 12 / 16 / 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50 / 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标签作品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 / 100</w:t>
            </w:r>
          </w:p>
        </w:tc>
      </w:tr>
    </w:tbl>
    <w:p w14:paraId="6F1D9B08">
      <w:pPr>
        <w:pStyle w:val="3"/>
        <w:keepNext w:val="0"/>
        <w:keepLines w:val="0"/>
        <w:widowControl/>
        <w:suppressLineNumbers w:val="0"/>
        <w:spacing w:line="16" w:lineRule="atLeast"/>
      </w:pPr>
      <w:r>
        <w:rPr>
          <w:rStyle w:val="14"/>
          <w:b/>
        </w:rPr>
        <w:t>4.3 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 Bangumi 查询带入公开基础信息，再补充自己的状态、评分和标签。首页季番过滤只影响首页展示；新增条目不禁止 TV、剧场版、OVA 等类型。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评分模式：</w:t>
            </w:r>
            <w:r>
              <w:rPr>
                <w:rFonts w:hint="eastAsia" w:ascii="微软雅黑" w:hAnsi="微软雅黑" w:eastAsia="微软雅黑" w:cs="微软雅黑"/>
                <w:b/>
                <w:bCs/>
                <w:color w:val="FFFFFF"/>
                <w:sz w:val="18"/>
                <w:szCs w:val="18"/>
                <w:bdr w:val="none" w:color="auto" w:sz="0" w:space="0"/>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 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页面读取 Bangumi 公开条目搜索和公开排行榜。它不要求账号绑定，没有 OAuth，不会把你的本地评分写回 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使用公开 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权限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只读公开数据；不写回外部账户。</w:t>
            </w:r>
          </w:p>
        </w:tc>
      </w:tr>
    </w:tbl>
    <w:p w14:paraId="5505AE5E">
      <w:pPr>
        <w:pStyle w:val="3"/>
        <w:keepNext w:val="0"/>
        <w:keepLines w:val="0"/>
        <w:widowControl/>
        <w:suppressLineNumbers w:val="0"/>
        <w:spacing w:line="16" w:lineRule="atLeast"/>
      </w:pPr>
      <w:r>
        <w:rPr>
          <w:rStyle w:val="14"/>
          <w:b/>
        </w:rPr>
        <w:t>4.5 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 分数、评分人数、公开名次、分差、完成时间等维度排序。Top10/20/50/100 等不同布局以页面可见选项和当前代码为准。</w:t>
      </w:r>
    </w:p>
    <w:p w14:paraId="3C2CF964">
      <w:pPr>
        <w:pStyle w:val="3"/>
        <w:keepNext w:val="0"/>
        <w:keepLines w:val="0"/>
        <w:widowControl/>
        <w:suppressLineNumbers w:val="0"/>
        <w:spacing w:line="16" w:lineRule="atLeast"/>
      </w:pPr>
      <w:r>
        <w:rPr>
          <w:rStyle w:val="14"/>
          <w:b/>
        </w:rPr>
        <w:t>4.6 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 高分但我无感”和“Bangumi 一般但我喜欢”的作品。进入这类列表的基本条件是我的分数与 Bangumi 公开分数的差值绝对值 ≥1.0，列表再按差距从大到小排列。</w:t>
      </w:r>
    </w:p>
    <w:p w14:paraId="2008E60B">
      <w:pPr>
        <w:pStyle w:val="3"/>
        <w:keepNext w:val="0"/>
        <w:keepLines w:val="0"/>
        <w:widowControl/>
        <w:suppressLineNumbers w:val="0"/>
        <w:spacing w:line="16" w:lineRule="atLeast"/>
      </w:pPr>
      <w:r>
        <w:rPr>
          <w:rStyle w:val="14"/>
          <w:b/>
        </w:rPr>
        <w:t>4.7 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 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 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 score_mode=auto 的历史作品；score_mode=manual 的手动总分不覆盖。</w:t>
      </w:r>
    </w:p>
    <w:p w14:paraId="49956B26">
      <w:pPr>
        <w:pStyle w:val="3"/>
        <w:keepNext w:val="0"/>
        <w:keepLines w:val="0"/>
        <w:widowControl/>
        <w:suppressLineNumbers w:val="0"/>
        <w:spacing w:line="16" w:lineRule="atLeast"/>
      </w:pPr>
      <w:r>
        <w:rPr>
          <w:rStyle w:val="14"/>
          <w:b/>
        </w:rPr>
        <w:t>4.9 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打包为 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最适合完整迁移；使用在线 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恢复前后检查必需表和完整性；属于高风险操作。</w:t>
            </w:r>
          </w:p>
        </w:tc>
      </w:tr>
    </w:tbl>
    <w:p w14:paraId="2F77F18F">
      <w:pPr>
        <w:pStyle w:val="2"/>
        <w:keepNext w:val="0"/>
        <w:keepLines w:val="0"/>
        <w:widowControl/>
        <w:suppressLineNumbers w:val="0"/>
        <w:spacing w:line="16" w:lineRule="atLeast"/>
      </w:pPr>
      <w:r>
        <w:rPr>
          <w:rStyle w:val="14"/>
          <w:b/>
        </w:rPr>
        <w:t>5. 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 0.0～10.0。各组只对已填写子项做加权归一化，未填写项不会当作 0 拉低分数。最终总分限制在 0～10，保留 2 位小数。</w:t>
      </w:r>
    </w:p>
    <w:p w14:paraId="6B32012C">
      <w:pPr>
        <w:pStyle w:val="3"/>
        <w:keepNext w:val="0"/>
        <w:keepLines w:val="0"/>
        <w:widowControl/>
        <w:suppressLineNumbers w:val="0"/>
        <w:spacing w:line="16" w:lineRule="atLeast"/>
      </w:pPr>
      <w:r>
        <w:rPr>
          <w:rStyle w:val="14"/>
          <w:b/>
        </w:rPr>
        <w:t>5.1 作品本体：最高 9.0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剧情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角色塑造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作画/摄影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演出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音乐/配音</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节奏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 ÷ 10 × 9.0。数据库列名 score_direction 是历史命名，当前实际含义是“演出”评分。</w:t>
      </w:r>
    </w:p>
    <w:p w14:paraId="4B88B2FD">
      <w:pPr>
        <w:pStyle w:val="3"/>
        <w:keepNext w:val="0"/>
        <w:keepLines w:val="0"/>
        <w:widowControl/>
        <w:suppressLineNumbers w:val="0"/>
        <w:spacing w:line="16" w:lineRule="atLeast"/>
      </w:pPr>
      <w:r>
        <w:rPr>
          <w:rStyle w:val="14"/>
          <w:b/>
        </w:rPr>
        <w:t>5.2 个人感受：最高 0.7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个人偏爱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情绪后劲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独特性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氛围感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 0，不会自动补平均分。</w:t>
      </w:r>
    </w:p>
    <w:p w14:paraId="196FC2D1">
      <w:pPr>
        <w:pStyle w:val="3"/>
        <w:keepNext w:val="0"/>
        <w:keepLines w:val="0"/>
        <w:widowControl/>
        <w:suppressLineNumbers w:val="0"/>
        <w:spacing w:line="16" w:lineRule="atLeast"/>
      </w:pPr>
      <w:r>
        <w:rPr>
          <w:rStyle w:val="14"/>
          <w:b/>
        </w:rPr>
        <w:t>5.3 时代加权：最高 0.3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影响力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开创性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bl>
    <w:p w14:paraId="14F8B395">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关键规则：</w:t>
            </w:r>
            <w:r>
              <w:rPr>
                <w:rFonts w:hint="eastAsia" w:ascii="微软雅黑" w:hAnsi="微软雅黑" w:eastAsia="微软雅黑" w:cs="微软雅黑"/>
                <w:b/>
                <w:bCs/>
                <w:color w:val="FFFFFF"/>
                <w:sz w:val="18"/>
                <w:szCs w:val="18"/>
                <w:bdr w:val="none" w:color="auto" w:sz="0" w:space="0"/>
              </w:rPr>
              <w:t>时代加权输入只在 Bangumi 评分人数严格大于 3,000 时显示。没有填写时代加权子项时不产生加分。</w:t>
            </w:r>
          </w:p>
        </w:tc>
      </w:tr>
    </w:tbl>
    <w:p w14:paraId="4A8969DE">
      <w:pPr>
        <w:pStyle w:val="3"/>
        <w:keepNext w:val="0"/>
        <w:keepLines w:val="0"/>
        <w:widowControl/>
        <w:suppressLineNumbers w:val="0"/>
        <w:spacing w:line="16" w:lineRule="atLeast"/>
      </w:pPr>
      <w:r>
        <w:rPr>
          <w:rStyle w:val="14"/>
          <w:b/>
        </w:rPr>
        <w:t>5.4 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 Bangumi 评分人数影响，也不受“我的分数与 Bangumi 分差”影响。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 0～10，最高只扣 2.0 分。</w:t>
      </w:r>
    </w:p>
    <w:p w14:paraId="67886192">
      <w:pPr>
        <w:pStyle w:val="3"/>
        <w:keepNext w:val="0"/>
        <w:keepLines w:val="0"/>
        <w:widowControl/>
        <w:suppressLineNumbers w:val="0"/>
        <w:spacing w:line="16" w:lineRule="atLeast"/>
      </w:pPr>
      <w:r>
        <w:rPr>
          <w:rStyle w:val="14"/>
          <w:b/>
        </w:rPr>
        <w:t>5.5 总分公式与示例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 + 个人感受 + 时代加权，并限制在 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 - 偏科惩罚，并限制在 0～10，保留 2 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自动重算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保存或重置评分设置后，重算全部 score_mode=auto 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手动总分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 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 8.10，个人感受为 0.50，时代加权为 0.12，偏科惩罚为 0.30，则最终分 = 8.10 + 0.50 + 0.12 - 0.30 = 8.42。</w:t>
      </w:r>
    </w:p>
    <w:p w14:paraId="16C36D17">
      <w:pPr>
        <w:pStyle w:val="2"/>
        <w:keepNext w:val="0"/>
        <w:keepLines w:val="0"/>
        <w:widowControl/>
        <w:suppressLineNumbers w:val="0"/>
        <w:spacing w:line="16" w:lineRule="atLeast"/>
      </w:pPr>
      <w:r>
        <w:rPr>
          <w:rStyle w:val="14"/>
          <w:b/>
        </w:rPr>
        <w:t>6. 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 Pictures/Yang-gumi/Portrait 与 Pictures/Yang-gumi/Wallpaper 读取；如果目录不存在或为空，首页会显示空状态或提示重新选择。</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bl>
    <w:p w14:paraId="43324359">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按钮含义：</w:t>
            </w:r>
            <w:r>
              <w:rPr>
                <w:rFonts w:hint="eastAsia" w:ascii="微软雅黑" w:hAnsi="微软雅黑" w:eastAsia="微软雅黑" w:cs="微软雅黑"/>
                <w:b/>
                <w:bCs/>
                <w:color w:val="FFFFFF"/>
                <w:sz w:val="18"/>
                <w:szCs w:val="18"/>
                <w:bdr w:val="none" w:color="auto" w:sz="0" w:space="0"/>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 支持格式与扫描范围</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扫描范围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竖屏最多 300；壁纸最多 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bl>
    <w:p w14:paraId="369A865D">
      <w:pPr>
        <w:pStyle w:val="3"/>
        <w:keepNext w:val="0"/>
        <w:keepLines w:val="0"/>
        <w:widowControl/>
        <w:suppressLineNumbers w:val="0"/>
        <w:spacing w:line="16" w:lineRule="atLeast"/>
      </w:pPr>
      <w:r>
        <w:rPr>
          <w:rStyle w:val="14"/>
          <w:b/>
        </w:rPr>
        <w:t>6.2 图片判定与生成尺寸</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高度 ≥ 宽度 × 1.08；目标比 2:3</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宽度 ≥ 高度 × 1.18；目标比 16:9</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bl>
    <w:p w14:paraId="20847DE6">
      <w:pPr>
        <w:pStyle w:val="3"/>
        <w:keepNext w:val="0"/>
        <w:keepLines w:val="0"/>
        <w:widowControl/>
        <w:suppressLineNumbers w:val="0"/>
        <w:spacing w:line="16" w:lineRule="atLeast"/>
      </w:pPr>
      <w:r>
        <w:rPr>
          <w:rStyle w:val="14"/>
          <w:b/>
        </w:rPr>
        <w:t>6.3 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 96×96 的分析图，用饱和度、边缘、明度和纵向偏置估计主体位置，再生成适合页面卡片的缓存资产。页面展示继续使用焦点位置裁取主要区域，尽量避免黑框、空边和人物错位。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X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原图宽度的 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Y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原图高度的 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边缘差值 &gt; 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至少原面积 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裁切补边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不少于原尺寸 35%</w:t>
            </w:r>
          </w:p>
        </w:tc>
      </w:tr>
    </w:tbl>
    <w:p w14:paraId="39B5CD45">
      <w:pPr>
        <w:pStyle w:val="3"/>
        <w:keepNext w:val="0"/>
        <w:keepLines w:val="0"/>
        <w:widowControl/>
        <w:suppressLineNumbers w:val="0"/>
        <w:spacing w:line="16" w:lineRule="atLeast"/>
      </w:pPr>
      <w:r>
        <w:rPr>
          <w:rStyle w:val="14"/>
          <w:b/>
        </w:rPr>
        <w:t>6.4 刷新、随机与防重复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小时槽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每到整点进入新的 YYYY-MM-DDTHH 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重建方式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概率显示 1 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其余 90% 显示 3 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防重复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每种类别记住最近 30 个图片 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壁纸反馈</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抽中壁纸时显示“🚀 运气爆棚”；火箭飞行动画 1.35 秒，徽章脉冲 1.8 秒。</w:t>
            </w:r>
          </w:p>
        </w:tc>
      </w:tr>
    </w:tbl>
    <w:p w14:paraId="5B2925F7">
      <w:pPr>
        <w:pStyle w:val="2"/>
        <w:keepNext w:val="0"/>
        <w:keepLines w:val="0"/>
        <w:widowControl/>
        <w:suppressLineNumbers w:val="0"/>
        <w:spacing w:line="16" w:lineRule="atLeast"/>
      </w:pPr>
      <w:r>
        <w:rPr>
          <w:rStyle w:val="14"/>
          <w:b/>
        </w:rPr>
        <w:t>7. 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 Bangumi、YUC Wiki、KissSub 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 外部来源与用途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官方公开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季度页面，例如 7 月季度使用 /YYYY07/。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ANN / AniList / MAL / AniDB 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公开站点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作为资料校验来源；不代表账号绑定或写入。</w:t>
            </w:r>
          </w:p>
        </w:tc>
      </w:tr>
    </w:tbl>
    <w:p w14:paraId="609EDE9E">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Bangumi 权限边界：</w:t>
            </w:r>
            <w:r>
              <w:rPr>
                <w:rFonts w:hint="eastAsia" w:ascii="微软雅黑" w:hAnsi="微软雅黑" w:eastAsia="微软雅黑" w:cs="微软雅黑"/>
                <w:b/>
                <w:bCs/>
                <w:color w:val="FFFFFF"/>
                <w:sz w:val="18"/>
                <w:szCs w:val="18"/>
                <w:bdr w:val="none" w:color="auto" w:sz="0" w:space="0"/>
              </w:rPr>
              <w:t>Yang-gumi 使用 Bangumi 公开数据，无 OAuth，不绑定账号，不写回用户账户。</w:t>
            </w:r>
          </w:p>
        </w:tc>
      </w:tr>
    </w:tbl>
    <w:p w14:paraId="30676EC5">
      <w:pPr>
        <w:pStyle w:val="3"/>
        <w:keepNext w:val="0"/>
        <w:keepLines w:val="0"/>
        <w:widowControl/>
        <w:suppressLineNumbers w:val="0"/>
        <w:spacing w:line="16" w:lineRule="atLeast"/>
      </w:pPr>
      <w:r>
        <w:rPr>
          <w:rStyle w:val="14"/>
          <w:b/>
        </w:rPr>
        <w:t>7.2 季度判定与刷新频率</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 月分别开始 Q1 / Q2 / Q3 / 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季度首日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 后执行三方核查：KissSub + YUC 标题/排期 + Bangumi 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后台调度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查询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当前季度按 3 个月逐月查询；每页 100 条，按 offset 翻页至 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标题匹配与缓存刷新最大 8 个线程。</w:t>
            </w:r>
          </w:p>
        </w:tc>
      </w:tr>
    </w:tbl>
    <w:p w14:paraId="7B9579CD">
      <w:pPr>
        <w:pStyle w:val="3"/>
        <w:keepNext w:val="0"/>
        <w:keepLines w:val="0"/>
        <w:widowControl/>
        <w:suppressLineNumbers w:val="0"/>
        <w:spacing w:line="16" w:lineRule="atLeast"/>
      </w:pPr>
      <w:r>
        <w:rPr>
          <w:rStyle w:val="14"/>
          <w:b/>
        </w:rPr>
        <w:t>7.3 请求超时与容错</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20) 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30) 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(3, 10) 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单次 HTTP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 首页过滤与放送时制</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首页过滤只影响首页展示；剧场版、OVA、Web/SP 仍可在新增条目和 Bangumi 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泡面番过滤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单集不足 12 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普通当季候选约为季度开始前 21 天；连载可回溯约 400 天；另有一处校验回溯 45 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官网/首页公开数据过滤要求至少 100 个评分票数，单集时长至少 12 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日本放送日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06:00 至次日 05:59；凌晨节目可显示 24:xx / 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周一 06:00 至下周一 05:59；周按钮跳到当天最早节目。</w:t>
            </w:r>
          </w:p>
        </w:tc>
      </w:tr>
    </w:tbl>
    <w:p w14:paraId="6A6B0C88">
      <w:pPr>
        <w:pStyle w:val="3"/>
        <w:keepNext w:val="0"/>
        <w:keepLines w:val="0"/>
        <w:widowControl/>
        <w:suppressLineNumbers w:val="0"/>
        <w:spacing w:line="16" w:lineRule="atLeast"/>
      </w:pPr>
      <w:r>
        <w:rPr>
          <w:rStyle w:val="14"/>
          <w:b/>
        </w:rPr>
        <w:t>7.5 海报墙与时光机交互</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远程图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海报墙移动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进度条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心形 / X</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圆形按钮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时光机四栏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统一每 10 秒切换，在同一节拍刷新。</w:t>
            </w:r>
          </w:p>
        </w:tc>
      </w:tr>
    </w:tbl>
    <w:p w14:paraId="3CC16F16">
      <w:pPr>
        <w:pStyle w:val="2"/>
        <w:keepNext w:val="0"/>
        <w:keepLines w:val="0"/>
        <w:widowControl/>
        <w:suppressLineNumbers w:val="0"/>
        <w:spacing w:line="16" w:lineRule="atLeast"/>
      </w:pPr>
      <w:r>
        <w:rPr>
          <w:rStyle w:val="14"/>
          <w:b/>
        </w:rPr>
        <w:t>8. Bangumi 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 搜索接口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公共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 /search/subjects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限制 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关键词策略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精确 / 紧凑 / 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类型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书籍 1、动画 2、游戏 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人物与角色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列表接口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 最大 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单次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38A3F427">
      <w:pPr>
        <w:pStyle w:val="3"/>
        <w:keepNext w:val="0"/>
        <w:keepLines w:val="0"/>
        <w:widowControl/>
        <w:suppressLineNumbers w:val="0"/>
        <w:spacing w:line="16" w:lineRule="atLeast"/>
      </w:pPr>
      <w:r>
        <w:rPr>
          <w:rStyle w:val="14"/>
          <w:b/>
        </w:rPr>
        <w:t>8.2 公开排行榜网页</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r>
    </w:tbl>
    <w:p w14:paraId="5A6FB658">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自然季度 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失败兜底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其他分类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static/bangumi_rank_posters；浏览器不直接热链。</w:t>
            </w:r>
          </w:p>
        </w:tc>
      </w:tr>
    </w:tbl>
    <w:p w14:paraId="07BE6E23">
      <w:pPr>
        <w:pStyle w:val="2"/>
        <w:keepNext w:val="0"/>
        <w:keepLines w:val="0"/>
        <w:widowControl/>
        <w:suppressLineNumbers w:val="0"/>
        <w:spacing w:line="16" w:lineRule="atLeast"/>
      </w:pPr>
      <w:r>
        <w:rPr>
          <w:rStyle w:val="14"/>
          <w:b/>
        </w:rPr>
        <w:t>9. 数据库、缓存、动画与定时器</w:t>
      </w:r>
    </w:p>
    <w:p w14:paraId="5C375A2A">
      <w:pPr>
        <w:pStyle w:val="3"/>
        <w:keepNext w:val="0"/>
        <w:keepLines w:val="0"/>
        <w:widowControl/>
        <w:suppressLineNumbers w:val="0"/>
        <w:spacing w:line="16" w:lineRule="atLeast"/>
      </w:pPr>
      <w:r>
        <w:rPr>
          <w:rStyle w:val="14"/>
          <w:b/>
        </w:rPr>
        <w:t>9.1 SQLite 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 SQLite 文件，由程序首次启动时创建。下表只说明常见表的职责，不代表仓库自带任何记录数。实际表结构以 database.py 的自动建库和迁移逻辑为准。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本地作品主表，保存标题、类型、状态、评分、Bangumi 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标签表，保存 Bangumi 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work_tags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notes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季度缓存元信息。</w:t>
            </w:r>
          </w:p>
        </w:tc>
      </w:tr>
    </w:tbl>
    <w:p w14:paraId="2DDFD74C">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空库原则：</w:t>
            </w:r>
            <w:r>
              <w:rPr>
                <w:rFonts w:hint="eastAsia" w:ascii="微软雅黑" w:hAnsi="微软雅黑" w:eastAsia="微软雅黑" w:cs="微软雅黑"/>
                <w:b/>
                <w:bCs/>
                <w:color w:val="FFFFFF"/>
                <w:sz w:val="18"/>
                <w:szCs w:val="18"/>
                <w:bdr w:val="none" w:color="auto" w:sz="0" w:space="0"/>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 缓存目录与用途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exports/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JSON、公开 JSON、CSV ZIP 等导出文件。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排行榜海报缓存。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logs/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bl>
    <w:p w14:paraId="2F519BC6">
      <w:pPr>
        <w:pStyle w:val="3"/>
        <w:keepNext w:val="0"/>
        <w:keepLines w:val="0"/>
        <w:widowControl/>
        <w:suppressLineNumbers w:val="0"/>
        <w:spacing w:line="16" w:lineRule="atLeast"/>
      </w:pPr>
      <w:r>
        <w:rPr>
          <w:rStyle w:val="14"/>
          <w:b/>
        </w:rPr>
        <w:t>9.3 动画与定时器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轮播过渡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motion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poster_max_count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blur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brightness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glass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 Streamlit 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 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启动只读分享.bat → share_public.py / 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绑定地址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令牌生成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secrets.token_urlsafe(24)，通常约 32 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令牌写法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数据库连接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禁用操作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无权限提示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访问令牌只是轻量门槛，不是互联网级鉴权。</w:t>
            </w:r>
          </w:p>
        </w:tc>
      </w:tr>
    </w:tbl>
    <w:p w14:paraId="10D8552D">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警告：</w:t>
            </w:r>
            <w:r>
              <w:rPr>
                <w:rFonts w:hint="eastAsia" w:ascii="微软雅黑" w:hAnsi="微软雅黑" w:eastAsia="微软雅黑" w:cs="微软雅黑"/>
                <w:b/>
                <w:bCs/>
                <w:color w:val="FFFFFF"/>
                <w:sz w:val="18"/>
                <w:szCs w:val="18"/>
                <w:bdr w:val="none" w:color="auto" w:sz="0" w:space="0"/>
              </w:rPr>
              <w:t>不要把只读分享端口直接暴露到公网。推荐只在可信局域网、Tailscale/ZeroTier/WireGuard 等私人组网中使用。</w:t>
            </w:r>
          </w:p>
        </w:tc>
      </w:tr>
    </w:tbl>
    <w:p w14:paraId="11CE6F0A">
      <w:pPr>
        <w:pStyle w:val="3"/>
        <w:keepNext w:val="0"/>
        <w:keepLines w:val="0"/>
        <w:widowControl/>
        <w:suppressLineNumbers w:val="0"/>
        <w:spacing w:line="16" w:lineRule="atLeast"/>
      </w:pPr>
      <w:r>
        <w:rPr>
          <w:rStyle w:val="14"/>
          <w:b/>
        </w:rPr>
        <w:t>10.1 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 BAT 即可，无需安装 Python；实际访问地址仍由主人端显示或提供。</w:t>
      </w:r>
    </w:p>
    <w:p w14:paraId="496C559E">
      <w:pPr>
        <w:pStyle w:val="3"/>
        <w:keepNext w:val="0"/>
        <w:keepLines w:val="0"/>
        <w:widowControl/>
        <w:suppressLineNumbers w:val="0"/>
        <w:spacing w:line="16" w:lineRule="atLeast"/>
      </w:pPr>
      <w:r>
        <w:rPr>
          <w:rStyle w:val="14"/>
          <w:b/>
        </w:rPr>
        <w:t>10.2 公开导出与实时只读的区别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在可信网络中查看接近实时的本地档案。</w:t>
            </w:r>
          </w:p>
        </w:tc>
      </w:tr>
    </w:tbl>
    <w:p w14:paraId="7A318CB0">
      <w:pPr>
        <w:pStyle w:val="2"/>
        <w:keepNext w:val="0"/>
        <w:keepLines w:val="0"/>
        <w:widowControl/>
        <w:suppressLineNumbers w:val="0"/>
        <w:spacing w:line="16" w:lineRule="atLeast"/>
      </w:pPr>
      <w:r>
        <w:rPr>
          <w:rStyle w:val="14"/>
          <w:b/>
        </w:rPr>
        <w:t>11. 备份、恢复、导入导出与换电脑迁移</w:t>
      </w:r>
    </w:p>
    <w:p w14:paraId="57F842B6">
      <w:pPr>
        <w:pStyle w:val="3"/>
        <w:keepNext w:val="0"/>
        <w:keepLines w:val="0"/>
        <w:widowControl/>
        <w:suppressLineNumbers w:val="0"/>
        <w:spacing w:line="16" w:lineRule="atLeast"/>
      </w:pPr>
      <w:r>
        <w:rPr>
          <w:rStyle w:val="14"/>
          <w:b/>
        </w:rPr>
        <w:t>11.1 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 备份使用 SQLite 在线 backup API，时间戳精确到微秒。备份和恢复前后都会检查必需表和数据库完整性。恢复是高风险操作，程序会先自动备份当前主库，并要求二次确认。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ZIP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方便用表格软件查看或二次整理。</w:t>
            </w:r>
          </w:p>
        </w:tc>
      </w:tr>
    </w:tbl>
    <w:p w14:paraId="4F80DA91">
      <w:pPr>
        <w:pStyle w:val="3"/>
        <w:keepNext w:val="0"/>
        <w:keepLines w:val="0"/>
        <w:widowControl/>
        <w:suppressLineNumbers w:val="0"/>
        <w:spacing w:line="16" w:lineRule="atLeast"/>
      </w:pPr>
      <w:r>
        <w:rPr>
          <w:rStyle w:val="14"/>
          <w:b/>
        </w:rPr>
        <w:t>11.2 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在旧电脑打开 Yang-gumi 主站，进入“数据管理”。 </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创建 SQLite 备份，并把备份文件复制到新电脑。 </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在新电脑按第 3 章完成首次启动，让程序创建空数据库。 </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进入新电脑“数据管理”，选择刚复制的 SQLite 备份并恢复。 </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恢复后重新选择本地图库：竖屏目录、壁纸目录。 </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如果旧电脑使用过自定义背景，在新电脑重新上传或重新选择背景。 </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检查首页、条目库、评分设置、只读分享是否正常。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迁移重点：</w:t>
            </w:r>
            <w:r>
              <w:rPr>
                <w:rFonts w:hint="eastAsia" w:ascii="微软雅黑" w:hAnsi="微软雅黑" w:eastAsia="微软雅黑" w:cs="微软雅黑"/>
                <w:b/>
                <w:bCs/>
                <w:color w:val="FFFFFF"/>
                <w:sz w:val="18"/>
                <w:szCs w:val="18"/>
                <w:bdr w:val="none" w:color="auto" w:sz="0" w:space="0"/>
              </w:rPr>
              <w:t>数据库可以通过 SQLite 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 恢复后的检查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自动评分作品显示总分；评分设置保存后 auto 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可打开只读页；写操作被禁用。</w:t>
            </w:r>
          </w:p>
        </w:tc>
      </w:tr>
    </w:tbl>
    <w:p w14:paraId="18D7FFE4">
      <w:pPr>
        <w:pStyle w:val="2"/>
        <w:keepNext w:val="0"/>
        <w:keepLines w:val="0"/>
        <w:widowControl/>
        <w:suppressLineNumbers w:val="0"/>
        <w:spacing w:line="16" w:lineRule="atLeast"/>
      </w:pPr>
      <w:r>
        <w:rPr>
          <w:rStyle w:val="14"/>
          <w:b/>
        </w:rPr>
        <w:t>12. 错误保护、日志、故障排查与测试</w:t>
      </w:r>
    </w:p>
    <w:p w14:paraId="280B31B4">
      <w:pPr>
        <w:pStyle w:val="3"/>
        <w:keepNext w:val="0"/>
        <w:keepLines w:val="0"/>
        <w:widowControl/>
        <w:suppressLineNumbers w:val="0"/>
        <w:spacing w:line="16" w:lineRule="atLeast"/>
      </w:pPr>
      <w:r>
        <w:rPr>
          <w:rStyle w:val="14"/>
          <w:b/>
        </w:rPr>
        <w:t>12.1 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 render_page_safely 保护。单页报错时，页面显示“页面暂时不可用”，导航仍可用，并把错误记录到 logs/app_errors.log，避免整个网站出现红色 Traceback。</w:t>
      </w:r>
    </w:p>
    <w:p w14:paraId="5A654D73">
      <w:pPr>
        <w:pStyle w:val="3"/>
        <w:keepNext w:val="0"/>
        <w:keepLines w:val="0"/>
        <w:widowControl/>
        <w:suppressLineNumbers w:val="0"/>
        <w:spacing w:line="16" w:lineRule="atLeast"/>
      </w:pPr>
      <w:r>
        <w:rPr>
          <w:rStyle w:val="14"/>
          <w:b/>
        </w:rPr>
        <w:t>12.2 常见故障排查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双击 BAT 后窗口闪退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确认已安装 Python 3.11+，并加入 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关闭已有 Yang-gumi/Streamlit 进程，或检查 8501/8502 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检查网络、pip 源和 requirements.txt；必要时删除 .venv 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浏览器打不开 127.0.0.1:8501</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等待启动健康检查完成；若仍失败，查看启动窗口和 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确认默认目录存在且有 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可能候选太少或最近 30 个 key 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检查网络；公开 API 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确认主人端分享站开启、端口 8502 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 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 96 项 unittest 全部通过。维护者修改核心逻辑后，应至少运行完整 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 -m unittest discover tests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季番测试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依赖、端口、健康检查、浏览器打开。</w:t>
            </w:r>
          </w:p>
        </w:tc>
      </w:tr>
    </w:tbl>
    <w:p w14:paraId="6829907F">
      <w:pPr>
        <w:pStyle w:val="2"/>
        <w:keepNext w:val="0"/>
        <w:keepLines w:val="0"/>
        <w:widowControl/>
        <w:suppressLineNumbers w:val="0"/>
        <w:spacing w:line="16" w:lineRule="atLeast"/>
      </w:pPr>
      <w:r>
        <w:rPr>
          <w:rStyle w:val="14"/>
          <w:b/>
        </w:rPr>
        <w:t>13. 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data/、backups/、exports/、static 缓存和运行时封面已被 .gitignore 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Windows 首次启动脚本会创建 .venv、安装 requirements.txt 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macOS/Linux install_and_start.sh 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主站默认 127.0.0.1:8501；只读分享默认 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只读公开数据，无 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时代加权只在 Bangumi 评分人数严格大于 3,000 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今日美图默认目录为用户主目录 Pictures/Yang-gumi/Portrait 与 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“换一组”保持 90% 三张竖屏、10% 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unittest 通过，当前发布基线为 96 项。</w:t>
            </w:r>
          </w:p>
        </w:tc>
      </w:tr>
    </w:tbl>
    <w:p w14:paraId="53162FBE">
      <w:pPr>
        <w:pStyle w:val="2"/>
        <w:keepNext w:val="0"/>
        <w:keepLines w:val="0"/>
        <w:widowControl/>
        <w:suppressLineNumbers w:val="0"/>
        <w:spacing w:line="16" w:lineRule="atLeast"/>
      </w:pPr>
      <w:r>
        <w:rPr>
          <w:rStyle w:val="14"/>
          <w:b/>
        </w:rPr>
        <w:t>14. 参数速查表</w:t>
      </w:r>
    </w:p>
    <w:p w14:paraId="14356BB5">
      <w:pPr>
        <w:pStyle w:val="3"/>
        <w:keepNext w:val="0"/>
        <w:keepLines w:val="0"/>
        <w:widowControl/>
        <w:suppressLineNumbers w:val="0"/>
        <w:spacing w:line="16" w:lineRule="atLeast"/>
      </w:pPr>
      <w:r>
        <w:rPr>
          <w:rStyle w:val="14"/>
          <w:b/>
        </w:rPr>
        <w:t>14.1 端口、超时与轮询</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HTTP 健康检查超时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socket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 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45 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w:t>
            </w:r>
          </w:p>
        </w:tc>
      </w:tr>
    </w:tbl>
    <w:p w14:paraId="33F27B61">
      <w:pPr>
        <w:pStyle w:val="3"/>
        <w:keepNext w:val="0"/>
        <w:keepLines w:val="0"/>
        <w:widowControl/>
        <w:suppressLineNumbers w:val="0"/>
        <w:spacing w:line="16" w:lineRule="atLeast"/>
      </w:pPr>
      <w:r>
        <w:rPr>
          <w:rStyle w:val="14"/>
          <w:b/>
        </w:rPr>
        <w:t>14.2 评分参数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0～10，保留 2 位小数</w:t>
            </w:r>
          </w:p>
        </w:tc>
      </w:tr>
    </w:tbl>
    <w:p w14:paraId="50F7D844">
      <w:pPr>
        <w:pStyle w:val="3"/>
        <w:keepNext w:val="0"/>
        <w:keepLines w:val="0"/>
        <w:widowControl/>
        <w:suppressLineNumbers w:val="0"/>
        <w:spacing w:line="16" w:lineRule="atLeast"/>
      </w:pPr>
      <w:r>
        <w:rPr>
          <w:rStyle w:val="14"/>
          <w:b/>
        </w:rPr>
        <w:t>14.3 今日美图参数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90%，显示 3 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近期去重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每类最近 30 个 key</w:t>
            </w:r>
          </w:p>
        </w:tc>
      </w:tr>
    </w:tbl>
    <w:p w14:paraId="35E54C35">
      <w:pPr>
        <w:pStyle w:val="3"/>
        <w:keepNext w:val="0"/>
        <w:keepLines w:val="0"/>
        <w:widowControl/>
        <w:suppressLineNumbers w:val="0"/>
        <w:spacing w:line="16" w:lineRule="atLeast"/>
      </w:pPr>
      <w:r>
        <w:rPr>
          <w:rStyle w:val="14"/>
          <w:b/>
        </w:rPr>
        <w:t>14.4 季番与 Bangumi 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8 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20) 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30) 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10) 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列表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3，按 YYYY-Qn</w:t>
            </w:r>
          </w:p>
        </w:tc>
      </w:tr>
    </w:tbl>
    <w:p w14:paraId="1BE2F716">
      <w:pPr>
        <w:pStyle w:val="2"/>
        <w:keepNext w:val="0"/>
        <w:keepLines w:val="0"/>
        <w:widowControl/>
        <w:suppressLineNumbers w:val="0"/>
        <w:spacing w:line="16" w:lineRule="atLeast"/>
      </w:pPr>
      <w:r>
        <w:rPr>
          <w:rStyle w:val="14"/>
          <w:b/>
        </w:rPr>
        <w:t>15. 术语表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Streamlit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 Python 快速做网页界面的工具，Yang-gumi 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.venv</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requirements.txt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OAuth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网站账号授权机制；Yang-gumi 对 Bangumi 不使用 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manifest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score_mode=auto</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总分由用户手动填写，不被自动重算覆盖。</w:t>
            </w:r>
          </w:p>
        </w:tc>
      </w:tr>
    </w:tbl>
    <w:p w14:paraId="1AE17BA4">
      <w:pPr>
        <w:pStyle w:val="2"/>
        <w:keepNext w:val="0"/>
        <w:keepLines w:val="0"/>
        <w:widowControl/>
        <w:suppressLineNumbers w:val="0"/>
        <w:spacing w:line="16" w:lineRule="atLeast"/>
      </w:pPr>
      <w:r>
        <w:rPr>
          <w:rStyle w:val="14"/>
          <w:b/>
        </w:rPr>
        <w:t>16. 外部网址附录</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https://github.com/lioyishiki-commits/Yang-gumi-Personal-Rating-Site</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下载 ZIP、查看源码、提交 issue 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动画排行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书籍排行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游戏排行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季度新番排期页面。</w:t>
            </w:r>
          </w:p>
        </w:tc>
      </w:tr>
    </w:tbl>
    <w:p w14:paraId="532FD68E">
      <w:pPr>
        <w:pStyle w:val="2"/>
        <w:keepNext w:val="0"/>
        <w:keepLines w:val="0"/>
        <w:widowControl/>
        <w:suppressLineNumbers w:val="0"/>
        <w:spacing w:line="16" w:lineRule="atLeast"/>
      </w:pPr>
      <w:r>
        <w:rPr>
          <w:rStyle w:val="14"/>
          <w:b/>
        </w:rPr>
        <w:t>17. 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先备份，再恢复；先测试，再发布。 </w:t>
      </w:r>
    </w:p>
    <w:p w14:paraId="05511D21">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不要在公开仓库中提交个人数据库、令牌、日志、缓存、图片或本地路径。 </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只读分享只给可信网络使用；令牌不是公网安全体系。 </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新电脑首次启动是空库，迁移靠 SQLite 备份恢复。 </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Bangumi、YUC Wiki、KissSub 等来源都是公开读取，失败时应保留本地缓存兜底。 </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微软雅黑" w:hAnsi="微软雅黑"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rPr>
  </w:style>
  <w:style w:type="paragraph" w:styleId="9">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uiPriority w:val="0"/>
    <w:rPr>
      <w:color w:val="9F174D"/>
      <w:u w:val="single"/>
    </w:rPr>
  </w:style>
  <w:style w:type="character" w:styleId="16">
    <w:name w:val="Hyperlink"/>
    <w:basedOn w:val="13"/>
    <w:uiPriority w:val="0"/>
    <w:rPr>
      <w:color w:val="9F174D"/>
      <w:u w:val="single"/>
    </w:rPr>
  </w:style>
  <w:style w:type="character" w:styleId="17">
    <w:name w:val="HTML Code"/>
    <w:basedOn w:val="13"/>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75</Pages>
  <TotalTime>0</TotalTime>
  <ScaleCrop>false</ScaleCrop>
  <LinksUpToDate>false</LinksUpToDate>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C5516BCAD4444720A53671C6F3B68876_13</vt:lpwstr>
  </property>
</Properties>
</file>