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Circle observation sheet</w:t>
      </w:r>
    </w:p>
    <w:p>
      <w:pPr>
        <w:spacing w:after="220"/>
      </w:pPr>
      <w:r>
        <w:t>Session __________    Date __________    Browser or device ______________________</w:t>
      </w:r>
    </w:p>
    <w:p>
      <w:pPr>
        <w:spacing w:after="220"/>
      </w:pPr>
      <w:r>
        <w:t>Release __________________________    Access issues _________________________</w:t>
      </w:r>
    </w:p>
    <w:p>
      <w:pPr>
        <w:pStyle w:val="Heading1"/>
      </w:pPr>
      <w:r>
        <w:t>Tasks</w:t>
      </w:r>
    </w:p>
    <w:p>
      <w:pPr>
        <w:spacing w:after="140"/>
      </w:pPr>
      <w:r>
        <w:rPr>
          <w:sz w:val="20"/>
        </w:rPr>
        <w:t>Result: complete / partial / blocked     Confidence: 1 low to 5 high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592"/>
        <w:gridCol w:w="1584"/>
        <w:gridCol w:w="3024"/>
        <w:gridCol w:w="2880"/>
      </w:tblGrid>
      <w:tr>
        <w:trPr>
          <w:tblHeader/>
          <w:cantSplit/>
        </w:trPr>
        <w:tc>
          <w:tcPr>
            <w:tcW w:type="dxa" w:w="2592"/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1"/>
              </w:rPr>
              <w:t>Task</w:t>
            </w:r>
          </w:p>
        </w:tc>
        <w:tc>
          <w:tcPr>
            <w:tcW w:type="dxa" w:w="1584"/>
            <w:vAlign w:val="center"/>
            <w:shd w:fill="F2F2F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Result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1"/>
              </w:rPr>
              <w:t>Time and help</w:t>
            </w:r>
          </w:p>
        </w:tc>
        <w:tc>
          <w:tcPr>
            <w:tcW w:type="dxa" w:w="2880"/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1"/>
              </w:rPr>
              <w:t>Confidence and reason</w:t>
            </w:r>
          </w:p>
        </w:tc>
      </w:tr>
      <w:tr>
        <w:trPr>
          <w:trHeight w:val="749" w:hRule="atLeast"/>
          <w:cantSplit/>
        </w:trP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  <w:t>1  Keep context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</w:r>
          </w:p>
        </w:tc>
      </w:tr>
      <w:tr>
        <w:trPr>
          <w:trHeight w:val="749" w:hRule="atLeast"/>
          <w:cantSplit/>
        </w:trP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  <w:t>2  Find evidence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</w:r>
          </w:p>
        </w:tc>
      </w:tr>
      <w:tr>
        <w:trPr>
          <w:trHeight w:val="749" w:hRule="atLeast"/>
          <w:cantSplit/>
        </w:trPr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  <w:t>3  Correct and remove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</w:r>
          </w:p>
        </w:tc>
      </w:tr>
    </w:tbl>
    <w:p>
      <w:pPr>
        <w:pStyle w:val="Heading1"/>
      </w:pPr>
      <w:r>
        <w:t>Observations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616"/>
        <w:gridCol w:w="4464"/>
      </w:tblGrid>
      <w:tr>
        <w:trPr>
          <w:tblHeader/>
          <w:cantSplit/>
        </w:trPr>
        <w:tc>
          <w:tcPr>
            <w:tcW w:type="dxa" w:w="5616"/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1"/>
              </w:rPr>
              <w:t>Observed behavior or words</w:t>
            </w:r>
          </w:p>
        </w:tc>
        <w:tc>
          <w:tcPr>
            <w:tcW w:type="dxa" w:w="4464"/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21"/>
              </w:rPr>
              <w:t>Interpretation</w:t>
            </w:r>
          </w:p>
        </w:tc>
      </w:tr>
      <w:tr>
        <w:trPr>
          <w:trHeight w:val="878" w:hRule="atLeast"/>
          <w:cantSplit/>
        </w:trPr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</w:r>
          </w:p>
        </w:tc>
      </w:tr>
      <w:tr>
        <w:trPr>
          <w:trHeight w:val="878" w:hRule="atLeast"/>
          <w:cantSplit/>
        </w:trPr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21"/>
              </w:rPr>
            </w:r>
          </w:p>
        </w:tc>
      </w:tr>
    </w:tbl>
    <w:p>
      <w:pPr>
        <w:keepNext/>
        <w:spacing w:before="200"/>
      </w:pPr>
      <w:r>
        <w:rPr>
          <w:b/>
          <w:sz w:val="21"/>
        </w:rPr>
        <w:t>Hesitation or recovery</w:t>
      </w:r>
    </w:p>
    <w:p>
      <w:pPr>
        <w:spacing w:after="0" w:line="240" w:lineRule="auto"/>
        <w:pBdr>
          <w:bottom w:val="single" w:sz="4" w:color="D9D9D9"/>
        </w:pBdr>
      </w:pPr>
      <w:r>
        <w:rPr>
          <w:sz w:val="28"/>
        </w:rPr>
        <w:t xml:space="preserve"> </w:t>
      </w:r>
    </w:p>
    <w:p>
      <w:pPr>
        <w:keepNext/>
        <w:spacing w:before="200"/>
      </w:pPr>
      <w:r>
        <w:rPr>
          <w:b/>
          <w:sz w:val="21"/>
        </w:rPr>
        <w:t>Evidence and original notes</w:t>
      </w:r>
    </w:p>
    <w:p>
      <w:pPr>
        <w:spacing w:after="0" w:line="240" w:lineRule="auto"/>
        <w:pBdr>
          <w:bottom w:val="single" w:sz="4" w:color="D9D9D9"/>
        </w:pBdr>
      </w:pPr>
      <w:r>
        <w:rPr>
          <w:sz w:val="28"/>
        </w:rPr>
        <w:t xml:space="preserve"> </w:t>
      </w:r>
    </w:p>
    <w:p>
      <w:pPr>
        <w:keepNext/>
        <w:spacing w:before="200"/>
      </w:pPr>
      <w:r>
        <w:rPr>
          <w:b/>
          <w:sz w:val="21"/>
        </w:rPr>
        <w:t>Editing and removal</w:t>
      </w:r>
    </w:p>
    <w:p>
      <w:pPr>
        <w:spacing w:after="0" w:line="240" w:lineRule="auto"/>
        <w:pBdr>
          <w:bottom w:val="single" w:sz="4" w:color="D9D9D9"/>
        </w:pBdr>
      </w:pPr>
      <w:r>
        <w:rPr>
          <w:sz w:val="28"/>
        </w:rPr>
        <w:t xml:space="preserve"> </w:t>
      </w:r>
    </w:p>
    <w:p>
      <w:pPr>
        <w:keepNext/>
        <w:spacing w:before="200"/>
      </w:pPr>
      <w:r>
        <w:rPr>
          <w:b/>
          <w:sz w:val="21"/>
        </w:rPr>
        <w:t>Next change</w:t>
      </w:r>
    </w:p>
    <w:p>
      <w:pPr>
        <w:spacing w:after="0" w:line="240" w:lineRule="auto"/>
        <w:pBdr>
          <w:bottom w:val="single" w:sz="4" w:color="D9D9D9"/>
        </w:pBdr>
      </w:pPr>
      <w:r>
        <w:rPr>
          <w:sz w:val="28"/>
        </w:rP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Circle observation sheet</dc:title>
  <dc:subject>Participant observation form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