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03562174"/>
        <w:docPartObj>
          <w:docPartGallery w:val="Cover Pages"/>
          <w:docPartUnique/>
        </w:docPartObj>
      </w:sdtPr>
      <w:sdtContent>
        <w:p w14:paraId="7CE75A7F" w14:textId="77777777" w:rsidR="00ED379D" w:rsidRDefault="00ED379D" w:rsidP="00381EBF">
          <w:pPr>
            <w:spacing w:after="0" w:line="240" w:lineRule="auto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5955366" wp14:editId="7CAD65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-138430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14:paraId="3DFA717E" w14:textId="71DB9895" w:rsidR="00D479BE" w:rsidRPr="00C25897" w:rsidRDefault="0096435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C2589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>IBM Z Workload Scheduler Agent</w:t>
                                </w:r>
                              </w:p>
                              <w:p w14:paraId="0DEE2B67" w14:textId="132BD2D2" w:rsidR="00C25897" w:rsidRPr="00C25897" w:rsidRDefault="00C2589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</w:pPr>
                                <w:r w:rsidRPr="00C2589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>10.2.4 pour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MS Windows</w:t>
                                </w: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75955366"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JmLAIAAF0EAAAOAAAAZHJzL2Uyb0RvYy54bWysVNuO0zAQfUfiHyy/01x620ZNV6uuQEjL&#10;RSx8gOM4FzbxmLHbtHz9jt00i0DiAfFieWKfM2fmjLO9PfUdOyq0LeicJ7OYM6UllK2uc/7t69s3&#10;N5xZJ3QpOtAq52dl+e3u9avtYDKVQgNdqZARibbZYHLeOGeyKLKyUb2wMzBK02EF2AtHIdZRiWIg&#10;9r6L0jheRQNgaRCkspa+3l8O+S7wV5WS7lNVWeVYl3PS5sKKYS38Gu22IqtRmKaVowzxDyp60WpK&#10;OlHdCyfYAds/qPpWIlio3ExCH0FVtVKFGqiaJP6tmsdGGBVqoeZYM7XJ/j9a+fH4aD6jl27NA8gn&#10;yzTsG6FrdYcIQ6NESekS36hoMDabAD6wBGXF8AFKslYcHIQenCrsPSFVx06h1eep1erkmKSPq+V8&#10;vVmRI5LOlvPFJl0EMyKRXeEGrXunoGd+k3MkLwO9OD5Y5+WI7Hpl1ObleOdJmDt3ymvo9BdVsbYM&#10;OkKVEuti3yG7DAFNKYm4jgJRBoC/WLVdN2GTOJ6H5GEwlccfBY1U+XTpzHTdI1WYuwkbj8C/551A&#10;ITdoN+F78R1w6v9YmS/SnYoT9cFvCyjPZAXCZcDpQdKmAfzJ2UDDnXP74yBQcda912Rnmt6sYv8c&#10;QrRYrlMKMATJfJ2EsyKEm2RBxjChJbHlvLhu9+7Sv4PBtm4oWRKq1HBHU1C1wZ8XYaM/NMPBtvG9&#10;+UfyaxxuvfwVds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HdyImYsAgAAXQQAAA4AAAAAAAAAAAAAAAAALgIAAGRycy9lMm9E&#10;b2MueG1sUEsBAi0AFAAGAAgAAAAhAJu5SjXZAAAABgEAAA8AAAAAAAAAAAAAAAAAhgQAAGRycy9k&#10;b3ducmV2LnhtbFBLBQYAAAAABAAEAPMAAACM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14:paraId="3DFA717E" w14:textId="71DB9895" w:rsidR="00D479BE" w:rsidRPr="00C25897" w:rsidRDefault="0096435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2"/>
                              <w:szCs w:val="52"/>
                              <w:lang w:val="en-US"/>
                            </w:rPr>
                          </w:pPr>
                          <w:r w:rsidRPr="00C2589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2"/>
                              <w:szCs w:val="52"/>
                              <w:lang w:val="en-US"/>
                            </w:rPr>
                            <w:t>IBM Z Workload Scheduler Agent</w:t>
                          </w:r>
                        </w:p>
                        <w:p w14:paraId="0DEE2B67" w14:textId="132BD2D2" w:rsidR="00C25897" w:rsidRPr="00C25897" w:rsidRDefault="00C2589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2"/>
                              <w:szCs w:val="52"/>
                              <w:lang w:val="en-US"/>
                            </w:rPr>
                          </w:pPr>
                          <w:r w:rsidRPr="00C25897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2"/>
                              <w:szCs w:val="52"/>
                              <w:lang w:val="en-US"/>
                            </w:rPr>
                            <w:t>10.2.4 pour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2"/>
                              <w:szCs w:val="52"/>
                              <w:lang w:val="en-US"/>
                            </w:rPr>
                            <w:t xml:space="preserve"> MS Windows</w:t>
                          </w: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5287AC67" w14:textId="77777777" w:rsidR="00ED379D" w:rsidRDefault="00ED379D" w:rsidP="00381EBF">
          <w:pPr>
            <w:spacing w:after="0" w:line="240" w:lineRule="auto"/>
          </w:pPr>
        </w:p>
        <w:p w14:paraId="39EDC568" w14:textId="77777777" w:rsidR="00ED379D" w:rsidRDefault="00ED379D" w:rsidP="00381EBF">
          <w:pPr>
            <w:spacing w:after="0" w:line="240" w:lineRule="auto"/>
          </w:pPr>
        </w:p>
        <w:p w14:paraId="71BB0663" w14:textId="77777777" w:rsidR="00ED379D" w:rsidRDefault="00ED379D" w:rsidP="00381EBF">
          <w:pPr>
            <w:spacing w:after="0" w:line="240" w:lineRule="auto"/>
          </w:pPr>
        </w:p>
        <w:p w14:paraId="2EF0FB7A" w14:textId="77777777" w:rsidR="00ED379D" w:rsidRDefault="00ED379D" w:rsidP="00381EBF">
          <w:pPr>
            <w:spacing w:after="0" w:line="240" w:lineRule="auto"/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314B89B" wp14:editId="6CFAE69A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18415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C58D2" w14:textId="77777777" w:rsidR="00D479BE" w:rsidRPr="008440FD" w:rsidRDefault="00D479BE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  <w:r w:rsidRPr="008440FD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lang w:val="it-IT"/>
                                  </w:rPr>
                                  <w:t>CA</w:t>
                                </w:r>
                                <w:r w:rsidR="003077D9" w:rsidRPr="008440FD"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lang w:val="it-IT"/>
                                  </w:rPr>
                                  <w:t>GIP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  <w:lang w:val="it-IT"/>
                                  </w:rPr>
                                  <w:alias w:val="Adresse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62583479" w14:textId="41BEFE91" w:rsidR="00D479BE" w:rsidRPr="008440FD" w:rsidRDefault="00964359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  <w:lang w:val="it-IT"/>
                                      </w:rPr>
                                      <w:t>GEA/OPS/XPR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14:paraId="6CE1EB08" w14:textId="77777777" w:rsidR="00D479BE" w:rsidRDefault="00D479B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01.57.72.12.03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14:paraId="32029362" w14:textId="77777777" w:rsidR="00D479BE" w:rsidRDefault="00D479BE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5-09-02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7DCEBA6" w14:textId="74E55796" w:rsidR="00D479BE" w:rsidRDefault="00C25897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02/09/2025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2314B89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ixaQIAAEUFAAAOAAAAZHJzL2Uyb0RvYy54bWysVEtv2zAMvg/YfxB0X5xH0y1BnCJrkWFA&#10;0BZrh54VWUqMyaJGKbGzXz9Kdh7odumwi02JH18fSc1umsqwvUJfgs35oNfnTFkJRWk3Of/+vPzw&#10;iTMfhC2EAatyflCe38zfv5vVbqqGsAVTKGTkxPpp7XK+DcFNs8zLraqE74FTlpQasBKBjrjJChQ1&#10;ea9MNuz3r7MasHAIUnlPt3etks+Tf62VDA9aexWYyTnlFtIX03cdv9l8JqYbFG5byi4N8Q9ZVKK0&#10;FPTk6k4EwXZY/uGqKiWCBx16EqoMtC6lSjVQNYP+q2qetsKpVAuR492JJv//3Mr7/ZN7RBaaz9BQ&#10;AyMhtfNTT5exnkZjFf+UKSM9UXg40aaawCRdDidXg8l4zJkk3ehjfzQaJmKzs7lDH74oqFgUco7U&#10;l0SX2K98oJAEPUJiNAvL0pjUG2NZnfPr0bifDE4asjA2YlXqcufmnHqSwsGoiDH2m9KsLFIF8SLN&#10;l7o1yPaCJkNIqWxIxSe/hI4oTUm8xbDDn7N6i3FbxzEy2HAyrkoLmKp/lXbx45iybvFE5EXdUQzN&#10;uqHCLzq7huJADUdod8E7uSypKSvhw6NAGn7qMS10eKCPNkDkQydxtgX89bf7iKeZJC1nNS1Tzv3P&#10;nUDFmflqaVong6uruH2XB7w8rC8PdlfdAnVlQE+Hk0kkYwzmKGqE6oX2fhGjkkpYSbFzvj6Kt6Fd&#10;cXo3pFosEoj2zYmwsk9ORtexSXHknpsXga6by0AjfQ/HtRPTV+PZYqOlhcUugC7T7EaeW1Y7/mlX&#10;00h370p8DC7PCXV+/ea/AQAA//8DAFBLAwQUAAYACAAAACEAh+D039wAAAAFAQAADwAAAGRycy9k&#10;b3ducmV2LnhtbEyPQUvDQBCF74L/YRnBm9200RJjNqWUBqQXaRW8brJjEpqdTbPbJv77jl70MvB4&#10;j/e+yVaT7cQFB986UjCfRSCQKmdaqhV8vBcPCQgfNBndOUIF3+hhld/eZDo1bqQ9Xg6hFlxCPtUK&#10;mhD6VEpfNWi1n7keib0vN1gdWA61NIMeudx2chFFS2l1S7zQ6B43DVbHw9kqGPen0pwK3L69erme&#10;PouQ7Ppnpe7vpvULiIBT+AvDDz6jQ85MpTuT8aJTwI+E38ve4zKOQZQKnpJ4ATLP5H/6/AoAAP//&#10;AwBQSwECLQAUAAYACAAAACEAtoM4kv4AAADhAQAAEwAAAAAAAAAAAAAAAAAAAAAAW0NvbnRlbnRf&#10;VHlwZXNdLnhtbFBLAQItABQABgAIAAAAIQA4/SH/1gAAAJQBAAALAAAAAAAAAAAAAAAAAC8BAABf&#10;cmVscy8ucmVsc1BLAQItABQABgAIAAAAIQDeF4ixaQIAAEUFAAAOAAAAAAAAAAAAAAAAAC4CAABk&#10;cnMvZTJvRG9jLnhtbFBLAQItABQABgAIAAAAIQCH4PTf3AAAAAUBAAAPAAAAAAAAAAAAAAAAAMME&#10;AABkcnMvZG93bnJldi54bWxQSwUGAAAAAAQABADzAAAAzAUAAAAA&#10;" filled="f" stroked="f" strokeweight=".5pt">
                    <v:textbox inset=",7.2pt,,7.2pt">
                      <w:txbxContent>
                        <w:p w14:paraId="0A2C58D2" w14:textId="77777777" w:rsidR="00D479BE" w:rsidRPr="008440FD" w:rsidRDefault="00D479BE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lang w:val="it-IT"/>
                            </w:rPr>
                          </w:pPr>
                          <w:r w:rsidRPr="008440FD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lang w:val="it-IT"/>
                            </w:rPr>
                            <w:t>CA</w:t>
                          </w:r>
                          <w:r w:rsidR="003077D9" w:rsidRPr="008440FD"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lang w:val="it-IT"/>
                            </w:rPr>
                            <w:t>GIP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  <w:lang w:val="it-IT"/>
                            </w:rPr>
                            <w:alias w:val="Adresse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62583479" w14:textId="41BEFE91" w:rsidR="00D479BE" w:rsidRPr="008440FD" w:rsidRDefault="00964359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  <w:lang w:val="it-IT"/>
                                </w:rPr>
                                <w:t>GEA/OPS/XPR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14:paraId="6CE1EB08" w14:textId="77777777" w:rsidR="00D479BE" w:rsidRDefault="00D479B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01.57.72.12.03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14:paraId="32029362" w14:textId="77777777" w:rsidR="00D479BE" w:rsidRDefault="00D479BE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5-09-02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7DCEBA6" w14:textId="74E55796" w:rsidR="00D479BE" w:rsidRDefault="00C25897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02/09/2025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6D890B" wp14:editId="352F68CD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3403600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  <w:lang w:val="en-US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47854998" w14:textId="77777777" w:rsidR="00D479BE" w:rsidRPr="006D165A" w:rsidRDefault="00D479BE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</w:pPr>
                                    <w:r w:rsidRPr="006D165A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  <w:t>STEVE FREMOND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  <w:lang w:val="en-US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F6528D4" w14:textId="0D032DC8" w:rsidR="00D479BE" w:rsidRPr="006D165A" w:rsidRDefault="00964359" w:rsidP="00522AFE">
                                    <w:pPr>
                                      <w:suppressOverlap/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</w:pPr>
                                    <w:r w:rsidRPr="006D165A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>Mode opératoire d’installation d’IBM Z Workload Scheduler Agent</w:t>
                                    </w:r>
                                    <w:r w:rsidR="00C25897" w:rsidRPr="006D165A">
                                      <w:rPr>
                                        <w:color w:val="1F497D" w:themeColor="text2"/>
                                        <w:lang w:val="en-US"/>
                                      </w:rPr>
                                      <w:t xml:space="preserve"> 10.2.4 sous OS MS Windows</w:t>
                                    </w:r>
                                  </w:p>
                                </w:sdtContent>
                              </w:sdt>
                              <w:p w14:paraId="46DC3A56" w14:textId="77777777" w:rsidR="00D479BE" w:rsidRPr="006D165A" w:rsidRDefault="00D479B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w14:anchorId="706D890B"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K3ocAIAAEYFAAAOAAAAZHJzL2Uyb0RvYy54bWysVN1P2zAQf5+0/8Hy+0jaAisVKepATJMQ&#10;oJWJZ9exaTTH59nXJt1fz9lJ2orthWkvydn3u4/fffjyqq0N2yofKrAFH53knCkroazsS8F/PN1+&#10;mnIWUNhSGLCq4DsV+NX844fLxs3UGNZgSuUZObFh1riCrxHdLMuCXKtahBNwypJSg68F0tG/ZKUX&#10;DXmvTTbO8/OsAV86D1KFQLc3nZLPk3+tlcQHrYNCZgpOuWH6+vRdxW82vxSzFy/cupJ9GuIfsqhF&#10;ZSno3tWNQME2vvrDVV1JDwE0nkioM9C6kipxIDaj/A2b5Vo4lbhQcYLblyn8P7fyfrt0j55h+wVa&#10;amAsSOPCLNBl5NNqX8c/ZcpITyXc7cumWmSSLidnF+d5fsaZJN3kcz6ZjFNhs4O58wG/KqhZFAru&#10;qS+pXGJ7F5BCEnSAxGgWbitjUm+MZU3BzydneTLYa8jC2IhVqcu9m0PqScKdURFj7HelWVUmBvEi&#10;zZe6Np5tBU2GkFJZTOSTX0JHlKYk3mPY4w9Zvce44zFEBot747qy4BP7N2mXP4eUdYenQh7xjiK2&#10;q5aIF3w8dHYF5Y4a7qHbheDkbUVNuRMBH4Wn4ace00LjA320ASo+9BJna/C//3Yf8TSTpOWsoWUq&#10;ePi1EV5xZr5ZmtaL0elp3L50GE3H0ymd/LFqdXywm/oaqC0jejucTGLEoxlE7aF+psVfxLCkElZS&#10;8ILjIF5jt+P0cEi1WCQQLZwTeGeXTkbXsUtx5p7aZ+FdP5hIM30Pw96J2Zv57LDR0sJig6CrNLyx&#10;0F1Z+wbQsqaZ7h+W+BocnxPq8PzNXwEAAP//AwBQSwMEFAAGAAgAAAAhAPqgxRvbAAAABQEAAA8A&#10;AABkcnMvZG93bnJldi54bWxMj0FLw0AQhe+C/2EZwYu0mzY0pDGbEoVSvGn1B0yTMQlmZ0N226T/&#10;3tGLXoY3vOG9b/LdbHt1odF3jg2slhEo4srVHTcGPt73ixSUD8g19o7JwJU87Irbmxyz2k38Rpdj&#10;aJSEsM/QQBvCkGntq5Ys+qUbiMX7dKPFIOvY6HrEScJtr9dRlGiLHUtDiwM9t1R9Hc/WwOvhmpaH&#10;p7Iq43l6cbjdP2x4Zcz93Vw+ggo0h79j+MEXdCiE6eTOXHvVG5BHwu8Ub5MkMaiTiDRegy5y/Z++&#10;+AYAAP//AwBQSwECLQAUAAYACAAAACEAtoM4kv4AAADhAQAAEwAAAAAAAAAAAAAAAAAAAAAAW0Nv&#10;bnRlbnRfVHlwZXNdLnhtbFBLAQItABQABgAIAAAAIQA4/SH/1gAAAJQBAAALAAAAAAAAAAAAAAAA&#10;AC8BAABfcmVscy8ucmVsc1BLAQItABQABgAIAAAAIQAO8K3ocAIAAEYFAAAOAAAAAAAAAAAAAAAA&#10;AC4CAABkcnMvZTJvRG9jLnhtbFBLAQItABQABgAIAAAAIQD6oMUb2wAAAAUBAAAPAAAAAAAAAAAA&#10;AAAAAMoEAABkcnMvZG93bnJldi54bWxQSwUGAAAAAAQABADzAAAA0g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  <w:lang w:val="en-US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47854998" w14:textId="77777777" w:rsidR="00D479BE" w:rsidRPr="006D165A" w:rsidRDefault="00D479BE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D165A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  <w:t>STEVE FREMOND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  <w:lang w:val="en-US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5F6528D4" w14:textId="0D032DC8" w:rsidR="00D479BE" w:rsidRPr="006D165A" w:rsidRDefault="00964359" w:rsidP="00522AFE">
                              <w:pPr>
                                <w:suppressOverlap/>
                                <w:rPr>
                                  <w:color w:val="1F497D" w:themeColor="text2"/>
                                  <w:lang w:val="en-US"/>
                                </w:rPr>
                              </w:pPr>
                              <w:r w:rsidRPr="006D165A">
                                <w:rPr>
                                  <w:color w:val="1F497D" w:themeColor="text2"/>
                                  <w:lang w:val="en-US"/>
                                </w:rPr>
                                <w:t>Mode opératoire d’installation d’IBM Z Workload Scheduler Agent</w:t>
                              </w:r>
                              <w:r w:rsidR="00C25897" w:rsidRPr="006D165A">
                                <w:rPr>
                                  <w:color w:val="1F497D" w:themeColor="text2"/>
                                  <w:lang w:val="en-US"/>
                                </w:rPr>
                                <w:t xml:space="preserve"> 10.2.4 sous OS MS Windows</w:t>
                              </w:r>
                            </w:p>
                          </w:sdtContent>
                        </w:sdt>
                        <w:p w14:paraId="46DC3A56" w14:textId="77777777" w:rsidR="00D479BE" w:rsidRPr="006D165A" w:rsidRDefault="00D479B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D45969" wp14:editId="4B7702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6243320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4A72CA63"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F9F8F26" wp14:editId="17437C7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5CB036"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KrwwAAANwAAAAPAAAAZHJzL2Rvd25yZXYueG1sRE/LisIw&#10;FN0P+A/hCu7GVAXRjlHEYdSFiC8Yl5fmTtuxualNrPXvzUJweTjvyawxhaipcrllBb1uBII4sTrn&#10;VMHp+PM5AuE8ssbCMil4kIPZtPUxwVjbO++pPvhUhBB2MSrIvC9jKV2SkUHXtSVx4P5sZdAHWKVS&#10;V3gP4aaQ/SgaSoM5h4YMS1pklFwON6Pg/7vIz4v59Tjc1me9+t31r/vNUqlOu5l/gfDU+Lf45V5r&#10;BYNxmB/OhCMgp08AAAD//wMAUEsBAi0AFAAGAAgAAAAhANvh9svuAAAAhQEAABMAAAAAAAAAAAAA&#10;AAAAAAAAAFtDb250ZW50X1R5cGVzXS54bWxQSwECLQAUAAYACAAAACEAWvQsW78AAAAVAQAACwAA&#10;AAAAAAAAAAAAAAAfAQAAX3JlbHMvLnJlbHNQSwECLQAUAAYACAAAACEA2BxSq8MAAADcAAAADwAA&#10;AAAAAAAAAAAAAAAHAgAAZHJzL2Rvd25yZXYueG1sUEsFBgAAAAADAAMAtwAAAPcC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llxAAAANwAAAAPAAAAZHJzL2Rvd25yZXYueG1sRI9Pi8Iw&#10;FMTvgt8hvAVvmqrgn65pEWHBW1n14PHZvG3LNi+1ydbqp98IgsdhZn7DbNLe1KKj1lWWFUwnEQji&#10;3OqKCwWn49d4BcJ5ZI21ZVJwJwdpMhxsMNb2xt/UHXwhAoRdjApK75tYSpeXZNBNbEMcvB/bGvRB&#10;toXULd4C3NRyFkULabDisFBiQ7uS8t/Dn1GQdSvXZOcLX6/Zfpuh08vHbq3U6KPffoLw1Pt3+NXe&#10;awXz9RSeZ8IRkMk/AAAA//8DAFBLAQItABQABgAIAAAAIQDb4fbL7gAAAIUBAAATAAAAAAAAAAAA&#10;AAAAAAAAAABbQ29udGVudF9UeXBlc10ueG1sUEsBAi0AFAAGAAgAAAAhAFr0LFu/AAAAFQEAAAsA&#10;AAAAAAAAAAAAAAAAHwEAAF9yZWxzLy5yZWxzUEsBAi0AFAAGAAgAAAAhABLm6WXEAAAA3AAAAA8A&#10;AAAAAAAAAAAAAAAABwIAAGRycy9kb3ducmV2LnhtbFBLBQYAAAAAAwADALcAAAD4Ag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Kw3xgAAANwAAAAPAAAAZHJzL2Rvd25yZXYueG1sRI9Ba8JA&#10;FITvgv9heYVeRDdGqm10FSkEehCK0dLrI/tMYrNvY3ar8d+7guBxmJlvmMWqM7U4U+sqywrGowgE&#10;cW51xYWC/S4dvoNwHlljbZkUXMnBatnvLTDR9sJbOme+EAHCLkEFpfdNIqXLSzLoRrYhDt7BtgZ9&#10;kG0hdYuXADe1jKNoKg1WHBZKbOizpPwv+zcK4iye7b7fplf/ezhuf06DPNXpRqnXl249B+Gp88/w&#10;o/2lFUw+YrifCUdALm8AAAD//wMAUEsBAi0AFAAGAAgAAAAhANvh9svuAAAAhQEAABMAAAAAAAAA&#10;AAAAAAAAAAAAAFtDb250ZW50X1R5cGVzXS54bWxQSwECLQAUAAYACAAAACEAWvQsW78AAAAVAQAA&#10;CwAAAAAAAAAAAAAAAAAfAQAAX3JlbHMvLnJlbHNQSwECLQAUAAYACAAAACEAozisN8YAAADcAAAA&#10;DwAAAAAAAAAAAAAAAAAHAgAAZHJzL2Rvd25yZXYueG1sUEsFBgAAAAADAAMAtwAAAPoC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DEC465E" w14:textId="77777777" w:rsidR="00345F8D" w:rsidRDefault="00345F8D" w:rsidP="00345F8D">
      <w:pPr>
        <w:pStyle w:val="En-ttedetabledesmatires"/>
        <w:numPr>
          <w:ilvl w:val="0"/>
          <w:numId w:val="0"/>
        </w:numPr>
        <w:rPr>
          <w:sz w:val="52"/>
          <w:szCs w:val="52"/>
        </w:rPr>
      </w:pPr>
    </w:p>
    <w:p w14:paraId="6F46FAF5" w14:textId="77777777" w:rsidR="00345F8D" w:rsidRDefault="00345F8D" w:rsidP="00B650D1">
      <w:pPr>
        <w:pStyle w:val="En-ttedetabledesmatires"/>
        <w:numPr>
          <w:ilvl w:val="0"/>
          <w:numId w:val="0"/>
        </w:numPr>
        <w:jc w:val="center"/>
        <w:rPr>
          <w:sz w:val="52"/>
          <w:szCs w:val="52"/>
        </w:rPr>
      </w:pPr>
      <w:r w:rsidRPr="00971E87">
        <w:rPr>
          <w:sz w:val="52"/>
          <w:szCs w:val="52"/>
        </w:rPr>
        <w:t>Sommaire</w:t>
      </w:r>
    </w:p>
    <w:p w14:paraId="269DBEF8" w14:textId="77777777" w:rsidR="00B650D1" w:rsidRPr="00345F8D" w:rsidRDefault="00B650D1" w:rsidP="00345F8D">
      <w:pPr>
        <w:rPr>
          <w:lang w:eastAsia="fr-FR"/>
        </w:rPr>
      </w:pPr>
    </w:p>
    <w:p w14:paraId="752571AA" w14:textId="28AAB891" w:rsidR="00416AB8" w:rsidRDefault="00345F8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fr-FR"/>
          <w14:ligatures w14:val="standardContextual"/>
        </w:rPr>
      </w:pPr>
      <w:r w:rsidRPr="00E72AC8">
        <w:rPr>
          <w:sz w:val="18"/>
          <w:szCs w:val="18"/>
        </w:rPr>
        <w:fldChar w:fldCharType="begin"/>
      </w:r>
      <w:r w:rsidRPr="00E72AC8">
        <w:rPr>
          <w:sz w:val="18"/>
          <w:szCs w:val="18"/>
        </w:rPr>
        <w:instrText xml:space="preserve"> TOC \o "1-3" \h \z \u </w:instrText>
      </w:r>
      <w:r w:rsidRPr="00E72AC8">
        <w:rPr>
          <w:sz w:val="18"/>
          <w:szCs w:val="18"/>
        </w:rPr>
        <w:fldChar w:fldCharType="separate"/>
      </w:r>
      <w:hyperlink w:anchor="_Toc209710497" w:history="1">
        <w:r w:rsidR="00416AB8" w:rsidRPr="00E4765A">
          <w:rPr>
            <w:rStyle w:val="Lienhypertexte"/>
            <w:lang w:eastAsia="fr-FR"/>
          </w:rPr>
          <w:t>1</w:t>
        </w:r>
        <w:r w:rsidR="00416AB8"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fr-FR"/>
            <w14:ligatures w14:val="standardContextual"/>
          </w:rPr>
          <w:tab/>
        </w:r>
        <w:r w:rsidR="00416AB8" w:rsidRPr="00E4765A">
          <w:rPr>
            <w:rStyle w:val="Lienhypertexte"/>
            <w:lang w:eastAsia="fr-FR"/>
          </w:rPr>
          <w:t>Prérequis</w:t>
        </w:r>
        <w:r w:rsidR="00416AB8">
          <w:rPr>
            <w:webHidden/>
          </w:rPr>
          <w:tab/>
        </w:r>
        <w:r w:rsidR="00416AB8">
          <w:rPr>
            <w:webHidden/>
          </w:rPr>
          <w:fldChar w:fldCharType="begin"/>
        </w:r>
        <w:r w:rsidR="00416AB8">
          <w:rPr>
            <w:webHidden/>
          </w:rPr>
          <w:instrText xml:space="preserve"> PAGEREF _Toc209710497 \h </w:instrText>
        </w:r>
        <w:r w:rsidR="00416AB8">
          <w:rPr>
            <w:webHidden/>
          </w:rPr>
        </w:r>
        <w:r w:rsidR="00416AB8">
          <w:rPr>
            <w:webHidden/>
          </w:rPr>
          <w:fldChar w:fldCharType="separate"/>
        </w:r>
        <w:r w:rsidR="00416AB8">
          <w:rPr>
            <w:webHidden/>
          </w:rPr>
          <w:t>2</w:t>
        </w:r>
        <w:r w:rsidR="00416AB8">
          <w:rPr>
            <w:webHidden/>
          </w:rPr>
          <w:fldChar w:fldCharType="end"/>
        </w:r>
      </w:hyperlink>
    </w:p>
    <w:p w14:paraId="38867368" w14:textId="08B16314" w:rsidR="00416AB8" w:rsidRDefault="00416AB8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fr-FR"/>
          <w14:ligatures w14:val="standardContextual"/>
        </w:rPr>
      </w:pPr>
      <w:hyperlink w:anchor="_Toc209710498" w:history="1">
        <w:r w:rsidRPr="00E4765A">
          <w:rPr>
            <w:rStyle w:val="Lienhypertexte"/>
            <w:lang w:eastAsia="fr-FR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fr-FR"/>
            <w14:ligatures w14:val="standardContextual"/>
          </w:rPr>
          <w:tab/>
        </w:r>
        <w:r w:rsidRPr="00E4765A">
          <w:rPr>
            <w:rStyle w:val="Lienhypertexte"/>
            <w:lang w:eastAsia="fr-FR"/>
          </w:rPr>
          <w:t>Certificat et clé privé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_Toc209710498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061EF2" w14:textId="255CACD3" w:rsidR="00416AB8" w:rsidRDefault="00416AB8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fr-FR"/>
          <w14:ligatures w14:val="standardContextual"/>
        </w:rPr>
      </w:pPr>
      <w:hyperlink w:anchor="_Toc209710499" w:history="1">
        <w:r w:rsidRPr="00E4765A">
          <w:rPr>
            <w:rStyle w:val="Lienhypertexte"/>
            <w:lang w:eastAsia="fr-FR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fr-FR"/>
            <w14:ligatures w14:val="standardContextual"/>
          </w:rPr>
          <w:tab/>
        </w:r>
        <w:r w:rsidRPr="00E4765A">
          <w:rPr>
            <w:rStyle w:val="Lienhypertexte"/>
            <w:lang w:eastAsia="fr-FR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_Toc209710499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ADDEC4E" w14:textId="11605B81" w:rsidR="00416AB8" w:rsidRDefault="00416AB8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4"/>
          <w:szCs w:val="24"/>
          <w:lang w:eastAsia="fr-FR"/>
          <w14:ligatures w14:val="standardContextual"/>
        </w:rPr>
      </w:pPr>
      <w:hyperlink w:anchor="_Toc209710500" w:history="1">
        <w:r w:rsidRPr="00E4765A">
          <w:rPr>
            <w:rStyle w:val="Lienhypertexte"/>
            <w:lang w:eastAsia="fr-FR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kern w:val="2"/>
            <w:sz w:val="24"/>
            <w:szCs w:val="24"/>
            <w:lang w:eastAsia="fr-FR"/>
            <w14:ligatures w14:val="standardContextual"/>
          </w:rPr>
          <w:tab/>
        </w:r>
        <w:r w:rsidRPr="00E4765A">
          <w:rPr>
            <w:rStyle w:val="Lienhypertexte"/>
            <w:lang w:eastAsia="fr-FR"/>
          </w:rPr>
          <w:t>Firewall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_Toc209710500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D52FE22" w14:textId="4EBF1D43" w:rsidR="00345F8D" w:rsidRDefault="00345F8D" w:rsidP="00345F8D">
      <w:pPr>
        <w:tabs>
          <w:tab w:val="right" w:leader="dot" w:pos="10773"/>
        </w:tabs>
      </w:pPr>
      <w:r w:rsidRPr="00E72AC8">
        <w:rPr>
          <w:b/>
          <w:bCs/>
          <w:caps/>
          <w:sz w:val="18"/>
          <w:szCs w:val="18"/>
        </w:rPr>
        <w:fldChar w:fldCharType="end"/>
      </w:r>
    </w:p>
    <w:p w14:paraId="62E5AD0F" w14:textId="77777777" w:rsidR="00E72AC8" w:rsidRDefault="00E72AC8">
      <w:pPr>
        <w:rPr>
          <w:lang w:val="en-US"/>
        </w:rPr>
      </w:pPr>
      <w:r>
        <w:rPr>
          <w:lang w:val="en-US"/>
        </w:rPr>
        <w:br w:type="page"/>
      </w:r>
    </w:p>
    <w:p w14:paraId="02523C69" w14:textId="1D5E049D" w:rsidR="00F533FF" w:rsidRDefault="00F533FF" w:rsidP="003A663F">
      <w:pPr>
        <w:spacing w:after="0"/>
      </w:pPr>
      <w:r w:rsidRPr="006D165A">
        <w:lastRenderedPageBreak/>
        <w:t xml:space="preserve">Lien documentation IBM en ligne : </w:t>
      </w:r>
    </w:p>
    <w:p w14:paraId="3616296E" w14:textId="47FF0523" w:rsidR="00C25897" w:rsidRPr="00C25897" w:rsidRDefault="00C25897" w:rsidP="003A663F">
      <w:pPr>
        <w:spacing w:after="0"/>
        <w:rPr>
          <w:rStyle w:val="Lienhypertexte"/>
          <w:rFonts w:ascii="inherit" w:eastAsia="Times New Roman" w:hAnsi="inherit" w:cs="Times New Roman"/>
          <w:sz w:val="16"/>
          <w:szCs w:val="16"/>
          <w:lang w:eastAsia="fr-FR"/>
        </w:rPr>
      </w:pPr>
      <w:r>
        <w:rPr>
          <w:rFonts w:ascii="inherit" w:hAnsi="inherit"/>
          <w:color w:val="161616"/>
          <w:sz w:val="16"/>
          <w:szCs w:val="16"/>
          <w:lang w:eastAsia="fr-FR"/>
        </w:rPr>
        <w:fldChar w:fldCharType="begin"/>
      </w:r>
      <w:r>
        <w:rPr>
          <w:rFonts w:ascii="inherit" w:hAnsi="inherit"/>
          <w:color w:val="161616"/>
          <w:sz w:val="16"/>
          <w:szCs w:val="16"/>
          <w:lang w:eastAsia="fr-FR"/>
        </w:rPr>
        <w:instrText>HYPERLINK "https://www.ibm.com/docs/fr/workload-automation/10.2.4?topic=ssf-customizing-ssl-connection-z-controller-when-using-your-certificates-saf"</w:instrText>
      </w:r>
      <w:r>
        <w:rPr>
          <w:rFonts w:ascii="inherit" w:hAnsi="inherit"/>
          <w:color w:val="161616"/>
          <w:sz w:val="16"/>
          <w:szCs w:val="16"/>
          <w:lang w:eastAsia="fr-FR"/>
        </w:rPr>
      </w:r>
      <w:r>
        <w:rPr>
          <w:rFonts w:ascii="inherit" w:hAnsi="inherit"/>
          <w:color w:val="161616"/>
          <w:sz w:val="16"/>
          <w:szCs w:val="16"/>
          <w:lang w:eastAsia="fr-FR"/>
        </w:rPr>
        <w:fldChar w:fldCharType="separate"/>
      </w:r>
      <w:r w:rsidRPr="00C25897">
        <w:rPr>
          <w:rStyle w:val="Lienhypertexte"/>
          <w:rFonts w:ascii="inherit" w:hAnsi="inherit"/>
          <w:sz w:val="16"/>
          <w:szCs w:val="16"/>
          <w:lang w:eastAsia="fr-FR"/>
        </w:rPr>
        <w:t>https://www.ibm.com/docs/fr/workload-automation/10.2.4?topic=ssf-customizing-ssl-connection-z-controller-when-using-your-certificates-saf</w:t>
      </w:r>
    </w:p>
    <w:p w14:paraId="79B99C62" w14:textId="5B34B128" w:rsidR="00C25897" w:rsidRPr="00C25897" w:rsidRDefault="00C25897" w:rsidP="003A663F">
      <w:pPr>
        <w:spacing w:after="0"/>
        <w:rPr>
          <w:rStyle w:val="Lienhypertexte"/>
          <w:rFonts w:ascii="inherit" w:eastAsia="Times New Roman" w:hAnsi="inherit" w:cs="Times New Roman"/>
          <w:sz w:val="16"/>
          <w:szCs w:val="16"/>
          <w:lang w:eastAsia="fr-FR"/>
        </w:rPr>
      </w:pPr>
      <w:r>
        <w:rPr>
          <w:rFonts w:ascii="inherit" w:hAnsi="inherit"/>
          <w:color w:val="161616"/>
          <w:sz w:val="16"/>
          <w:szCs w:val="16"/>
          <w:lang w:eastAsia="fr-FR"/>
        </w:rPr>
        <w:fldChar w:fldCharType="end"/>
      </w:r>
      <w:r>
        <w:rPr>
          <w:rFonts w:ascii="inherit" w:hAnsi="inherit"/>
          <w:color w:val="161616"/>
          <w:sz w:val="16"/>
          <w:szCs w:val="16"/>
          <w:lang w:eastAsia="fr-FR"/>
        </w:rPr>
        <w:fldChar w:fldCharType="begin"/>
      </w:r>
      <w:r>
        <w:rPr>
          <w:rFonts w:ascii="inherit" w:hAnsi="inherit"/>
          <w:color w:val="161616"/>
          <w:sz w:val="16"/>
          <w:szCs w:val="16"/>
          <w:lang w:eastAsia="fr-FR"/>
        </w:rPr>
        <w:instrText>HYPERLINK "https://www.ibm.com/docs/en/workload-automation/10.2.4?topic=twsinst-"</w:instrText>
      </w:r>
      <w:r>
        <w:rPr>
          <w:rFonts w:ascii="inherit" w:hAnsi="inherit"/>
          <w:color w:val="161616"/>
          <w:sz w:val="16"/>
          <w:szCs w:val="16"/>
          <w:lang w:eastAsia="fr-FR"/>
        </w:rPr>
      </w:r>
      <w:r>
        <w:rPr>
          <w:rFonts w:ascii="inherit" w:hAnsi="inherit"/>
          <w:color w:val="161616"/>
          <w:sz w:val="16"/>
          <w:szCs w:val="16"/>
          <w:lang w:eastAsia="fr-FR"/>
        </w:rPr>
        <w:fldChar w:fldCharType="separate"/>
      </w:r>
      <w:r w:rsidRPr="00C25897">
        <w:rPr>
          <w:rStyle w:val="Lienhypertexte"/>
          <w:rFonts w:ascii="inherit" w:hAnsi="inherit"/>
          <w:sz w:val="16"/>
          <w:szCs w:val="16"/>
          <w:lang w:eastAsia="fr-FR"/>
        </w:rPr>
        <w:t>https://www.ibm.com/docs/en/workload-automation/10.2.4?topic=twsinst-</w:t>
      </w:r>
    </w:p>
    <w:p w14:paraId="29EB95BF" w14:textId="39D7FC59" w:rsidR="009F2846" w:rsidRPr="000D0625" w:rsidRDefault="00C25897" w:rsidP="009F2846">
      <w:pPr>
        <w:pStyle w:val="Titre1"/>
        <w:numPr>
          <w:ilvl w:val="0"/>
          <w:numId w:val="0"/>
        </w:numPr>
        <w:rPr>
          <w:rFonts w:ascii="inherit" w:hAnsi="inherit"/>
          <w:sz w:val="16"/>
          <w:szCs w:val="16"/>
          <w:lang w:eastAsia="fr-FR"/>
        </w:rPr>
      </w:pPr>
      <w:r>
        <w:rPr>
          <w:lang w:eastAsia="fr-FR"/>
        </w:rPr>
        <w:fldChar w:fldCharType="end"/>
      </w:r>
    </w:p>
    <w:p w14:paraId="1C4735F9" w14:textId="1671E1AE" w:rsidR="00F533FF" w:rsidRDefault="00C25897" w:rsidP="00C25897">
      <w:pPr>
        <w:pStyle w:val="Titre1"/>
        <w:rPr>
          <w:lang w:eastAsia="fr-FR"/>
        </w:rPr>
      </w:pPr>
      <w:bookmarkStart w:id="0" w:name="_Toc209710497"/>
      <w:r>
        <w:rPr>
          <w:lang w:eastAsia="fr-FR"/>
        </w:rPr>
        <w:t>Prérequis</w:t>
      </w:r>
      <w:bookmarkEnd w:id="0"/>
    </w:p>
    <w:p w14:paraId="47CB1600" w14:textId="2C127BBB" w:rsidR="00C25897" w:rsidRDefault="00C25897" w:rsidP="00C25897">
      <w:pPr>
        <w:rPr>
          <w:rFonts w:ascii="inherit" w:hAnsi="inherit"/>
          <w:sz w:val="16"/>
          <w:szCs w:val="16"/>
          <w:lang w:eastAsia="fr-FR"/>
        </w:rPr>
      </w:pPr>
      <w:r w:rsidRPr="009F2846">
        <w:rPr>
          <w:rFonts w:ascii="inherit" w:hAnsi="inherit"/>
          <w:sz w:val="16"/>
          <w:szCs w:val="16"/>
          <w:lang w:eastAsia="fr-FR"/>
        </w:rPr>
        <w:t>Déposer l’archive contenant les binaires d’installation (10.2.4-IWS-ZAGENT-WINDOWS.zip) sur la VM cible dans l’arborescence de votre choix.</w:t>
      </w:r>
      <w:r w:rsidRPr="009F2846">
        <w:rPr>
          <w:rFonts w:ascii="inherit" w:hAnsi="inherit"/>
          <w:sz w:val="16"/>
          <w:szCs w:val="16"/>
          <w:lang w:eastAsia="fr-FR"/>
        </w:rPr>
        <w:br/>
        <w:t>Dans ce document nous utiliserons comme arborescence source « D:\Zinstall\IBM »</w:t>
      </w:r>
      <w:r w:rsidR="009F2846" w:rsidRPr="009F2846">
        <w:rPr>
          <w:rFonts w:ascii="inherit" w:hAnsi="inherit"/>
          <w:sz w:val="16"/>
          <w:szCs w:val="16"/>
          <w:lang w:eastAsia="fr-FR"/>
        </w:rPr>
        <w:t xml:space="preserve"> </w:t>
      </w:r>
    </w:p>
    <w:p w14:paraId="6B69E891" w14:textId="0C3C4476" w:rsidR="009F2846" w:rsidRDefault="009F2846" w:rsidP="007841DC">
      <w:pPr>
        <w:spacing w:after="0"/>
        <w:rPr>
          <w:rFonts w:ascii="inherit" w:hAnsi="inherit"/>
          <w:sz w:val="16"/>
          <w:szCs w:val="16"/>
          <w:lang w:eastAsia="fr-FR"/>
        </w:rPr>
      </w:pPr>
      <w:r>
        <w:rPr>
          <w:rFonts w:ascii="inherit" w:hAnsi="inherit"/>
          <w:sz w:val="16"/>
          <w:szCs w:val="16"/>
          <w:lang w:eastAsia="fr-FR"/>
        </w:rPr>
        <w:t>Depuis la version 10.2.3, l’agent nécessite la mise en œuvre d’un magasin de clé de sécurité même dans le cas d’usage d’une communication non sécuri</w:t>
      </w:r>
      <w:r w:rsidR="002A180E">
        <w:rPr>
          <w:rFonts w:ascii="inherit" w:hAnsi="inherit"/>
          <w:sz w:val="16"/>
          <w:szCs w:val="16"/>
          <w:lang w:eastAsia="fr-FR"/>
        </w:rPr>
        <w:t>s</w:t>
      </w:r>
      <w:r>
        <w:rPr>
          <w:rFonts w:ascii="inherit" w:hAnsi="inherit"/>
          <w:sz w:val="16"/>
          <w:szCs w:val="16"/>
          <w:lang w:eastAsia="fr-FR"/>
        </w:rPr>
        <w:t xml:space="preserve">é entre </w:t>
      </w:r>
      <w:r w:rsidR="007841DC">
        <w:rPr>
          <w:rFonts w:ascii="inherit" w:hAnsi="inherit"/>
          <w:sz w:val="16"/>
          <w:szCs w:val="16"/>
          <w:lang w:eastAsia="fr-FR"/>
        </w:rPr>
        <w:t>l’ordonnanceur et l’agent.</w:t>
      </w:r>
      <w:r>
        <w:rPr>
          <w:rFonts w:ascii="inherit" w:hAnsi="inherit"/>
          <w:sz w:val="16"/>
          <w:szCs w:val="16"/>
          <w:lang w:eastAsia="fr-FR"/>
        </w:rPr>
        <w:t xml:space="preserve"> </w:t>
      </w:r>
    </w:p>
    <w:p w14:paraId="0C8F131F" w14:textId="77777777" w:rsidR="007841DC" w:rsidRDefault="007841DC" w:rsidP="007841DC">
      <w:pPr>
        <w:spacing w:after="0"/>
        <w:rPr>
          <w:rFonts w:ascii="inherit" w:hAnsi="inherit"/>
          <w:sz w:val="16"/>
          <w:szCs w:val="16"/>
          <w:lang w:eastAsia="fr-FR"/>
        </w:rPr>
      </w:pPr>
      <w:r>
        <w:rPr>
          <w:rFonts w:ascii="inherit" w:hAnsi="inherit"/>
          <w:sz w:val="16"/>
          <w:szCs w:val="16"/>
          <w:lang w:eastAsia="fr-FR"/>
        </w:rPr>
        <w:t xml:space="preserve">Dans de document nous allons utiliser une clé autosigné (voir </w:t>
      </w:r>
      <w:hyperlink w:anchor="_Certificat_et_clé" w:history="1">
        <w:r w:rsidRPr="007841DC">
          <w:rPr>
            <w:rStyle w:val="Lienhypertexte"/>
            <w:rFonts w:ascii="inherit" w:hAnsi="inherit"/>
            <w:sz w:val="16"/>
            <w:szCs w:val="16"/>
            <w:lang w:eastAsia="fr-FR"/>
          </w:rPr>
          <w:t>Chapitre 2</w:t>
        </w:r>
      </w:hyperlink>
      <w:r>
        <w:rPr>
          <w:rFonts w:ascii="inherit" w:hAnsi="inherit"/>
          <w:sz w:val="16"/>
          <w:szCs w:val="16"/>
          <w:lang w:eastAsia="fr-FR"/>
        </w:rPr>
        <w:t>), il est pour cela nécessaire de disposer d’</w:t>
      </w:r>
      <w:proofErr w:type="spellStart"/>
      <w:r>
        <w:rPr>
          <w:rFonts w:ascii="inherit" w:hAnsi="inherit"/>
          <w:sz w:val="16"/>
          <w:szCs w:val="16"/>
          <w:lang w:eastAsia="fr-FR"/>
        </w:rPr>
        <w:t>openssl</w:t>
      </w:r>
      <w:proofErr w:type="spellEnd"/>
      <w:r>
        <w:rPr>
          <w:rFonts w:ascii="inherit" w:hAnsi="inherit"/>
          <w:sz w:val="16"/>
          <w:szCs w:val="16"/>
          <w:lang w:eastAsia="fr-FR"/>
        </w:rPr>
        <w:t xml:space="preserve"> sur la VM cible. </w:t>
      </w:r>
    </w:p>
    <w:p w14:paraId="2458D59E" w14:textId="302FAF69" w:rsidR="007841DC" w:rsidRDefault="007841DC" w:rsidP="007841DC">
      <w:pPr>
        <w:rPr>
          <w:rFonts w:ascii="inherit" w:hAnsi="inherit"/>
          <w:sz w:val="16"/>
          <w:szCs w:val="16"/>
          <w:lang w:eastAsia="fr-FR"/>
        </w:rPr>
      </w:pPr>
      <w:r>
        <w:rPr>
          <w:rFonts w:ascii="inherit" w:hAnsi="inherit"/>
          <w:sz w:val="16"/>
          <w:szCs w:val="16"/>
          <w:lang w:eastAsia="fr-FR"/>
        </w:rPr>
        <w:t xml:space="preserve">Il est possible d’utiliser </w:t>
      </w:r>
      <w:proofErr w:type="spellStart"/>
      <w:r>
        <w:rPr>
          <w:rFonts w:ascii="inherit" w:hAnsi="inherit"/>
          <w:sz w:val="16"/>
          <w:szCs w:val="16"/>
          <w:lang w:eastAsia="fr-FR"/>
        </w:rPr>
        <w:t>openssl</w:t>
      </w:r>
      <w:proofErr w:type="spellEnd"/>
      <w:r>
        <w:rPr>
          <w:rFonts w:ascii="inherit" w:hAnsi="inherit"/>
          <w:sz w:val="16"/>
          <w:szCs w:val="16"/>
          <w:lang w:eastAsia="fr-FR"/>
        </w:rPr>
        <w:t xml:space="preserve"> fournit par l’agent, mais il nécessitera une première tentative d’installation de l’agent qui </w:t>
      </w:r>
      <w:r w:rsidR="002A180E">
        <w:rPr>
          <w:rFonts w:ascii="inherit" w:hAnsi="inherit"/>
          <w:sz w:val="16"/>
          <w:szCs w:val="16"/>
          <w:lang w:eastAsia="fr-FR"/>
        </w:rPr>
        <w:t>échouera</w:t>
      </w:r>
      <w:r>
        <w:rPr>
          <w:rFonts w:ascii="inherit" w:hAnsi="inherit"/>
          <w:sz w:val="16"/>
          <w:szCs w:val="16"/>
          <w:lang w:eastAsia="fr-FR"/>
        </w:rPr>
        <w:t xml:space="preserve">, et devra être relancé par la </w:t>
      </w:r>
      <w:proofErr w:type="gramStart"/>
      <w:r>
        <w:rPr>
          <w:rFonts w:ascii="inherit" w:hAnsi="inherit"/>
          <w:sz w:val="16"/>
          <w:szCs w:val="16"/>
          <w:lang w:eastAsia="fr-FR"/>
        </w:rPr>
        <w:t xml:space="preserve">suite </w:t>
      </w:r>
      <w:r w:rsidR="002A180E">
        <w:rPr>
          <w:rFonts w:ascii="inherit" w:hAnsi="inherit"/>
          <w:sz w:val="16"/>
          <w:szCs w:val="16"/>
          <w:lang w:eastAsia="fr-FR"/>
        </w:rPr>
        <w:t>.</w:t>
      </w:r>
      <w:proofErr w:type="gramEnd"/>
    </w:p>
    <w:p w14:paraId="376D97AF" w14:textId="77777777" w:rsidR="009F2846" w:rsidRDefault="009F2846" w:rsidP="009F2846"/>
    <w:p w14:paraId="09BA0A50" w14:textId="40DCA347" w:rsidR="007841DC" w:rsidRDefault="007841DC" w:rsidP="007841DC">
      <w:pPr>
        <w:pStyle w:val="Titre1"/>
        <w:rPr>
          <w:lang w:eastAsia="fr-FR"/>
        </w:rPr>
      </w:pPr>
      <w:bookmarkStart w:id="1" w:name="_Certificat_et_clé"/>
      <w:bookmarkStart w:id="2" w:name="_Toc209710498"/>
      <w:bookmarkEnd w:id="1"/>
      <w:r>
        <w:rPr>
          <w:lang w:eastAsia="fr-FR"/>
        </w:rPr>
        <w:t>Certificat et clé privé</w:t>
      </w:r>
      <w:bookmarkEnd w:id="2"/>
    </w:p>
    <w:p w14:paraId="4CA2B4A0" w14:textId="4255F054" w:rsidR="007841DC" w:rsidRDefault="007841DC" w:rsidP="007841DC">
      <w:pPr>
        <w:pStyle w:val="Paragraphedeliste"/>
        <w:numPr>
          <w:ilvl w:val="0"/>
          <w:numId w:val="35"/>
        </w:numPr>
        <w:spacing w:after="0"/>
        <w:rPr>
          <w:rFonts w:ascii="inherit" w:hAnsi="inherit"/>
          <w:sz w:val="16"/>
          <w:szCs w:val="16"/>
          <w:lang w:eastAsia="fr-FR"/>
        </w:rPr>
      </w:pPr>
      <w:r w:rsidRPr="007841DC">
        <w:rPr>
          <w:rFonts w:ascii="inherit" w:hAnsi="inherit"/>
          <w:sz w:val="16"/>
          <w:szCs w:val="16"/>
          <w:lang w:eastAsia="fr-FR"/>
        </w:rPr>
        <w:t>Ouvri</w:t>
      </w:r>
      <w:r w:rsidR="00732869">
        <w:rPr>
          <w:rFonts w:ascii="inherit" w:hAnsi="inherit"/>
          <w:sz w:val="16"/>
          <w:szCs w:val="16"/>
          <w:lang w:eastAsia="fr-FR"/>
        </w:rPr>
        <w:t>r</w:t>
      </w:r>
      <w:r w:rsidRPr="007841DC">
        <w:rPr>
          <w:rFonts w:ascii="inherit" w:hAnsi="inherit"/>
          <w:sz w:val="16"/>
          <w:szCs w:val="16"/>
          <w:lang w:eastAsia="fr-FR"/>
        </w:rPr>
        <w:t xml:space="preserve"> une fenêtre de commande</w:t>
      </w:r>
    </w:p>
    <w:p w14:paraId="7531B8C4" w14:textId="557C6069" w:rsidR="007841DC" w:rsidRPr="00D30E7E" w:rsidRDefault="007841DC" w:rsidP="00D30E7E">
      <w:pPr>
        <w:pStyle w:val="Paragraphedeliste"/>
        <w:numPr>
          <w:ilvl w:val="0"/>
          <w:numId w:val="35"/>
        </w:numPr>
        <w:spacing w:after="0"/>
        <w:rPr>
          <w:rFonts w:ascii="inherit" w:hAnsi="inherit"/>
          <w:sz w:val="16"/>
          <w:szCs w:val="16"/>
          <w:lang w:eastAsia="fr-FR"/>
        </w:rPr>
      </w:pPr>
      <w:r>
        <w:rPr>
          <w:rFonts w:ascii="inherit" w:hAnsi="inherit"/>
          <w:sz w:val="16"/>
          <w:szCs w:val="16"/>
          <w:lang w:eastAsia="fr-FR"/>
        </w:rPr>
        <w:t>Exécuter :</w:t>
      </w:r>
    </w:p>
    <w:p w14:paraId="59AE65A8" w14:textId="658223C2" w:rsidR="007841DC" w:rsidRDefault="007841DC" w:rsidP="007841DC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r w:rsidRPr="007841DC">
        <w:rPr>
          <w:rFonts w:ascii="inherit" w:hAnsi="inherit"/>
          <w:sz w:val="16"/>
          <w:szCs w:val="16"/>
          <w:lang w:val="en-US" w:eastAsia="fr-FR"/>
        </w:rPr>
        <w:t xml:space="preserve">set </w:t>
      </w:r>
      <w:proofErr w:type="spellStart"/>
      <w:r w:rsidRPr="007841DC">
        <w:rPr>
          <w:rFonts w:ascii="inherit" w:hAnsi="inherit"/>
          <w:sz w:val="16"/>
          <w:szCs w:val="16"/>
          <w:lang w:val="en-US" w:eastAsia="fr-FR"/>
        </w:rPr>
        <w:t>ZcRootDir</w:t>
      </w:r>
      <w:proofErr w:type="spellEnd"/>
      <w:r w:rsidRPr="007841DC">
        <w:rPr>
          <w:rFonts w:ascii="inherit" w:hAnsi="inherit"/>
          <w:sz w:val="16"/>
          <w:szCs w:val="16"/>
          <w:lang w:val="en-US" w:eastAsia="fr-FR"/>
        </w:rPr>
        <w:t>=d:\apps\IBM\TWA</w:t>
      </w:r>
    </w:p>
    <w:p w14:paraId="45148C64" w14:textId="1A9F99E0" w:rsidR="00D30E7E" w:rsidRPr="00416AB8" w:rsidRDefault="00D30E7E" w:rsidP="007841DC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mkdir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 xml:space="preserve"> "%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ZcRootDir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>%\TWS\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ssl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>\depot</w:t>
      </w:r>
    </w:p>
    <w:p w14:paraId="30719F64" w14:textId="2A28D251" w:rsidR="006D165A" w:rsidRPr="00416AB8" w:rsidRDefault="006D165A" w:rsidP="007841DC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r w:rsidRPr="00416AB8">
        <w:rPr>
          <w:rFonts w:ascii="inherit" w:hAnsi="inherit"/>
          <w:sz w:val="16"/>
          <w:szCs w:val="16"/>
          <w:lang w:val="en-US" w:eastAsia="fr-FR"/>
        </w:rPr>
        <w:t>cd "%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ZcRootDir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>%\TWS\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ssl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>\depot</w:t>
      </w:r>
    </w:p>
    <w:p w14:paraId="3F06EDF6" w14:textId="77777777" w:rsidR="00D30E7E" w:rsidRPr="00416AB8" w:rsidRDefault="00D30E7E" w:rsidP="007E42F0">
      <w:pPr>
        <w:spacing w:after="0"/>
        <w:rPr>
          <w:rFonts w:ascii="inherit" w:hAnsi="inherit"/>
          <w:sz w:val="16"/>
          <w:szCs w:val="16"/>
          <w:lang w:val="en-US" w:eastAsia="fr-FR"/>
        </w:rPr>
      </w:pPr>
    </w:p>
    <w:p w14:paraId="47A66AB9" w14:textId="0AF622FB" w:rsidR="00D30E7E" w:rsidRPr="000D0625" w:rsidRDefault="00D30E7E" w:rsidP="007841DC">
      <w:pPr>
        <w:spacing w:after="0"/>
        <w:ind w:firstLine="708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# Si utilisation d’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openssl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fournit par l’agent</w:t>
      </w:r>
    </w:p>
    <w:p w14:paraId="35857D40" w14:textId="167F7429" w:rsidR="00D30E7E" w:rsidRPr="00D30E7E" w:rsidRDefault="00D30E7E" w:rsidP="007841DC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r w:rsidRPr="00D30E7E">
        <w:rPr>
          <w:rFonts w:ascii="inherit" w:hAnsi="inherit"/>
          <w:sz w:val="16"/>
          <w:szCs w:val="16"/>
          <w:lang w:val="en-US" w:eastAsia="fr-FR"/>
        </w:rPr>
        <w:t xml:space="preserve">set </w:t>
      </w:r>
      <w:proofErr w:type="spellStart"/>
      <w:r w:rsidRPr="00D30E7E">
        <w:rPr>
          <w:rFonts w:ascii="inherit" w:hAnsi="inherit"/>
          <w:sz w:val="16"/>
          <w:szCs w:val="16"/>
          <w:lang w:val="en-US" w:eastAsia="fr-FR"/>
        </w:rPr>
        <w:t>openssl</w:t>
      </w:r>
      <w:proofErr w:type="spellEnd"/>
      <w:r w:rsidRPr="00D30E7E">
        <w:rPr>
          <w:rFonts w:ascii="inherit" w:hAnsi="inherit"/>
          <w:sz w:val="16"/>
          <w:szCs w:val="16"/>
          <w:lang w:val="en-US" w:eastAsia="fr-FR"/>
        </w:rPr>
        <w:t>=%</w:t>
      </w:r>
      <w:proofErr w:type="spellStart"/>
      <w:r w:rsidRPr="00D30E7E">
        <w:rPr>
          <w:rFonts w:ascii="inherit" w:hAnsi="inherit"/>
          <w:sz w:val="16"/>
          <w:szCs w:val="16"/>
          <w:lang w:val="en-US" w:eastAsia="fr-FR"/>
        </w:rPr>
        <w:t>ZcRootDir</w:t>
      </w:r>
      <w:proofErr w:type="spellEnd"/>
      <w:r w:rsidRPr="00D30E7E">
        <w:rPr>
          <w:rFonts w:ascii="inherit" w:hAnsi="inherit"/>
          <w:sz w:val="16"/>
          <w:szCs w:val="16"/>
          <w:lang w:val="en-US" w:eastAsia="fr-FR"/>
        </w:rPr>
        <w:t>%\TWS\bin\openssl.exe</w:t>
      </w:r>
    </w:p>
    <w:p w14:paraId="6D0B1763" w14:textId="77777777" w:rsidR="007841DC" w:rsidRPr="007841DC" w:rsidRDefault="007841DC" w:rsidP="00D30E7E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r w:rsidRPr="007841DC">
        <w:rPr>
          <w:rFonts w:ascii="inherit" w:hAnsi="inherit"/>
          <w:sz w:val="16"/>
          <w:szCs w:val="16"/>
          <w:lang w:val="en-US" w:eastAsia="fr-FR"/>
        </w:rPr>
        <w:t>set OPENSSL_CONF=%</w:t>
      </w:r>
      <w:proofErr w:type="spellStart"/>
      <w:r w:rsidRPr="007841DC">
        <w:rPr>
          <w:rFonts w:ascii="inherit" w:hAnsi="inherit"/>
          <w:sz w:val="16"/>
          <w:szCs w:val="16"/>
          <w:lang w:val="en-US" w:eastAsia="fr-FR"/>
        </w:rPr>
        <w:t>ZcRootDir</w:t>
      </w:r>
      <w:proofErr w:type="spellEnd"/>
      <w:r w:rsidRPr="007841DC">
        <w:rPr>
          <w:rFonts w:ascii="inherit" w:hAnsi="inherit"/>
          <w:sz w:val="16"/>
          <w:szCs w:val="16"/>
          <w:lang w:val="en-US" w:eastAsia="fr-FR"/>
        </w:rPr>
        <w:t>%\TWS\</w:t>
      </w:r>
      <w:proofErr w:type="spellStart"/>
      <w:r w:rsidRPr="007841DC">
        <w:rPr>
          <w:rFonts w:ascii="inherit" w:hAnsi="inherit"/>
          <w:sz w:val="16"/>
          <w:szCs w:val="16"/>
          <w:lang w:val="en-US" w:eastAsia="fr-FR"/>
        </w:rPr>
        <w:t>ssl</w:t>
      </w:r>
      <w:proofErr w:type="spellEnd"/>
      <w:r w:rsidRPr="007841DC">
        <w:rPr>
          <w:rFonts w:ascii="inherit" w:hAnsi="inherit"/>
          <w:sz w:val="16"/>
          <w:szCs w:val="16"/>
          <w:lang w:val="en-US" w:eastAsia="fr-FR"/>
        </w:rPr>
        <w:t>\</w:t>
      </w:r>
      <w:proofErr w:type="spellStart"/>
      <w:r w:rsidRPr="007841DC">
        <w:rPr>
          <w:rFonts w:ascii="inherit" w:hAnsi="inherit"/>
          <w:sz w:val="16"/>
          <w:szCs w:val="16"/>
          <w:lang w:val="en-US" w:eastAsia="fr-FR"/>
        </w:rPr>
        <w:t>openssl.cnf</w:t>
      </w:r>
      <w:proofErr w:type="spellEnd"/>
    </w:p>
    <w:p w14:paraId="5D8D22A1" w14:textId="77777777" w:rsidR="007841DC" w:rsidRDefault="007841DC" w:rsidP="007841DC">
      <w:pPr>
        <w:spacing w:after="0"/>
        <w:rPr>
          <w:rFonts w:ascii="inherit" w:hAnsi="inherit"/>
          <w:sz w:val="16"/>
          <w:szCs w:val="16"/>
          <w:lang w:val="en-US" w:eastAsia="fr-FR"/>
        </w:rPr>
      </w:pPr>
    </w:p>
    <w:p w14:paraId="72F21CEF" w14:textId="4E993975" w:rsidR="00D30E7E" w:rsidRPr="000D0625" w:rsidRDefault="00D30E7E" w:rsidP="00D30E7E">
      <w:pPr>
        <w:spacing w:after="0"/>
        <w:ind w:firstLine="708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# Si utilisation d’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openssl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fournit par l’agent remplacer « 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openssl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 » par « %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openssl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% » dans toutes les commandes ci-dessous.</w:t>
      </w:r>
    </w:p>
    <w:p w14:paraId="0A766976" w14:textId="2A67A5E3" w:rsidR="007841DC" w:rsidRPr="007841DC" w:rsidRDefault="00D30E7E" w:rsidP="00D30E7E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proofErr w:type="spellStart"/>
      <w:r>
        <w:rPr>
          <w:rFonts w:ascii="inherit" w:hAnsi="inherit"/>
          <w:sz w:val="16"/>
          <w:szCs w:val="16"/>
          <w:lang w:val="en-US" w:eastAsia="fr-FR"/>
        </w:rPr>
        <w:t>openssl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genrsa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-out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ca.key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4096</w:t>
      </w:r>
    </w:p>
    <w:p w14:paraId="7BB887B7" w14:textId="588FC62B" w:rsidR="007841DC" w:rsidRPr="007841DC" w:rsidRDefault="00D30E7E" w:rsidP="00D30E7E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proofErr w:type="spellStart"/>
      <w:r>
        <w:rPr>
          <w:rFonts w:ascii="inherit" w:hAnsi="inherit"/>
          <w:sz w:val="16"/>
          <w:szCs w:val="16"/>
          <w:lang w:val="en-US" w:eastAsia="fr-FR"/>
        </w:rPr>
        <w:t>openssl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req -x509 -new -nodes –key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ca.key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-subj "/CN=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ZcentricAgent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>" -days 3650 -out ca.crt</w:t>
      </w:r>
    </w:p>
    <w:p w14:paraId="713B6BFE" w14:textId="3855BE64" w:rsidR="007841DC" w:rsidRPr="007841DC" w:rsidRDefault="00D30E7E" w:rsidP="00D30E7E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proofErr w:type="spellStart"/>
      <w:r>
        <w:rPr>
          <w:rFonts w:ascii="inherit" w:hAnsi="inherit"/>
          <w:sz w:val="16"/>
          <w:szCs w:val="16"/>
          <w:lang w:val="en-US" w:eastAsia="fr-FR"/>
        </w:rPr>
        <w:t>openssl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genrsa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-des3 -out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tls.key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4096</w:t>
      </w:r>
    </w:p>
    <w:p w14:paraId="0FAADA80" w14:textId="543B8BD6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7841DC">
        <w:rPr>
          <w:rFonts w:ascii="inherit" w:hAnsi="inherit"/>
          <w:sz w:val="16"/>
          <w:szCs w:val="16"/>
          <w:lang w:val="en-US" w:eastAsia="fr-FR"/>
        </w:rPr>
        <w:tab/>
      </w: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et confirmer la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pass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phrase</w:t>
      </w:r>
      <w:r w:rsidR="00D30E7E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celle-ci sera à utiliser comme valeur de l’argument -</w:t>
      </w:r>
      <w:proofErr w:type="spellStart"/>
      <w:r w:rsidR="00D30E7E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sslpassword</w:t>
      </w:r>
      <w:proofErr w:type="spellEnd"/>
      <w:r w:rsidR="00D30E7E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à l’installation</w:t>
      </w:r>
    </w:p>
    <w:p w14:paraId="288D1148" w14:textId="5F2A9F33" w:rsidR="007841DC" w:rsidRPr="007841DC" w:rsidRDefault="00D30E7E" w:rsidP="00D30E7E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proofErr w:type="spellStart"/>
      <w:r>
        <w:rPr>
          <w:rFonts w:ascii="inherit" w:hAnsi="inherit"/>
          <w:sz w:val="16"/>
          <w:szCs w:val="16"/>
          <w:lang w:val="en-US" w:eastAsia="fr-FR"/>
        </w:rPr>
        <w:t>openssl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req -new -key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tls.key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-out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tls.csr</w:t>
      </w:r>
      <w:proofErr w:type="spellEnd"/>
    </w:p>
    <w:p w14:paraId="46DCB426" w14:textId="0DF99FFC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7841DC">
        <w:rPr>
          <w:rFonts w:ascii="inherit" w:hAnsi="inherit"/>
          <w:sz w:val="16"/>
          <w:szCs w:val="16"/>
          <w:lang w:val="en-US" w:eastAsia="fr-FR"/>
        </w:rPr>
        <w:tab/>
      </w: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et confirmer la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Pass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Phrase </w:t>
      </w:r>
      <w:r w:rsidR="00D30E7E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identique à celle utilisée ci-dessus</w:t>
      </w:r>
    </w:p>
    <w:p w14:paraId="1BF7EA1A" w14:textId="77777777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ab/>
      </w:r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 Country (FR)</w:t>
      </w:r>
    </w:p>
    <w:p w14:paraId="10DCA830" w14:textId="77777777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ab/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 State (FRANCE)</w:t>
      </w:r>
    </w:p>
    <w:p w14:paraId="7C2CEA83" w14:textId="77777777" w:rsidR="007841DC" w:rsidRPr="006D165A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ab/>
      </w:r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# </w:t>
      </w:r>
      <w:proofErr w:type="spellStart"/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Repondre</w:t>
      </w:r>
      <w:proofErr w:type="spellEnd"/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City (PARIS)</w:t>
      </w:r>
    </w:p>
    <w:p w14:paraId="622DA2D1" w14:textId="77777777" w:rsidR="007841DC" w:rsidRPr="006D165A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ab/>
        <w:t xml:space="preserve"># </w:t>
      </w:r>
      <w:proofErr w:type="spellStart"/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Repondre</w:t>
      </w:r>
      <w:proofErr w:type="spellEnd"/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</w:t>
      </w:r>
      <w:proofErr w:type="spellStart"/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Organization</w:t>
      </w:r>
      <w:proofErr w:type="spellEnd"/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(CAGIP)</w:t>
      </w:r>
    </w:p>
    <w:p w14:paraId="0BCC1641" w14:textId="52BB7F95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6D165A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ab/>
      </w: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Organization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Unit Name (</w:t>
      </w:r>
      <w:r w:rsidR="00732869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nom de l’équipe responsable</w:t>
      </w: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)</w:t>
      </w:r>
    </w:p>
    <w:p w14:paraId="2F7E656D" w14:textId="05CDC6F2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ab/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Common Name (</w:t>
      </w:r>
      <w:proofErr w:type="spellStart"/>
      <w:r w:rsidR="00732869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fqdn</w:t>
      </w:r>
      <w:proofErr w:type="spellEnd"/>
      <w:r w:rsidR="00732869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du serveur</w:t>
      </w: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)</w:t>
      </w:r>
    </w:p>
    <w:p w14:paraId="1F05C7B6" w14:textId="77777777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ab/>
      </w:r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 Email Address (*****@ca-gip.fr)</w:t>
      </w:r>
    </w:p>
    <w:p w14:paraId="3BCB650A" w14:textId="1FA8B5E7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ab/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 Password ()</w:t>
      </w:r>
    </w:p>
    <w:p w14:paraId="04EFF4E5" w14:textId="77777777" w:rsidR="007841DC" w:rsidRPr="000D0625" w:rsidRDefault="007841DC" w:rsidP="007841DC">
      <w:pPr>
        <w:spacing w:after="0"/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ab/>
        <w:t xml:space="preserve">#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>Repondre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 </w:t>
      </w:r>
      <w:proofErr w:type="spellStart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>Optionnal</w:t>
      </w:r>
      <w:proofErr w:type="spellEnd"/>
      <w:r w:rsidRPr="000D0625">
        <w:rPr>
          <w:rFonts w:ascii="inherit" w:hAnsi="inherit"/>
          <w:color w:val="76923C" w:themeColor="accent3" w:themeShade="BF"/>
          <w:sz w:val="16"/>
          <w:szCs w:val="16"/>
          <w:lang w:val="en-US" w:eastAsia="fr-FR"/>
        </w:rPr>
        <w:t xml:space="preserve"> Company Name ()</w:t>
      </w:r>
    </w:p>
    <w:p w14:paraId="7C25FAC3" w14:textId="4E429780" w:rsidR="007841DC" w:rsidRPr="007841DC" w:rsidRDefault="00D30E7E" w:rsidP="00D30E7E">
      <w:pPr>
        <w:spacing w:after="0"/>
        <w:ind w:firstLine="708"/>
        <w:rPr>
          <w:rFonts w:ascii="inherit" w:hAnsi="inherit"/>
          <w:sz w:val="16"/>
          <w:szCs w:val="16"/>
          <w:lang w:val="en-US" w:eastAsia="fr-FR"/>
        </w:rPr>
      </w:pPr>
      <w:proofErr w:type="spellStart"/>
      <w:r>
        <w:rPr>
          <w:rFonts w:ascii="inherit" w:hAnsi="inherit"/>
          <w:sz w:val="16"/>
          <w:szCs w:val="16"/>
          <w:lang w:val="en-US" w:eastAsia="fr-FR"/>
        </w:rPr>
        <w:t>openssl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x509 -req -in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tls.csr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-CA ca.crt -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CAkey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ca.key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-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CAcreateserial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-out tls.crt -</w:t>
      </w:r>
      <w:proofErr w:type="spellStart"/>
      <w:r w:rsidR="007841DC" w:rsidRPr="007841DC">
        <w:rPr>
          <w:rFonts w:ascii="inherit" w:hAnsi="inherit"/>
          <w:sz w:val="16"/>
          <w:szCs w:val="16"/>
          <w:lang w:val="en-US" w:eastAsia="fr-FR"/>
        </w:rPr>
        <w:t>extfile</w:t>
      </w:r>
      <w:proofErr w:type="spellEnd"/>
      <w:r w:rsidR="007841DC" w:rsidRPr="007841DC">
        <w:rPr>
          <w:rFonts w:ascii="inherit" w:hAnsi="inherit"/>
          <w:sz w:val="16"/>
          <w:szCs w:val="16"/>
          <w:lang w:val="en-US" w:eastAsia="fr-FR"/>
        </w:rPr>
        <w:t xml:space="preserve"> %OPENSSL_CONF% -extensions v3_req</w:t>
      </w:r>
    </w:p>
    <w:p w14:paraId="281A0838" w14:textId="4AABE49E" w:rsidR="007841DC" w:rsidRDefault="007841DC" w:rsidP="007841DC">
      <w:pPr>
        <w:rPr>
          <w:lang w:val="en-US"/>
        </w:rPr>
      </w:pPr>
      <w:r w:rsidRPr="007841DC">
        <w:rPr>
          <w:rFonts w:ascii="inherit" w:hAnsi="inherit"/>
          <w:sz w:val="16"/>
          <w:szCs w:val="16"/>
          <w:lang w:val="en-US" w:eastAsia="fr-FR"/>
        </w:rPr>
        <w:br/>
      </w:r>
    </w:p>
    <w:p w14:paraId="61E754D0" w14:textId="433C4ADC" w:rsidR="00732869" w:rsidRDefault="00732869" w:rsidP="00732869">
      <w:pPr>
        <w:pStyle w:val="Titre1"/>
        <w:rPr>
          <w:lang w:eastAsia="fr-FR"/>
        </w:rPr>
      </w:pPr>
      <w:bookmarkStart w:id="3" w:name="_Toc209710499"/>
      <w:r>
        <w:rPr>
          <w:lang w:eastAsia="fr-FR"/>
        </w:rPr>
        <w:t>Installation</w:t>
      </w:r>
      <w:bookmarkEnd w:id="3"/>
    </w:p>
    <w:p w14:paraId="6B2DE943" w14:textId="77777777" w:rsidR="00732869" w:rsidRDefault="00732869" w:rsidP="00416AB8">
      <w:pPr>
        <w:pStyle w:val="Paragraphedeliste"/>
        <w:numPr>
          <w:ilvl w:val="0"/>
          <w:numId w:val="36"/>
        </w:numPr>
        <w:spacing w:after="0"/>
        <w:rPr>
          <w:rFonts w:ascii="inherit" w:hAnsi="inherit"/>
          <w:sz w:val="16"/>
          <w:szCs w:val="16"/>
          <w:lang w:eastAsia="fr-FR"/>
        </w:rPr>
      </w:pPr>
      <w:r w:rsidRPr="007841DC">
        <w:rPr>
          <w:rFonts w:ascii="inherit" w:hAnsi="inherit"/>
          <w:sz w:val="16"/>
          <w:szCs w:val="16"/>
          <w:lang w:eastAsia="fr-FR"/>
        </w:rPr>
        <w:t>Ouvri</w:t>
      </w:r>
      <w:r>
        <w:rPr>
          <w:rFonts w:ascii="inherit" w:hAnsi="inherit"/>
          <w:sz w:val="16"/>
          <w:szCs w:val="16"/>
          <w:lang w:eastAsia="fr-FR"/>
        </w:rPr>
        <w:t>r</w:t>
      </w:r>
      <w:r w:rsidRPr="007841DC">
        <w:rPr>
          <w:rFonts w:ascii="inherit" w:hAnsi="inherit"/>
          <w:sz w:val="16"/>
          <w:szCs w:val="16"/>
          <w:lang w:eastAsia="fr-FR"/>
        </w:rPr>
        <w:t xml:space="preserve"> une fenêtre de commande</w:t>
      </w:r>
    </w:p>
    <w:p w14:paraId="5B5A96AA" w14:textId="77777777" w:rsidR="00732869" w:rsidRPr="00D30E7E" w:rsidRDefault="00732869" w:rsidP="00416AB8">
      <w:pPr>
        <w:pStyle w:val="Paragraphedeliste"/>
        <w:numPr>
          <w:ilvl w:val="0"/>
          <w:numId w:val="36"/>
        </w:numPr>
        <w:spacing w:after="0"/>
        <w:rPr>
          <w:rFonts w:ascii="inherit" w:hAnsi="inherit"/>
          <w:sz w:val="16"/>
          <w:szCs w:val="16"/>
          <w:lang w:eastAsia="fr-FR"/>
        </w:rPr>
      </w:pPr>
      <w:r>
        <w:rPr>
          <w:rFonts w:ascii="inherit" w:hAnsi="inherit"/>
          <w:sz w:val="16"/>
          <w:szCs w:val="16"/>
          <w:lang w:eastAsia="fr-FR"/>
        </w:rPr>
        <w:t>Exécuter :</w:t>
      </w:r>
    </w:p>
    <w:p w14:paraId="30088C2F" w14:textId="77777777" w:rsidR="00732869" w:rsidRPr="00732869" w:rsidRDefault="00732869" w:rsidP="00732869">
      <w:pPr>
        <w:pStyle w:val="Paragraphedeliste"/>
        <w:spacing w:after="0"/>
        <w:rPr>
          <w:rFonts w:ascii="inherit" w:hAnsi="inherit"/>
          <w:sz w:val="16"/>
          <w:szCs w:val="16"/>
          <w:lang w:val="en-US" w:eastAsia="fr-FR"/>
        </w:rPr>
      </w:pPr>
      <w:r w:rsidRPr="00732869">
        <w:rPr>
          <w:rFonts w:ascii="inherit" w:hAnsi="inherit"/>
          <w:sz w:val="16"/>
          <w:szCs w:val="16"/>
          <w:lang w:val="en-US" w:eastAsia="fr-FR"/>
        </w:rPr>
        <w:t xml:space="preserve">set </w:t>
      </w:r>
      <w:proofErr w:type="spellStart"/>
      <w:r w:rsidRPr="00732869">
        <w:rPr>
          <w:rFonts w:ascii="inherit" w:hAnsi="inherit"/>
          <w:sz w:val="16"/>
          <w:szCs w:val="16"/>
          <w:lang w:val="en-US" w:eastAsia="fr-FR"/>
        </w:rPr>
        <w:t>ZcRootDir</w:t>
      </w:r>
      <w:proofErr w:type="spellEnd"/>
      <w:r w:rsidRPr="00732869">
        <w:rPr>
          <w:rFonts w:ascii="inherit" w:hAnsi="inherit"/>
          <w:sz w:val="16"/>
          <w:szCs w:val="16"/>
          <w:lang w:val="en-US" w:eastAsia="fr-FR"/>
        </w:rPr>
        <w:t>=d:\apps\IBM\TWA</w:t>
      </w:r>
    </w:p>
    <w:p w14:paraId="3513DA3C" w14:textId="77777777" w:rsidR="00732869" w:rsidRDefault="00732869" w:rsidP="00732869">
      <w:pPr>
        <w:spacing w:after="0"/>
        <w:ind w:firstLine="709"/>
        <w:rPr>
          <w:rFonts w:ascii="inherit" w:hAnsi="inherit"/>
          <w:sz w:val="16"/>
          <w:szCs w:val="16"/>
          <w:lang w:val="en-US" w:eastAsia="fr-FR"/>
        </w:rPr>
      </w:pPr>
      <w:r w:rsidRPr="00732869">
        <w:rPr>
          <w:rFonts w:ascii="inherit" w:hAnsi="inherit"/>
          <w:sz w:val="16"/>
          <w:szCs w:val="16"/>
          <w:lang w:val="en-US" w:eastAsia="fr-FR"/>
        </w:rPr>
        <w:t>cd /D D:\Zinstall\IBM\10.2.4-IWS-ZAGENT-WINDOWS\TWS\WINDOWS_X86_64</w:t>
      </w:r>
    </w:p>
    <w:p w14:paraId="521D39E1" w14:textId="7EF5E2F6" w:rsidR="00732869" w:rsidRPr="000D0625" w:rsidRDefault="00732869" w:rsidP="00732869">
      <w:pPr>
        <w:spacing w:after="0"/>
        <w:ind w:firstLine="709"/>
        <w:rPr>
          <w:rFonts w:ascii="inherit" w:hAnsi="inherit"/>
          <w:color w:val="76923C" w:themeColor="accent3" w:themeShade="BF"/>
          <w:sz w:val="16"/>
          <w:szCs w:val="16"/>
          <w:lang w:eastAsia="fr-FR"/>
        </w:rPr>
      </w:pP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# Remplacer les astérisques ci-dessous par le</w:t>
      </w:r>
      <w:r w:rsidR="000D0625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s</w:t>
      </w: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mot</w:t>
      </w:r>
      <w:r w:rsidR="000D0625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s</w:t>
      </w:r>
      <w:r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 xml:space="preserve"> de passe </w:t>
      </w:r>
      <w:r w:rsidR="000D0625" w:rsidRPr="000D0625">
        <w:rPr>
          <w:rFonts w:ascii="inherit" w:hAnsi="inherit"/>
          <w:color w:val="76923C" w:themeColor="accent3" w:themeShade="BF"/>
          <w:sz w:val="16"/>
          <w:szCs w:val="16"/>
          <w:lang w:eastAsia="fr-FR"/>
        </w:rPr>
        <w:t>correspondant</w:t>
      </w:r>
    </w:p>
    <w:p w14:paraId="1255C25B" w14:textId="19D2556D" w:rsidR="00732869" w:rsidRPr="00732869" w:rsidRDefault="00732869" w:rsidP="00732869">
      <w:pPr>
        <w:ind w:left="851" w:hanging="143"/>
        <w:rPr>
          <w:rFonts w:ascii="inherit" w:hAnsi="inherit"/>
          <w:sz w:val="16"/>
          <w:szCs w:val="16"/>
          <w:lang w:eastAsia="fr-FR"/>
        </w:rPr>
      </w:pPr>
      <w:proofErr w:type="spellStart"/>
      <w:proofErr w:type="gramStart"/>
      <w:r w:rsidRPr="00732869">
        <w:rPr>
          <w:rFonts w:ascii="inherit" w:hAnsi="inherit"/>
          <w:sz w:val="16"/>
          <w:szCs w:val="16"/>
          <w:lang w:eastAsia="fr-FR"/>
        </w:rPr>
        <w:t>cscript</w:t>
      </w:r>
      <w:proofErr w:type="spellEnd"/>
      <w:proofErr w:type="gramEnd"/>
      <w:r w:rsidRPr="00732869">
        <w:rPr>
          <w:rFonts w:ascii="inherit" w:hAnsi="inherit"/>
          <w:sz w:val="16"/>
          <w:szCs w:val="16"/>
          <w:lang w:eastAsia="fr-FR"/>
        </w:rPr>
        <w:t xml:space="preserve"> twsinst.vbs -new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skipcheckprereq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uname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CAA01\00svczc1 -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password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*******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acceptlicense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yes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addjruntime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false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hostname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%COMPUTERNAME%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displayname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%COMPUTERNAME%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jmport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5010 -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jmportssl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false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inst_dir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"%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ZcRootDir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>%"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sslkeysfolder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"%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ZcRootDir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>%\TWS\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ssl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>\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depot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>" -</w:t>
      </w:r>
      <w:proofErr w:type="spellStart"/>
      <w:r w:rsidRPr="00732869">
        <w:rPr>
          <w:rFonts w:ascii="inherit" w:hAnsi="inherit"/>
          <w:sz w:val="16"/>
          <w:szCs w:val="16"/>
          <w:lang w:eastAsia="fr-FR"/>
        </w:rPr>
        <w:t>sslpassword</w:t>
      </w:r>
      <w:proofErr w:type="spellEnd"/>
      <w:r w:rsidRPr="00732869">
        <w:rPr>
          <w:rFonts w:ascii="inherit" w:hAnsi="inherit"/>
          <w:sz w:val="16"/>
          <w:szCs w:val="16"/>
          <w:lang w:eastAsia="fr-FR"/>
        </w:rPr>
        <w:t xml:space="preserve"> </w:t>
      </w:r>
      <w:r w:rsidR="000D0625" w:rsidRPr="00732869">
        <w:rPr>
          <w:rFonts w:ascii="inherit" w:hAnsi="inherit"/>
          <w:sz w:val="16"/>
          <w:szCs w:val="16"/>
          <w:lang w:eastAsia="fr-FR"/>
        </w:rPr>
        <w:t>*******</w:t>
      </w:r>
    </w:p>
    <w:p w14:paraId="2D57D00C" w14:textId="31E41B93" w:rsidR="00416AB8" w:rsidRDefault="00416AB8">
      <w:r>
        <w:br w:type="page"/>
      </w:r>
    </w:p>
    <w:p w14:paraId="06E0A490" w14:textId="0367E0C9" w:rsidR="00416AB8" w:rsidRDefault="00416AB8" w:rsidP="00416AB8">
      <w:pPr>
        <w:pStyle w:val="Titre1"/>
        <w:rPr>
          <w:lang w:eastAsia="fr-FR"/>
        </w:rPr>
      </w:pPr>
      <w:bookmarkStart w:id="4" w:name="_Toc209710500"/>
      <w:r>
        <w:rPr>
          <w:lang w:eastAsia="fr-FR"/>
        </w:rPr>
        <w:lastRenderedPageBreak/>
        <w:t>Firewall</w:t>
      </w:r>
      <w:bookmarkEnd w:id="4"/>
    </w:p>
    <w:p w14:paraId="5E37345C" w14:textId="57338DA5" w:rsidR="00416AB8" w:rsidRDefault="00416AB8" w:rsidP="007841DC">
      <w:pPr>
        <w:rPr>
          <w:rFonts w:ascii="inherit" w:hAnsi="inherit"/>
          <w:sz w:val="16"/>
          <w:szCs w:val="16"/>
          <w:lang w:eastAsia="fr-FR"/>
        </w:rPr>
      </w:pPr>
      <w:r w:rsidRPr="00416AB8">
        <w:rPr>
          <w:rFonts w:ascii="inherit" w:hAnsi="inherit"/>
          <w:sz w:val="16"/>
          <w:szCs w:val="16"/>
          <w:lang w:eastAsia="fr-FR"/>
        </w:rPr>
        <w:t>Une règle</w:t>
      </w:r>
      <w:r>
        <w:rPr>
          <w:rFonts w:ascii="inherit" w:hAnsi="inherit"/>
          <w:sz w:val="16"/>
          <w:szCs w:val="16"/>
          <w:lang w:eastAsia="fr-FR"/>
        </w:rPr>
        <w:t>,</w:t>
      </w:r>
      <w:r w:rsidRPr="00416AB8">
        <w:rPr>
          <w:rFonts w:ascii="inherit" w:hAnsi="inherit"/>
          <w:sz w:val="16"/>
          <w:szCs w:val="16"/>
          <w:lang w:eastAsia="fr-FR"/>
        </w:rPr>
        <w:t xml:space="preserve"> au niveau du firewall de la VM</w:t>
      </w:r>
      <w:r>
        <w:rPr>
          <w:rFonts w:ascii="inherit" w:hAnsi="inherit"/>
          <w:sz w:val="16"/>
          <w:szCs w:val="16"/>
          <w:lang w:eastAsia="fr-FR"/>
        </w:rPr>
        <w:t>,</w:t>
      </w:r>
      <w:r w:rsidRPr="00416AB8">
        <w:rPr>
          <w:rFonts w:ascii="inherit" w:hAnsi="inherit"/>
          <w:sz w:val="16"/>
          <w:szCs w:val="16"/>
          <w:lang w:eastAsia="fr-FR"/>
        </w:rPr>
        <w:t xml:space="preserve"> doit être ajoutée</w:t>
      </w:r>
      <w:r>
        <w:rPr>
          <w:rFonts w:ascii="inherit" w:hAnsi="inherit"/>
          <w:sz w:val="16"/>
          <w:szCs w:val="16"/>
          <w:lang w:eastAsia="fr-FR"/>
        </w:rPr>
        <w:t xml:space="preserve"> comme suit :</w:t>
      </w:r>
      <w:r>
        <w:rPr>
          <w:noProof/>
        </w:rPr>
        <w:drawing>
          <wp:inline distT="0" distB="0" distL="0" distR="0" wp14:anchorId="7BBF6410" wp14:editId="2B17194F">
            <wp:extent cx="6840220" cy="302260"/>
            <wp:effectExtent l="0" t="0" r="0" b="2540"/>
            <wp:docPr id="22723394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33941" name="Imag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1071" w14:textId="1058A3C1" w:rsidR="00416AB8" w:rsidRPr="00416AB8" w:rsidRDefault="00416AB8" w:rsidP="00416AB8">
      <w:pPr>
        <w:rPr>
          <w:rFonts w:ascii="inherit" w:hAnsi="inherit"/>
          <w:sz w:val="16"/>
          <w:szCs w:val="16"/>
          <w:lang w:val="en-US"/>
        </w:rPr>
      </w:pPr>
      <w:r w:rsidRPr="00416AB8">
        <w:rPr>
          <w:rFonts w:ascii="inherit" w:hAnsi="inherit"/>
          <w:sz w:val="16"/>
          <w:szCs w:val="16"/>
          <w:lang w:val="en-US" w:eastAsia="fr-FR"/>
        </w:rPr>
        <w:t xml:space="preserve">Via 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une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 xml:space="preserve"> 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fenêtre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 xml:space="preserve"> 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powershell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 xml:space="preserve"> 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en</w:t>
      </w:r>
      <w:proofErr w:type="spellEnd"/>
      <w:r w:rsidRPr="00416AB8">
        <w:rPr>
          <w:rFonts w:ascii="inherit" w:hAnsi="inherit"/>
          <w:sz w:val="16"/>
          <w:szCs w:val="16"/>
          <w:lang w:val="en-US" w:eastAsia="fr-FR"/>
        </w:rPr>
        <w:t xml:space="preserve"> tant </w:t>
      </w:r>
      <w:proofErr w:type="spellStart"/>
      <w:r w:rsidRPr="00416AB8">
        <w:rPr>
          <w:rFonts w:ascii="inherit" w:hAnsi="inherit"/>
          <w:sz w:val="16"/>
          <w:szCs w:val="16"/>
          <w:lang w:val="en-US" w:eastAsia="fr-FR"/>
        </w:rPr>
        <w:t>qu’administrateur</w:t>
      </w:r>
      <w:proofErr w:type="spellEnd"/>
      <w:r>
        <w:rPr>
          <w:rFonts w:ascii="inherit" w:hAnsi="inherit"/>
          <w:sz w:val="16"/>
          <w:szCs w:val="16"/>
          <w:lang w:val="en-US" w:eastAsia="fr-FR"/>
        </w:rPr>
        <w:t>, executer</w:t>
      </w:r>
      <w:r w:rsidRPr="00416AB8">
        <w:rPr>
          <w:rFonts w:ascii="inherit" w:hAnsi="inherit"/>
          <w:sz w:val="16"/>
          <w:szCs w:val="16"/>
          <w:lang w:val="en-US" w:eastAsia="fr-FR"/>
        </w:rPr>
        <w:t>:</w:t>
      </w:r>
      <w:r w:rsidRPr="00416AB8">
        <w:rPr>
          <w:rFonts w:ascii="inherit" w:hAnsi="inherit"/>
          <w:sz w:val="16"/>
          <w:szCs w:val="16"/>
          <w:lang w:val="en-US" w:eastAsia="fr-FR"/>
        </w:rPr>
        <w:br/>
      </w:r>
      <w:r w:rsidRPr="00416AB8">
        <w:rPr>
          <w:rFonts w:ascii="inherit" w:hAnsi="inherit"/>
          <w:i/>
          <w:iCs/>
          <w:sz w:val="16"/>
          <w:szCs w:val="16"/>
          <w:lang w:val="en-US" w:eastAsia="fr-FR"/>
        </w:rPr>
        <w:t>New-</w:t>
      </w:r>
      <w:proofErr w:type="spellStart"/>
      <w:r w:rsidRPr="00416AB8">
        <w:rPr>
          <w:rFonts w:ascii="inherit" w:hAnsi="inherit"/>
          <w:i/>
          <w:iCs/>
          <w:sz w:val="16"/>
          <w:szCs w:val="16"/>
          <w:lang w:val="en-US" w:eastAsia="fr-FR"/>
        </w:rPr>
        <w:t>NetFirewallRule</w:t>
      </w:r>
      <w:proofErr w:type="spellEnd"/>
      <w:r w:rsidRPr="00416AB8">
        <w:rPr>
          <w:rFonts w:ascii="inherit" w:hAnsi="inherit"/>
          <w:i/>
          <w:iCs/>
          <w:sz w:val="16"/>
          <w:szCs w:val="16"/>
          <w:lang w:val="en-US" w:eastAsia="fr-FR"/>
        </w:rPr>
        <w:t xml:space="preserve"> -DisplayName "TWS Agent" -Direction Inbound -Program "D:\Apps\IBM\TWA\TWS\ITA\cpa\ita\agent.exe" -</w:t>
      </w:r>
      <w:proofErr w:type="spellStart"/>
      <w:r w:rsidRPr="00416AB8">
        <w:rPr>
          <w:rFonts w:ascii="inherit" w:hAnsi="inherit"/>
          <w:i/>
          <w:iCs/>
          <w:sz w:val="16"/>
          <w:szCs w:val="16"/>
          <w:lang w:val="en-US" w:eastAsia="fr-FR"/>
        </w:rPr>
        <w:t>RemoteAddress</w:t>
      </w:r>
      <w:proofErr w:type="spellEnd"/>
      <w:r w:rsidRPr="00416AB8">
        <w:rPr>
          <w:rFonts w:ascii="inherit" w:hAnsi="inherit"/>
          <w:i/>
          <w:iCs/>
          <w:sz w:val="16"/>
          <w:szCs w:val="16"/>
          <w:lang w:val="en-US" w:eastAsia="fr-FR"/>
        </w:rPr>
        <w:t xml:space="preserve"> Any -Profile Domain -Action Allow </w:t>
      </w:r>
      <w:r w:rsidRPr="00416AB8">
        <w:rPr>
          <w:rFonts w:ascii="inherit" w:hAnsi="inherit"/>
          <w:i/>
          <w:iCs/>
          <w:sz w:val="16"/>
          <w:szCs w:val="16"/>
          <w:lang w:val="en-US"/>
        </w:rPr>
        <w:t>-Protocol TCP -</w:t>
      </w:r>
      <w:proofErr w:type="spellStart"/>
      <w:r w:rsidRPr="00416AB8">
        <w:rPr>
          <w:rFonts w:ascii="inherit" w:hAnsi="inherit"/>
          <w:i/>
          <w:iCs/>
          <w:sz w:val="16"/>
          <w:szCs w:val="16"/>
          <w:lang w:val="en-US"/>
        </w:rPr>
        <w:t>LocalPort</w:t>
      </w:r>
      <w:proofErr w:type="spellEnd"/>
      <w:r w:rsidRPr="00416AB8">
        <w:rPr>
          <w:rFonts w:ascii="inherit" w:hAnsi="inherit"/>
          <w:i/>
          <w:iCs/>
          <w:sz w:val="16"/>
          <w:szCs w:val="16"/>
          <w:lang w:val="en-US"/>
        </w:rPr>
        <w:t xml:space="preserve"> 5010</w:t>
      </w:r>
    </w:p>
    <w:p w14:paraId="62B1600F" w14:textId="1EABD824" w:rsidR="00416AB8" w:rsidRPr="00416AB8" w:rsidRDefault="00416AB8" w:rsidP="00416AB8">
      <w:pPr>
        <w:rPr>
          <w:rFonts w:ascii="inherit" w:hAnsi="inherit"/>
          <w:sz w:val="16"/>
          <w:szCs w:val="16"/>
          <w:lang w:val="en-US"/>
        </w:rPr>
      </w:pPr>
      <w:r>
        <w:rPr>
          <w:rFonts w:ascii="inherit" w:hAnsi="inherit"/>
          <w:sz w:val="16"/>
          <w:szCs w:val="16"/>
          <w:lang w:val="en-US"/>
        </w:rPr>
        <w:t xml:space="preserve"> </w:t>
      </w:r>
    </w:p>
    <w:p w14:paraId="48E1DC0A" w14:textId="49BF189C" w:rsidR="00416AB8" w:rsidRPr="00416AB8" w:rsidRDefault="00416AB8" w:rsidP="007841DC">
      <w:pPr>
        <w:rPr>
          <w:rFonts w:ascii="inherit" w:hAnsi="inherit"/>
          <w:sz w:val="16"/>
          <w:szCs w:val="16"/>
          <w:lang w:val="en-US" w:eastAsia="fr-FR"/>
        </w:rPr>
      </w:pPr>
    </w:p>
    <w:p w14:paraId="0EDD9375" w14:textId="77777777" w:rsidR="00416AB8" w:rsidRPr="00416AB8" w:rsidRDefault="00416AB8" w:rsidP="007841DC">
      <w:pPr>
        <w:rPr>
          <w:rFonts w:ascii="inherit" w:hAnsi="inherit"/>
          <w:sz w:val="16"/>
          <w:szCs w:val="16"/>
          <w:lang w:val="en-US" w:eastAsia="fr-FR"/>
        </w:rPr>
      </w:pPr>
    </w:p>
    <w:p w14:paraId="02D19DF7" w14:textId="77777777" w:rsidR="00345F8D" w:rsidRPr="00655949" w:rsidRDefault="00345F8D" w:rsidP="00F93A05">
      <w:pPr>
        <w:jc w:val="center"/>
        <w:rPr>
          <w:rFonts w:ascii="Arial" w:hAnsi="Arial" w:cs="Arial"/>
          <w:b/>
          <w:color w:val="0070C0"/>
          <w:sz w:val="32"/>
          <w:szCs w:val="32"/>
        </w:rPr>
      </w:pPr>
      <w:r>
        <w:rPr>
          <w:rFonts w:ascii="Arial" w:hAnsi="Arial" w:cs="Arial"/>
          <w:b/>
          <w:color w:val="0070C0"/>
          <w:sz w:val="32"/>
          <w:szCs w:val="32"/>
        </w:rPr>
        <w:t>FIN DE DO</w:t>
      </w:r>
      <w:r w:rsidRPr="00655949">
        <w:rPr>
          <w:rFonts w:ascii="Arial" w:hAnsi="Arial" w:cs="Arial"/>
          <w:b/>
          <w:color w:val="0070C0"/>
          <w:sz w:val="32"/>
          <w:szCs w:val="32"/>
        </w:rPr>
        <w:t>CUMENT</w:t>
      </w:r>
    </w:p>
    <w:p w14:paraId="3EA5B173" w14:textId="77777777" w:rsidR="00ED379D" w:rsidRDefault="00345F8D" w:rsidP="0096041C">
      <w:pPr>
        <w:spacing w:after="0"/>
        <w:jc w:val="center"/>
      </w:pPr>
      <w:r w:rsidRPr="00655949">
        <w:rPr>
          <w:rFonts w:ascii="Arial" w:hAnsi="Arial" w:cs="Arial"/>
          <w:b/>
          <w:color w:val="0070C0"/>
          <w:sz w:val="32"/>
          <w:szCs w:val="32"/>
        </w:rPr>
        <w:t>**********</w:t>
      </w:r>
    </w:p>
    <w:sectPr w:rsidR="00ED379D" w:rsidSect="00DA15E2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A05"/>
    <w:multiLevelType w:val="hybridMultilevel"/>
    <w:tmpl w:val="8AD23D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452E5"/>
    <w:multiLevelType w:val="multilevel"/>
    <w:tmpl w:val="A00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0312D"/>
    <w:multiLevelType w:val="multilevel"/>
    <w:tmpl w:val="9842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A0296"/>
    <w:multiLevelType w:val="multilevel"/>
    <w:tmpl w:val="BA0A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E2814"/>
    <w:multiLevelType w:val="multilevel"/>
    <w:tmpl w:val="6020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C5072"/>
    <w:multiLevelType w:val="hybridMultilevel"/>
    <w:tmpl w:val="CC58F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4BF"/>
    <w:multiLevelType w:val="hybridMultilevel"/>
    <w:tmpl w:val="4D74C8F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D6867B7"/>
    <w:multiLevelType w:val="hybridMultilevel"/>
    <w:tmpl w:val="0CD251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47CC"/>
    <w:multiLevelType w:val="hybridMultilevel"/>
    <w:tmpl w:val="66124D3A"/>
    <w:lvl w:ilvl="0" w:tplc="DF36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D34BE"/>
    <w:multiLevelType w:val="hybridMultilevel"/>
    <w:tmpl w:val="2E36371A"/>
    <w:lvl w:ilvl="0" w:tplc="BB44BF3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77B69"/>
    <w:multiLevelType w:val="hybridMultilevel"/>
    <w:tmpl w:val="6E228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66220"/>
    <w:multiLevelType w:val="hybridMultilevel"/>
    <w:tmpl w:val="5D38A72E"/>
    <w:lvl w:ilvl="0" w:tplc="311A0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E045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5E3A19"/>
    <w:multiLevelType w:val="multilevel"/>
    <w:tmpl w:val="1A86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6468A3"/>
    <w:multiLevelType w:val="multilevel"/>
    <w:tmpl w:val="2A9E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66112"/>
    <w:multiLevelType w:val="multilevel"/>
    <w:tmpl w:val="8352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6250A2"/>
    <w:multiLevelType w:val="hybridMultilevel"/>
    <w:tmpl w:val="B54C9354"/>
    <w:lvl w:ilvl="0" w:tplc="39528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E5A84"/>
    <w:multiLevelType w:val="multilevel"/>
    <w:tmpl w:val="793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807CF7"/>
    <w:multiLevelType w:val="hybridMultilevel"/>
    <w:tmpl w:val="2A0ED1F8"/>
    <w:lvl w:ilvl="0" w:tplc="A47C9E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19FC"/>
    <w:multiLevelType w:val="multilevel"/>
    <w:tmpl w:val="37E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B776B"/>
    <w:multiLevelType w:val="multilevel"/>
    <w:tmpl w:val="484C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9633FE"/>
    <w:multiLevelType w:val="hybridMultilevel"/>
    <w:tmpl w:val="E74018CC"/>
    <w:lvl w:ilvl="0" w:tplc="0568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176F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893854"/>
    <w:multiLevelType w:val="multilevel"/>
    <w:tmpl w:val="6B04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30849"/>
    <w:multiLevelType w:val="multilevel"/>
    <w:tmpl w:val="061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578A2"/>
    <w:multiLevelType w:val="multilevel"/>
    <w:tmpl w:val="774C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6127D5"/>
    <w:multiLevelType w:val="multilevel"/>
    <w:tmpl w:val="ACC46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752B0F"/>
    <w:multiLevelType w:val="hybridMultilevel"/>
    <w:tmpl w:val="9412D9F4"/>
    <w:lvl w:ilvl="0" w:tplc="D9F2A9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94CE3"/>
    <w:multiLevelType w:val="multilevel"/>
    <w:tmpl w:val="CD3C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A7485D"/>
    <w:multiLevelType w:val="multilevel"/>
    <w:tmpl w:val="91C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737B17"/>
    <w:multiLevelType w:val="multilevel"/>
    <w:tmpl w:val="BD22384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FB2C18"/>
    <w:multiLevelType w:val="multilevel"/>
    <w:tmpl w:val="B854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16790F"/>
    <w:multiLevelType w:val="multilevel"/>
    <w:tmpl w:val="22EE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289244">
    <w:abstractNumId w:val="7"/>
  </w:num>
  <w:num w:numId="2" w16cid:durableId="1794130708">
    <w:abstractNumId w:val="0"/>
  </w:num>
  <w:num w:numId="3" w16cid:durableId="126944084">
    <w:abstractNumId w:val="30"/>
  </w:num>
  <w:num w:numId="4" w16cid:durableId="293413606">
    <w:abstractNumId w:val="9"/>
  </w:num>
  <w:num w:numId="5" w16cid:durableId="1372925043">
    <w:abstractNumId w:val="5"/>
  </w:num>
  <w:num w:numId="6" w16cid:durableId="1254162735">
    <w:abstractNumId w:val="6"/>
  </w:num>
  <w:num w:numId="7" w16cid:durableId="1909873812">
    <w:abstractNumId w:val="27"/>
  </w:num>
  <w:num w:numId="8" w16cid:durableId="1274634266">
    <w:abstractNumId w:val="8"/>
  </w:num>
  <w:num w:numId="9" w16cid:durableId="683169165">
    <w:abstractNumId w:val="21"/>
  </w:num>
  <w:num w:numId="10" w16cid:durableId="1721124052">
    <w:abstractNumId w:val="18"/>
  </w:num>
  <w:num w:numId="11" w16cid:durableId="319046571">
    <w:abstractNumId w:val="30"/>
  </w:num>
  <w:num w:numId="12" w16cid:durableId="632177435">
    <w:abstractNumId w:val="30"/>
  </w:num>
  <w:num w:numId="13" w16cid:durableId="599068379">
    <w:abstractNumId w:val="30"/>
  </w:num>
  <w:num w:numId="14" w16cid:durableId="944338101">
    <w:abstractNumId w:val="17"/>
  </w:num>
  <w:num w:numId="15" w16cid:durableId="277953308">
    <w:abstractNumId w:val="14"/>
  </w:num>
  <w:num w:numId="16" w16cid:durableId="1941335035">
    <w:abstractNumId w:val="31"/>
  </w:num>
  <w:num w:numId="17" w16cid:durableId="1144928415">
    <w:abstractNumId w:val="1"/>
  </w:num>
  <w:num w:numId="18" w16cid:durableId="2023435546">
    <w:abstractNumId w:val="25"/>
  </w:num>
  <w:num w:numId="19" w16cid:durableId="1892569374">
    <w:abstractNumId w:val="2"/>
  </w:num>
  <w:num w:numId="20" w16cid:durableId="1135757385">
    <w:abstractNumId w:val="32"/>
  </w:num>
  <w:num w:numId="21" w16cid:durableId="1694919332">
    <w:abstractNumId w:val="28"/>
  </w:num>
  <w:num w:numId="22" w16cid:durableId="1603609385">
    <w:abstractNumId w:val="26"/>
  </w:num>
  <w:num w:numId="23" w16cid:durableId="456527649">
    <w:abstractNumId w:val="19"/>
  </w:num>
  <w:num w:numId="24" w16cid:durableId="397486137">
    <w:abstractNumId w:val="23"/>
  </w:num>
  <w:num w:numId="25" w16cid:durableId="1563978956">
    <w:abstractNumId w:val="13"/>
  </w:num>
  <w:num w:numId="26" w16cid:durableId="506136542">
    <w:abstractNumId w:val="4"/>
  </w:num>
  <w:num w:numId="27" w16cid:durableId="223832398">
    <w:abstractNumId w:val="15"/>
  </w:num>
  <w:num w:numId="28" w16cid:durableId="437725284">
    <w:abstractNumId w:val="29"/>
  </w:num>
  <w:num w:numId="29" w16cid:durableId="1117139334">
    <w:abstractNumId w:val="24"/>
  </w:num>
  <w:num w:numId="30" w16cid:durableId="790244592">
    <w:abstractNumId w:val="20"/>
  </w:num>
  <w:num w:numId="31" w16cid:durableId="968392608">
    <w:abstractNumId w:val="3"/>
  </w:num>
  <w:num w:numId="32" w16cid:durableId="1837770224">
    <w:abstractNumId w:val="10"/>
  </w:num>
  <w:num w:numId="33" w16cid:durableId="451680060">
    <w:abstractNumId w:val="22"/>
  </w:num>
  <w:num w:numId="34" w16cid:durableId="55713775">
    <w:abstractNumId w:val="12"/>
  </w:num>
  <w:num w:numId="35" w16cid:durableId="461970283">
    <w:abstractNumId w:val="16"/>
  </w:num>
  <w:num w:numId="36" w16cid:durableId="8178394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E99"/>
    <w:rsid w:val="00003620"/>
    <w:rsid w:val="00007DD6"/>
    <w:rsid w:val="000122E9"/>
    <w:rsid w:val="00033201"/>
    <w:rsid w:val="00037BFD"/>
    <w:rsid w:val="00044382"/>
    <w:rsid w:val="000450C5"/>
    <w:rsid w:val="00055609"/>
    <w:rsid w:val="00086D44"/>
    <w:rsid w:val="000B6E99"/>
    <w:rsid w:val="000B73F9"/>
    <w:rsid w:val="000C1925"/>
    <w:rsid w:val="000C459D"/>
    <w:rsid w:val="000D0625"/>
    <w:rsid w:val="000D1B9C"/>
    <w:rsid w:val="000D2E19"/>
    <w:rsid w:val="000D5E44"/>
    <w:rsid w:val="00110CE6"/>
    <w:rsid w:val="00124031"/>
    <w:rsid w:val="00126C63"/>
    <w:rsid w:val="00197E9F"/>
    <w:rsid w:val="001D1EC5"/>
    <w:rsid w:val="001F74BE"/>
    <w:rsid w:val="0020370B"/>
    <w:rsid w:val="00212CD3"/>
    <w:rsid w:val="00231EB7"/>
    <w:rsid w:val="00255F47"/>
    <w:rsid w:val="002631B3"/>
    <w:rsid w:val="002701ED"/>
    <w:rsid w:val="00273E7C"/>
    <w:rsid w:val="00277A18"/>
    <w:rsid w:val="002947DA"/>
    <w:rsid w:val="002A180E"/>
    <w:rsid w:val="002B4F0E"/>
    <w:rsid w:val="002B5640"/>
    <w:rsid w:val="002C089C"/>
    <w:rsid w:val="002C63B1"/>
    <w:rsid w:val="002D24C1"/>
    <w:rsid w:val="002D667F"/>
    <w:rsid w:val="002E5172"/>
    <w:rsid w:val="002E7847"/>
    <w:rsid w:val="003077D9"/>
    <w:rsid w:val="00311CA3"/>
    <w:rsid w:val="003301EA"/>
    <w:rsid w:val="00345F8D"/>
    <w:rsid w:val="0036415C"/>
    <w:rsid w:val="00381EBF"/>
    <w:rsid w:val="00395F1C"/>
    <w:rsid w:val="003A1C30"/>
    <w:rsid w:val="003A663F"/>
    <w:rsid w:val="003B037B"/>
    <w:rsid w:val="003D0D80"/>
    <w:rsid w:val="003D16B4"/>
    <w:rsid w:val="00416AB8"/>
    <w:rsid w:val="004444D2"/>
    <w:rsid w:val="00462FB4"/>
    <w:rsid w:val="00522AFE"/>
    <w:rsid w:val="00532447"/>
    <w:rsid w:val="0054038A"/>
    <w:rsid w:val="005611E4"/>
    <w:rsid w:val="00594E2C"/>
    <w:rsid w:val="005A1577"/>
    <w:rsid w:val="005D5036"/>
    <w:rsid w:val="005E3FAA"/>
    <w:rsid w:val="005F69F1"/>
    <w:rsid w:val="006107F1"/>
    <w:rsid w:val="00630447"/>
    <w:rsid w:val="00634E2B"/>
    <w:rsid w:val="006707CB"/>
    <w:rsid w:val="006D165A"/>
    <w:rsid w:val="006D4E32"/>
    <w:rsid w:val="00732869"/>
    <w:rsid w:val="00752262"/>
    <w:rsid w:val="00754D5D"/>
    <w:rsid w:val="00757D60"/>
    <w:rsid w:val="007841DC"/>
    <w:rsid w:val="00793860"/>
    <w:rsid w:val="00796C12"/>
    <w:rsid w:val="007B3433"/>
    <w:rsid w:val="007B565A"/>
    <w:rsid w:val="007C752C"/>
    <w:rsid w:val="007D13BD"/>
    <w:rsid w:val="007D179A"/>
    <w:rsid w:val="007D4003"/>
    <w:rsid w:val="007E1C32"/>
    <w:rsid w:val="007E42F0"/>
    <w:rsid w:val="007F6623"/>
    <w:rsid w:val="0080715C"/>
    <w:rsid w:val="00807ED5"/>
    <w:rsid w:val="00826FD6"/>
    <w:rsid w:val="00830C02"/>
    <w:rsid w:val="00835093"/>
    <w:rsid w:val="0083704A"/>
    <w:rsid w:val="008440FD"/>
    <w:rsid w:val="00846114"/>
    <w:rsid w:val="00886A72"/>
    <w:rsid w:val="008948CE"/>
    <w:rsid w:val="008A5099"/>
    <w:rsid w:val="008E3D79"/>
    <w:rsid w:val="008F5E39"/>
    <w:rsid w:val="00914C86"/>
    <w:rsid w:val="00941C91"/>
    <w:rsid w:val="00950557"/>
    <w:rsid w:val="0096041C"/>
    <w:rsid w:val="00964359"/>
    <w:rsid w:val="00982BD1"/>
    <w:rsid w:val="009B6982"/>
    <w:rsid w:val="009C6312"/>
    <w:rsid w:val="009D0A25"/>
    <w:rsid w:val="009D687B"/>
    <w:rsid w:val="009F2846"/>
    <w:rsid w:val="009F2BD5"/>
    <w:rsid w:val="00A12B40"/>
    <w:rsid w:val="00A25D9C"/>
    <w:rsid w:val="00A41B9D"/>
    <w:rsid w:val="00A52D3C"/>
    <w:rsid w:val="00A612FC"/>
    <w:rsid w:val="00A6341A"/>
    <w:rsid w:val="00A729C4"/>
    <w:rsid w:val="00AA74E3"/>
    <w:rsid w:val="00AA778A"/>
    <w:rsid w:val="00AC13E9"/>
    <w:rsid w:val="00AC3035"/>
    <w:rsid w:val="00B13EEE"/>
    <w:rsid w:val="00B23BE1"/>
    <w:rsid w:val="00B30BF9"/>
    <w:rsid w:val="00B650D1"/>
    <w:rsid w:val="00B84F9D"/>
    <w:rsid w:val="00B85952"/>
    <w:rsid w:val="00B92285"/>
    <w:rsid w:val="00BA1168"/>
    <w:rsid w:val="00BC54CF"/>
    <w:rsid w:val="00C21F3F"/>
    <w:rsid w:val="00C25897"/>
    <w:rsid w:val="00C340A6"/>
    <w:rsid w:val="00C751F9"/>
    <w:rsid w:val="00C80991"/>
    <w:rsid w:val="00C968E8"/>
    <w:rsid w:val="00C97F6A"/>
    <w:rsid w:val="00D30E7E"/>
    <w:rsid w:val="00D43AD7"/>
    <w:rsid w:val="00D440FC"/>
    <w:rsid w:val="00D479BE"/>
    <w:rsid w:val="00D63897"/>
    <w:rsid w:val="00D935BA"/>
    <w:rsid w:val="00D974BB"/>
    <w:rsid w:val="00DA15E2"/>
    <w:rsid w:val="00DC7203"/>
    <w:rsid w:val="00E367ED"/>
    <w:rsid w:val="00E45E82"/>
    <w:rsid w:val="00E45F40"/>
    <w:rsid w:val="00E72AC8"/>
    <w:rsid w:val="00E803DC"/>
    <w:rsid w:val="00E93537"/>
    <w:rsid w:val="00ED379D"/>
    <w:rsid w:val="00ED5C9B"/>
    <w:rsid w:val="00F414A3"/>
    <w:rsid w:val="00F533FF"/>
    <w:rsid w:val="00F61D10"/>
    <w:rsid w:val="00F64E4B"/>
    <w:rsid w:val="00F93A05"/>
    <w:rsid w:val="00FA6362"/>
    <w:rsid w:val="00FC5A47"/>
    <w:rsid w:val="00FC6B77"/>
    <w:rsid w:val="00FC7BB2"/>
    <w:rsid w:val="00F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E06F"/>
  <w15:docId w15:val="{FF083A2B-3C6D-48E4-85FB-CD520568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5F8D"/>
    <w:pPr>
      <w:keepNext/>
      <w:numPr>
        <w:numId w:val="3"/>
      </w:num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5F8D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5F8D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5F8D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5F8D"/>
    <w:pPr>
      <w:numPr>
        <w:ilvl w:val="4"/>
        <w:numId w:val="3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5F8D"/>
    <w:pPr>
      <w:numPr>
        <w:ilvl w:val="5"/>
        <w:numId w:val="3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5F8D"/>
    <w:pPr>
      <w:numPr>
        <w:ilvl w:val="6"/>
        <w:numId w:val="3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5F8D"/>
    <w:pPr>
      <w:numPr>
        <w:ilvl w:val="7"/>
        <w:numId w:val="3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5F8D"/>
    <w:pPr>
      <w:numPr>
        <w:ilvl w:val="8"/>
        <w:numId w:val="3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B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6E99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ED379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D379D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22AF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45F8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5F8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45F8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345F8D"/>
    <w:rPr>
      <w:rFonts w:ascii="Calibri" w:eastAsia="Times New Roman" w:hAnsi="Calibri" w:cs="Times New Roman"/>
      <w:b/>
      <w:bCs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345F8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45F8D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345F8D"/>
    <w:rPr>
      <w:rFonts w:ascii="Calibri" w:eastAsia="Times New Roman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45F8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345F8D"/>
    <w:rPr>
      <w:rFonts w:ascii="Cambria" w:eastAsia="Times New Roman" w:hAnsi="Cambria" w:cs="Times New Roman"/>
    </w:rPr>
  </w:style>
  <w:style w:type="character" w:styleId="Lienhypertexte">
    <w:name w:val="Hyperlink"/>
    <w:uiPriority w:val="99"/>
    <w:unhideWhenUsed/>
    <w:rsid w:val="00345F8D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5F8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1C30"/>
    <w:pPr>
      <w:tabs>
        <w:tab w:val="left" w:pos="440"/>
        <w:tab w:val="right" w:leader="dot" w:pos="10773"/>
      </w:tabs>
      <w:spacing w:before="120" w:after="120" w:line="240" w:lineRule="auto"/>
    </w:pPr>
    <w:rPr>
      <w:rFonts w:ascii="Calibri" w:eastAsia="Calibri" w:hAnsi="Calibri" w:cs="Calibri"/>
      <w:b/>
      <w:bCs/>
      <w:caps/>
      <w:noProof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45F8D"/>
    <w:pPr>
      <w:spacing w:after="0" w:line="240" w:lineRule="auto"/>
      <w:ind w:left="220"/>
    </w:pPr>
    <w:rPr>
      <w:rFonts w:ascii="Calibri" w:eastAsia="Calibri" w:hAnsi="Calibri" w:cs="Calibri"/>
      <w:smallCap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96C12"/>
    <w:rPr>
      <w:color w:val="800080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B3433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20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x--breadcrumb-item">
    <w:name w:val="bx--breadcrumb-item"/>
    <w:basedOn w:val="Normal"/>
    <w:rsid w:val="00F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x--inline-notificationtitle">
    <w:name w:val="bx--inline-notification__title"/>
    <w:basedOn w:val="Normal"/>
    <w:rsid w:val="00F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eyword">
    <w:name w:val="keyword"/>
    <w:basedOn w:val="Policepardfaut"/>
    <w:rsid w:val="00F533FF"/>
  </w:style>
  <w:style w:type="paragraph" w:customStyle="1" w:styleId="li">
    <w:name w:val="li"/>
    <w:basedOn w:val="Normal"/>
    <w:rsid w:val="00F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33F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533FF"/>
    <w:rPr>
      <w:i/>
      <w:iCs/>
    </w:rPr>
  </w:style>
  <w:style w:type="character" w:styleId="lev">
    <w:name w:val="Strong"/>
    <w:basedOn w:val="Policepardfaut"/>
    <w:uiPriority w:val="22"/>
    <w:qFormat/>
    <w:rsid w:val="00F533FF"/>
    <w:rPr>
      <w:b/>
      <w:bCs/>
    </w:rPr>
  </w:style>
  <w:style w:type="character" w:customStyle="1" w:styleId="notetitle">
    <w:name w:val="note__title"/>
    <w:basedOn w:val="Policepardfaut"/>
    <w:rsid w:val="00F533F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3FF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p">
    <w:name w:val="p"/>
    <w:basedOn w:val="Normal"/>
    <w:rsid w:val="00F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h">
    <w:name w:val="ph"/>
    <w:basedOn w:val="Policepardfaut"/>
    <w:rsid w:val="00F533FF"/>
  </w:style>
  <w:style w:type="character" w:styleId="CitationHTML">
    <w:name w:val="HTML Cite"/>
    <w:basedOn w:val="Policepardfaut"/>
    <w:uiPriority w:val="99"/>
    <w:semiHidden/>
    <w:unhideWhenUsed/>
    <w:rsid w:val="00F533FF"/>
    <w:rPr>
      <w:i/>
      <w:iCs/>
    </w:rPr>
  </w:style>
  <w:style w:type="character" w:customStyle="1" w:styleId="table--title-label">
    <w:name w:val="table--title-label"/>
    <w:basedOn w:val="Policepardfaut"/>
    <w:rsid w:val="00F533FF"/>
  </w:style>
  <w:style w:type="character" w:customStyle="1" w:styleId="Titre10">
    <w:name w:val="Titre1"/>
    <w:basedOn w:val="Policepardfaut"/>
    <w:rsid w:val="00F533FF"/>
  </w:style>
  <w:style w:type="character" w:styleId="VariableHTML">
    <w:name w:val="HTML Variable"/>
    <w:basedOn w:val="Policepardfaut"/>
    <w:uiPriority w:val="99"/>
    <w:semiHidden/>
    <w:unhideWhenUsed/>
    <w:rsid w:val="00F533FF"/>
    <w:rPr>
      <w:i/>
      <w:iCs/>
    </w:rPr>
  </w:style>
  <w:style w:type="paragraph" w:customStyle="1" w:styleId="shortdesc">
    <w:name w:val="shortdesc"/>
    <w:basedOn w:val="Normal"/>
    <w:rsid w:val="00F5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C25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2025-09-02T00:00:00</PublishDate>
  <Abstract>Mode opératoire d’installation d’IBM Z Workload Scheduler Agent 10.2.4 sous OS MS Windows</Abstract>
  <CompanyAddress>GEA/OPS/XPR</CompanyAddress>
  <CompanyPhone>01.57.72.12.03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09338-0819-4A4F-92E8-1647B24EC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Zcentric : Batchs logs</vt:lpstr>
    </vt:vector>
  </TitlesOfParts>
  <Company>CAA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Zcentric : Batchs logs</dc:title>
  <dc:creator>STEVE FREMOND</dc:creator>
  <cp:lastModifiedBy>NGAH NGONO Adams (PRESTATAIRE CA-GIP)</cp:lastModifiedBy>
  <cp:revision>2</cp:revision>
  <cp:lastPrinted>2015-10-16T14:19:00Z</cp:lastPrinted>
  <dcterms:created xsi:type="dcterms:W3CDTF">2025-10-08T12:40:00Z</dcterms:created>
  <dcterms:modified xsi:type="dcterms:W3CDTF">2025-10-08T12:40:00Z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2025-09-02T09:26:00Z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f4176865-acb5-4a6c-9e2b-ea209f3598ea</vt:lpwstr>
  </property>
  <property fmtid="{D5CDD505-2E9C-101B-9397-08002B2CF9AE}" pid="8" name="MSIP_Label_4cad6431-53ea-4466-8111-3fefa470bcb9_ContentBits">
    <vt:lpwstr>0</vt:lpwstr>
  </property>
  <property fmtid="{D5CDD505-2E9C-101B-9397-08002B2CF9AE}" pid="9" name="MSIP_Label_4cad6431-53ea-4466-8111-3fefa470bcb9_Tag">
    <vt:lpwstr>10, 3, 0, 1</vt:lpwstr>
  </property>
</Properties>
</file>