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firstRow="1" w:lastRow="0" w:firstColumn="1" w:lastColumn="0" w:noHBand="0" w:noVBand="1"/>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r>
              <w:rPr>
                <w:rFonts w:ascii="Times New Roman" w:hAnsi="Times New Roman"/>
                <w:sz w:val="24"/>
                <w:szCs w:val="24"/>
              </w:rPr>
              <w:t>_</w:t>
            </w:r>
            <w:proofErr w:type="spellStart"/>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Евгеньевич__</w:t>
            </w:r>
            <w:r>
              <w:rPr>
                <w:rFonts w:ascii="Times New Roman" w:hAnsi="Times New Roman"/>
                <w:sz w:val="24"/>
                <w:szCs w:val="24"/>
              </w:rPr>
              <w:t xml:space="preserve">_________________,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firstRow="1" w:lastRow="0" w:firstColumn="1" w:lastColumn="0" w:noHBand="0" w:noVBand="1"/>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г.н.с</w:t>
            </w:r>
            <w:proofErr w:type="spellEnd"/>
            <w:r>
              <w:rPr>
                <w:rFonts w:ascii="Times New Roman" w:hAnsi="Times New Roman"/>
                <w:sz w:val="24"/>
                <w:szCs w:val="24"/>
              </w:rPr>
              <w:t>.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с.н.с</w:t>
            </w:r>
            <w:proofErr w:type="spellEnd"/>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End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A972E8" w:rsidRDefault="00D97E01">
          <w:pPr>
            <w:pStyle w:val="12"/>
            <w:tabs>
              <w:tab w:val="left" w:pos="440"/>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5628378" w:history="1">
            <w:r w:rsidR="00A972E8" w:rsidRPr="003D0382">
              <w:rPr>
                <w:rStyle w:val="a5"/>
                <w:noProof/>
              </w:rPr>
              <w:t>1.</w:t>
            </w:r>
            <w:r w:rsidR="00A972E8">
              <w:rPr>
                <w:rFonts w:asciiTheme="minorHAnsi" w:eastAsiaTheme="minorEastAsia" w:hAnsiTheme="minorHAnsi" w:cstheme="minorBidi"/>
                <w:noProof/>
                <w:lang w:eastAsia="ru-RU"/>
              </w:rPr>
              <w:tab/>
            </w:r>
            <w:r w:rsidR="00A972E8" w:rsidRPr="003D0382">
              <w:rPr>
                <w:rStyle w:val="a5"/>
                <w:noProof/>
              </w:rPr>
              <w:t>Определения, обозначения и сокращения</w:t>
            </w:r>
            <w:r w:rsidR="00A972E8">
              <w:rPr>
                <w:noProof/>
                <w:webHidden/>
              </w:rPr>
              <w:tab/>
            </w:r>
            <w:r w:rsidR="00A972E8">
              <w:rPr>
                <w:noProof/>
                <w:webHidden/>
              </w:rPr>
              <w:fldChar w:fldCharType="begin"/>
            </w:r>
            <w:r w:rsidR="00A972E8">
              <w:rPr>
                <w:noProof/>
                <w:webHidden/>
              </w:rPr>
              <w:instrText xml:space="preserve"> PAGEREF _Toc515628378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79" w:history="1">
            <w:r w:rsidR="00A972E8" w:rsidRPr="003D0382">
              <w:rPr>
                <w:rStyle w:val="a5"/>
                <w:noProof/>
              </w:rPr>
              <w:t>2.</w:t>
            </w:r>
            <w:r w:rsidR="00A972E8">
              <w:rPr>
                <w:rFonts w:asciiTheme="minorHAnsi" w:eastAsiaTheme="minorEastAsia" w:hAnsiTheme="minorHAnsi" w:cstheme="minorBidi"/>
                <w:noProof/>
                <w:lang w:eastAsia="ru-RU"/>
              </w:rPr>
              <w:tab/>
            </w:r>
            <w:r w:rsidR="00A972E8" w:rsidRPr="003D0382">
              <w:rPr>
                <w:rStyle w:val="a5"/>
                <w:noProof/>
              </w:rPr>
              <w:t>Введение</w:t>
            </w:r>
            <w:r w:rsidR="00A972E8">
              <w:rPr>
                <w:noProof/>
                <w:webHidden/>
              </w:rPr>
              <w:tab/>
            </w:r>
            <w:r w:rsidR="00A972E8">
              <w:rPr>
                <w:noProof/>
                <w:webHidden/>
              </w:rPr>
              <w:fldChar w:fldCharType="begin"/>
            </w:r>
            <w:r w:rsidR="00A972E8">
              <w:rPr>
                <w:noProof/>
                <w:webHidden/>
              </w:rPr>
              <w:instrText xml:space="preserve"> PAGEREF _Toc515628379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0" w:history="1">
            <w:r w:rsidR="00A972E8" w:rsidRPr="003D0382">
              <w:rPr>
                <w:rStyle w:val="a5"/>
                <w:noProof/>
              </w:rPr>
              <w:t>3.</w:t>
            </w:r>
            <w:r w:rsidR="00A972E8">
              <w:rPr>
                <w:rFonts w:asciiTheme="minorHAnsi" w:eastAsiaTheme="minorEastAsia" w:hAnsiTheme="minorHAnsi" w:cstheme="minorBidi"/>
                <w:noProof/>
                <w:lang w:eastAsia="ru-RU"/>
              </w:rPr>
              <w:tab/>
            </w:r>
            <w:r w:rsidR="00A972E8" w:rsidRPr="003D0382">
              <w:rPr>
                <w:rStyle w:val="a5"/>
                <w:noProof/>
              </w:rPr>
              <w:t>Изучение тестов</w:t>
            </w:r>
            <w:r w:rsidR="00A972E8">
              <w:rPr>
                <w:noProof/>
                <w:webHidden/>
              </w:rPr>
              <w:tab/>
            </w:r>
            <w:r w:rsidR="00A972E8">
              <w:rPr>
                <w:noProof/>
                <w:webHidden/>
              </w:rPr>
              <w:fldChar w:fldCharType="begin"/>
            </w:r>
            <w:r w:rsidR="00A972E8">
              <w:rPr>
                <w:noProof/>
                <w:webHidden/>
              </w:rPr>
              <w:instrText xml:space="preserve"> PAGEREF _Toc515628380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1" w:history="1">
            <w:r w:rsidR="00A972E8" w:rsidRPr="003D0382">
              <w:rPr>
                <w:rStyle w:val="a5"/>
                <w:noProof/>
              </w:rPr>
              <w:t>4.</w:t>
            </w:r>
            <w:r w:rsidR="00A972E8">
              <w:rPr>
                <w:rFonts w:asciiTheme="minorHAnsi" w:eastAsiaTheme="minorEastAsia" w:hAnsiTheme="minorHAnsi" w:cstheme="minorBidi"/>
                <w:noProof/>
                <w:lang w:eastAsia="ru-RU"/>
              </w:rPr>
              <w:tab/>
            </w:r>
            <w:r w:rsidR="00A972E8" w:rsidRPr="003D0382">
              <w:rPr>
                <w:rStyle w:val="a5"/>
                <w:noProof/>
              </w:rPr>
              <w:t>Адаптация тестов</w:t>
            </w:r>
            <w:r w:rsidR="00A972E8">
              <w:rPr>
                <w:noProof/>
                <w:webHidden/>
              </w:rPr>
              <w:tab/>
            </w:r>
            <w:r w:rsidR="00A972E8">
              <w:rPr>
                <w:noProof/>
                <w:webHidden/>
              </w:rPr>
              <w:fldChar w:fldCharType="begin"/>
            </w:r>
            <w:r w:rsidR="00A972E8">
              <w:rPr>
                <w:noProof/>
                <w:webHidden/>
              </w:rPr>
              <w:instrText xml:space="preserve"> PAGEREF _Toc515628381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2" w:history="1">
            <w:r w:rsidR="00A972E8" w:rsidRPr="003D0382">
              <w:rPr>
                <w:rStyle w:val="a5"/>
                <w:noProof/>
              </w:rPr>
              <w:t>5.</w:t>
            </w:r>
            <w:r w:rsidR="00A972E8">
              <w:rPr>
                <w:rFonts w:asciiTheme="minorHAnsi" w:eastAsiaTheme="minorEastAsia" w:hAnsiTheme="minorHAnsi" w:cstheme="minorBidi"/>
                <w:noProof/>
                <w:lang w:eastAsia="ru-RU"/>
              </w:rPr>
              <w:tab/>
            </w:r>
            <w:r w:rsidR="00A972E8" w:rsidRPr="003D0382">
              <w:rPr>
                <w:rStyle w:val="a5"/>
                <w:noProof/>
              </w:rPr>
              <w:t>Описание программы</w:t>
            </w:r>
            <w:r w:rsidR="00A972E8">
              <w:rPr>
                <w:noProof/>
                <w:webHidden/>
              </w:rPr>
              <w:tab/>
            </w:r>
            <w:r w:rsidR="00A972E8">
              <w:rPr>
                <w:noProof/>
                <w:webHidden/>
              </w:rPr>
              <w:fldChar w:fldCharType="begin"/>
            </w:r>
            <w:r w:rsidR="00A972E8">
              <w:rPr>
                <w:noProof/>
                <w:webHidden/>
              </w:rPr>
              <w:instrText xml:space="preserve"> PAGEREF _Toc515628382 \h </w:instrText>
            </w:r>
            <w:r w:rsidR="00A972E8">
              <w:rPr>
                <w:noProof/>
                <w:webHidden/>
              </w:rPr>
            </w:r>
            <w:r w:rsidR="00A972E8">
              <w:rPr>
                <w:noProof/>
                <w:webHidden/>
              </w:rPr>
              <w:fldChar w:fldCharType="separate"/>
            </w:r>
            <w:r w:rsidR="00A972E8">
              <w:rPr>
                <w:noProof/>
                <w:webHidden/>
              </w:rPr>
              <w:t>4</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3" w:history="1">
            <w:r w:rsidR="00A972E8" w:rsidRPr="003D0382">
              <w:rPr>
                <w:rStyle w:val="a5"/>
                <w:noProof/>
              </w:rPr>
              <w:t>6.</w:t>
            </w:r>
            <w:r w:rsidR="00A972E8">
              <w:rPr>
                <w:rFonts w:asciiTheme="minorHAnsi" w:eastAsiaTheme="minorEastAsia" w:hAnsiTheme="minorHAnsi" w:cstheme="minorBidi"/>
                <w:noProof/>
                <w:lang w:eastAsia="ru-RU"/>
              </w:rPr>
              <w:tab/>
            </w:r>
            <w:r w:rsidR="00A972E8" w:rsidRPr="003D0382">
              <w:rPr>
                <w:rStyle w:val="a5"/>
                <w:noProof/>
              </w:rPr>
              <w:t>Отличие от НИСТ реализации</w:t>
            </w:r>
            <w:r w:rsidR="00A972E8">
              <w:rPr>
                <w:noProof/>
                <w:webHidden/>
              </w:rPr>
              <w:tab/>
            </w:r>
            <w:r w:rsidR="00A972E8">
              <w:rPr>
                <w:noProof/>
                <w:webHidden/>
              </w:rPr>
              <w:fldChar w:fldCharType="begin"/>
            </w:r>
            <w:r w:rsidR="00A972E8">
              <w:rPr>
                <w:noProof/>
                <w:webHidden/>
              </w:rPr>
              <w:instrText xml:space="preserve"> PAGEREF _Toc515628383 \h </w:instrText>
            </w:r>
            <w:r w:rsidR="00A972E8">
              <w:rPr>
                <w:noProof/>
                <w:webHidden/>
              </w:rPr>
            </w:r>
            <w:r w:rsidR="00A972E8">
              <w:rPr>
                <w:noProof/>
                <w:webHidden/>
              </w:rPr>
              <w:fldChar w:fldCharType="separate"/>
            </w:r>
            <w:r w:rsidR="00A972E8">
              <w:rPr>
                <w:noProof/>
                <w:webHidden/>
              </w:rPr>
              <w:t>5</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4" w:history="1">
            <w:r w:rsidR="00A972E8" w:rsidRPr="003D0382">
              <w:rPr>
                <w:rStyle w:val="a5"/>
                <w:noProof/>
              </w:rPr>
              <w:t>7.</w:t>
            </w:r>
            <w:r w:rsidR="00A972E8">
              <w:rPr>
                <w:rFonts w:asciiTheme="minorHAnsi" w:eastAsiaTheme="minorEastAsia" w:hAnsiTheme="minorHAnsi" w:cstheme="minorBidi"/>
                <w:noProof/>
                <w:lang w:eastAsia="ru-RU"/>
              </w:rPr>
              <w:tab/>
            </w:r>
            <w:r w:rsidR="00A972E8" w:rsidRPr="003D0382">
              <w:rPr>
                <w:rStyle w:val="a5"/>
                <w:noProof/>
              </w:rPr>
              <w:t>Оптимизация программы</w:t>
            </w:r>
            <w:r w:rsidR="00A972E8">
              <w:rPr>
                <w:noProof/>
                <w:webHidden/>
              </w:rPr>
              <w:tab/>
            </w:r>
            <w:r w:rsidR="00A972E8">
              <w:rPr>
                <w:noProof/>
                <w:webHidden/>
              </w:rPr>
              <w:fldChar w:fldCharType="begin"/>
            </w:r>
            <w:r w:rsidR="00A972E8">
              <w:rPr>
                <w:noProof/>
                <w:webHidden/>
              </w:rPr>
              <w:instrText xml:space="preserve"> PAGEREF _Toc515628384 \h </w:instrText>
            </w:r>
            <w:r w:rsidR="00A972E8">
              <w:rPr>
                <w:noProof/>
                <w:webHidden/>
              </w:rPr>
            </w:r>
            <w:r w:rsidR="00A972E8">
              <w:rPr>
                <w:noProof/>
                <w:webHidden/>
              </w:rPr>
              <w:fldChar w:fldCharType="separate"/>
            </w:r>
            <w:r w:rsidR="00A972E8">
              <w:rPr>
                <w:noProof/>
                <w:webHidden/>
              </w:rPr>
              <w:t>6</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5" w:history="1">
            <w:r w:rsidR="00A972E8" w:rsidRPr="003D0382">
              <w:rPr>
                <w:rStyle w:val="a5"/>
                <w:noProof/>
              </w:rPr>
              <w:t>8.</w:t>
            </w:r>
            <w:r w:rsidR="00A972E8">
              <w:rPr>
                <w:rFonts w:asciiTheme="minorHAnsi" w:eastAsiaTheme="minorEastAsia" w:hAnsiTheme="minorHAnsi" w:cstheme="minorBidi"/>
                <w:noProof/>
                <w:lang w:eastAsia="ru-RU"/>
              </w:rPr>
              <w:tab/>
            </w:r>
            <w:r w:rsidR="00A972E8" w:rsidRPr="003D0382">
              <w:rPr>
                <w:rStyle w:val="a5"/>
                <w:noProof/>
              </w:rPr>
              <w:t>Проверка теста стопки книг</w:t>
            </w:r>
            <w:r w:rsidR="00A972E8">
              <w:rPr>
                <w:noProof/>
                <w:webHidden/>
              </w:rPr>
              <w:tab/>
            </w:r>
            <w:r w:rsidR="00A972E8">
              <w:rPr>
                <w:noProof/>
                <w:webHidden/>
              </w:rPr>
              <w:fldChar w:fldCharType="begin"/>
            </w:r>
            <w:r w:rsidR="00A972E8">
              <w:rPr>
                <w:noProof/>
                <w:webHidden/>
              </w:rPr>
              <w:instrText xml:space="preserve"> PAGEREF _Toc515628385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F473D9">
          <w:pPr>
            <w:pStyle w:val="12"/>
            <w:tabs>
              <w:tab w:val="left" w:pos="440"/>
              <w:tab w:val="right" w:leader="dot" w:pos="9345"/>
            </w:tabs>
            <w:rPr>
              <w:rFonts w:asciiTheme="minorHAnsi" w:eastAsiaTheme="minorEastAsia" w:hAnsiTheme="minorHAnsi" w:cstheme="minorBidi"/>
              <w:noProof/>
              <w:lang w:eastAsia="ru-RU"/>
            </w:rPr>
          </w:pPr>
          <w:hyperlink w:anchor="_Toc515628386" w:history="1">
            <w:r w:rsidR="00A972E8" w:rsidRPr="003D0382">
              <w:rPr>
                <w:rStyle w:val="a5"/>
                <w:noProof/>
              </w:rPr>
              <w:t>9.</w:t>
            </w:r>
            <w:r w:rsidR="00A972E8">
              <w:rPr>
                <w:rFonts w:asciiTheme="minorHAnsi" w:eastAsiaTheme="minorEastAsia" w:hAnsiTheme="minorHAnsi" w:cstheme="minorBidi"/>
                <w:noProof/>
                <w:lang w:eastAsia="ru-RU"/>
              </w:rPr>
              <w:tab/>
            </w:r>
            <w:r w:rsidR="00A972E8" w:rsidRPr="003D0382">
              <w:rPr>
                <w:rStyle w:val="a5"/>
                <w:noProof/>
              </w:rPr>
              <w:t>Реализация нового статистического теста</w:t>
            </w:r>
            <w:r w:rsidR="00A972E8">
              <w:rPr>
                <w:noProof/>
                <w:webHidden/>
              </w:rPr>
              <w:tab/>
            </w:r>
            <w:r w:rsidR="00A972E8">
              <w:rPr>
                <w:noProof/>
                <w:webHidden/>
              </w:rPr>
              <w:fldChar w:fldCharType="begin"/>
            </w:r>
            <w:r w:rsidR="00A972E8">
              <w:rPr>
                <w:noProof/>
                <w:webHidden/>
              </w:rPr>
              <w:instrText xml:space="preserve"> PAGEREF _Toc515628386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F473D9">
          <w:pPr>
            <w:pStyle w:val="12"/>
            <w:tabs>
              <w:tab w:val="left" w:pos="660"/>
              <w:tab w:val="right" w:leader="dot" w:pos="9345"/>
            </w:tabs>
            <w:rPr>
              <w:rFonts w:asciiTheme="minorHAnsi" w:eastAsiaTheme="minorEastAsia" w:hAnsiTheme="minorHAnsi" w:cstheme="minorBidi"/>
              <w:noProof/>
              <w:lang w:eastAsia="ru-RU"/>
            </w:rPr>
          </w:pPr>
          <w:hyperlink w:anchor="_Toc515628387" w:history="1">
            <w:r w:rsidR="00A972E8" w:rsidRPr="003D0382">
              <w:rPr>
                <w:rStyle w:val="a5"/>
                <w:noProof/>
              </w:rPr>
              <w:t>10.</w:t>
            </w:r>
            <w:r w:rsidR="00A972E8">
              <w:rPr>
                <w:rFonts w:asciiTheme="minorHAnsi" w:eastAsiaTheme="minorEastAsia" w:hAnsiTheme="minorHAnsi" w:cstheme="minorBidi"/>
                <w:noProof/>
                <w:lang w:eastAsia="ru-RU"/>
              </w:rPr>
              <w:tab/>
            </w:r>
            <w:r w:rsidR="00A972E8" w:rsidRPr="003D0382">
              <w:rPr>
                <w:rStyle w:val="a5"/>
                <w:noProof/>
              </w:rPr>
              <w:t>Приложение</w:t>
            </w:r>
            <w:r w:rsidR="00A972E8">
              <w:rPr>
                <w:noProof/>
                <w:webHidden/>
              </w:rPr>
              <w:tab/>
            </w:r>
            <w:r w:rsidR="00A972E8">
              <w:rPr>
                <w:noProof/>
                <w:webHidden/>
              </w:rPr>
              <w:fldChar w:fldCharType="begin"/>
            </w:r>
            <w:r w:rsidR="00A972E8">
              <w:rPr>
                <w:noProof/>
                <w:webHidden/>
              </w:rPr>
              <w:instrText xml:space="preserve"> PAGEREF _Toc515628387 \h </w:instrText>
            </w:r>
            <w:r w:rsidR="00A972E8">
              <w:rPr>
                <w:noProof/>
                <w:webHidden/>
              </w:rPr>
            </w:r>
            <w:r w:rsidR="00A972E8">
              <w:rPr>
                <w:noProof/>
                <w:webHidden/>
              </w:rPr>
              <w:fldChar w:fldCharType="separate"/>
            </w:r>
            <w:r w:rsidR="00A972E8">
              <w:rPr>
                <w:noProof/>
                <w:webHidden/>
              </w:rPr>
              <w:t>9</w:t>
            </w:r>
            <w:r w:rsidR="00A972E8">
              <w:rPr>
                <w:noProof/>
                <w:webHidden/>
              </w:rPr>
              <w:fldChar w:fldCharType="end"/>
            </w:r>
          </w:hyperlink>
        </w:p>
        <w:p w:rsidR="00A972E8" w:rsidRDefault="00F473D9">
          <w:pPr>
            <w:pStyle w:val="12"/>
            <w:tabs>
              <w:tab w:val="left" w:pos="660"/>
              <w:tab w:val="right" w:leader="dot" w:pos="9345"/>
            </w:tabs>
            <w:rPr>
              <w:rFonts w:asciiTheme="minorHAnsi" w:eastAsiaTheme="minorEastAsia" w:hAnsiTheme="minorHAnsi" w:cstheme="minorBidi"/>
              <w:noProof/>
              <w:lang w:eastAsia="ru-RU"/>
            </w:rPr>
          </w:pPr>
          <w:hyperlink w:anchor="_Toc515628388" w:history="1">
            <w:r w:rsidR="00A972E8" w:rsidRPr="003D0382">
              <w:rPr>
                <w:rStyle w:val="a5"/>
                <w:noProof/>
              </w:rPr>
              <w:t>11.</w:t>
            </w:r>
            <w:r w:rsidR="00A972E8">
              <w:rPr>
                <w:rFonts w:asciiTheme="minorHAnsi" w:eastAsiaTheme="minorEastAsia" w:hAnsiTheme="minorHAnsi" w:cstheme="minorBidi"/>
                <w:noProof/>
                <w:lang w:eastAsia="ru-RU"/>
              </w:rPr>
              <w:tab/>
            </w:r>
            <w:r w:rsidR="00A972E8" w:rsidRPr="003D0382">
              <w:rPr>
                <w:rStyle w:val="a5"/>
                <w:noProof/>
              </w:rPr>
              <w:t>Список литературы</w:t>
            </w:r>
            <w:r w:rsidR="00A972E8">
              <w:rPr>
                <w:noProof/>
                <w:webHidden/>
              </w:rPr>
              <w:tab/>
            </w:r>
            <w:r w:rsidR="00A972E8">
              <w:rPr>
                <w:noProof/>
                <w:webHidden/>
              </w:rPr>
              <w:fldChar w:fldCharType="begin"/>
            </w:r>
            <w:r w:rsidR="00A972E8">
              <w:rPr>
                <w:noProof/>
                <w:webHidden/>
              </w:rPr>
              <w:instrText xml:space="preserve"> PAGEREF _Toc515628388 \h </w:instrText>
            </w:r>
            <w:r w:rsidR="00A972E8">
              <w:rPr>
                <w:noProof/>
                <w:webHidden/>
              </w:rPr>
            </w:r>
            <w:r w:rsidR="00A972E8">
              <w:rPr>
                <w:noProof/>
                <w:webHidden/>
              </w:rPr>
              <w:fldChar w:fldCharType="separate"/>
            </w:r>
            <w:r w:rsidR="00A972E8">
              <w:rPr>
                <w:noProof/>
                <w:webHidden/>
              </w:rPr>
              <w:t>10</w:t>
            </w:r>
            <w:r w:rsidR="00A972E8">
              <w:rPr>
                <w:noProof/>
                <w:webHidden/>
              </w:rPr>
              <w:fldChar w:fldCharType="end"/>
            </w:r>
          </w:hyperlink>
        </w:p>
        <w:p w:rsidR="0097227C" w:rsidRDefault="00D97E01">
          <w:r>
            <w:fldChar w:fldCharType="end"/>
          </w:r>
        </w:p>
      </w:sdtContent>
    </w:sdt>
    <w:p w:rsidR="0097227C" w:rsidRDefault="0097227C">
      <w:pPr>
        <w:rPr>
          <w:sz w:val="36"/>
          <w:szCs w:val="36"/>
          <w:lang w:val="en-US"/>
        </w:rPr>
      </w:pPr>
      <w:r>
        <w:rPr>
          <w:sz w:val="36"/>
          <w:szCs w:val="36"/>
          <w:lang w:val="en-US"/>
        </w:rPr>
        <w:br w:type="page"/>
      </w:r>
    </w:p>
    <w:p w:rsidR="003950A4" w:rsidRPr="0084075F" w:rsidRDefault="003950A4" w:rsidP="003950A4">
      <w:pPr>
        <w:pStyle w:val="1"/>
        <w:numPr>
          <w:ilvl w:val="0"/>
          <w:numId w:val="1"/>
        </w:numPr>
        <w:spacing w:after="60"/>
        <w:contextualSpacing/>
        <w:jc w:val="center"/>
        <w:rPr>
          <w:sz w:val="28"/>
          <w:szCs w:val="28"/>
        </w:rPr>
      </w:pPr>
      <w:bookmarkStart w:id="1" w:name="_Toc515628378"/>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5C4031">
      <w:pPr>
        <w:pStyle w:val="10"/>
        <w:spacing w:line="360" w:lineRule="auto"/>
        <w:ind w:firstLine="709"/>
        <w:jc w:val="both"/>
        <w:rPr>
          <w:sz w:val="24"/>
          <w:szCs w:val="24"/>
        </w:rPr>
      </w:pPr>
      <w:r>
        <w:rPr>
          <w:sz w:val="24"/>
          <w:szCs w:val="24"/>
        </w:rPr>
        <w:t>ГПСЧ - генератор псевдослучайных чисел.</w:t>
      </w:r>
    </w:p>
    <w:p w:rsidR="003950A4" w:rsidRDefault="003950A4" w:rsidP="005C4031">
      <w:pPr>
        <w:pStyle w:val="10"/>
        <w:spacing w:line="360" w:lineRule="auto"/>
        <w:ind w:firstLine="709"/>
        <w:jc w:val="both"/>
        <w:rPr>
          <w:sz w:val="24"/>
          <w:szCs w:val="24"/>
        </w:rPr>
      </w:pPr>
      <w:r>
        <w:rPr>
          <w:sz w:val="24"/>
          <w:szCs w:val="24"/>
        </w:rPr>
        <w:t>НИСТ - Национальный институт стандартов и технологий.</w:t>
      </w:r>
    </w:p>
    <w:p w:rsidR="003950A4" w:rsidRPr="0084075F" w:rsidRDefault="003950A4" w:rsidP="003950A4">
      <w:pPr>
        <w:pStyle w:val="1"/>
        <w:numPr>
          <w:ilvl w:val="0"/>
          <w:numId w:val="1"/>
        </w:numPr>
        <w:spacing w:after="60"/>
        <w:contextualSpacing/>
        <w:jc w:val="center"/>
        <w:rPr>
          <w:sz w:val="28"/>
          <w:szCs w:val="28"/>
        </w:rPr>
      </w:pPr>
      <w:bookmarkStart w:id="2" w:name="_v5j1s66ls9zg" w:colFirst="0" w:colLast="0"/>
      <w:bookmarkStart w:id="3" w:name="_Toc502233994"/>
      <w:bookmarkStart w:id="4" w:name="_Toc515628379"/>
      <w:bookmarkStart w:id="5" w:name="_Toc514001267"/>
      <w:bookmarkEnd w:id="2"/>
      <w:r w:rsidRPr="0084075F">
        <w:rPr>
          <w:sz w:val="28"/>
          <w:szCs w:val="28"/>
        </w:rPr>
        <w:t>Введение</w:t>
      </w:r>
      <w:bookmarkEnd w:id="3"/>
      <w:bookmarkEnd w:id="4"/>
    </w:p>
    <w:p w:rsidR="007B5D1D" w:rsidRPr="00593D62" w:rsidRDefault="007B5D1D" w:rsidP="005C4031">
      <w:pPr>
        <w:pStyle w:val="10"/>
        <w:spacing w:line="360" w:lineRule="auto"/>
        <w:ind w:firstLine="709"/>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5C4031">
      <w:pPr>
        <w:pStyle w:val="2"/>
        <w:spacing w:line="360" w:lineRule="auto"/>
        <w:ind w:firstLine="709"/>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84075F" w:rsidRDefault="003950A4" w:rsidP="003950A4">
      <w:pPr>
        <w:pStyle w:val="1"/>
        <w:numPr>
          <w:ilvl w:val="0"/>
          <w:numId w:val="1"/>
        </w:numPr>
        <w:spacing w:after="60"/>
        <w:contextualSpacing/>
        <w:jc w:val="center"/>
        <w:rPr>
          <w:sz w:val="28"/>
          <w:szCs w:val="28"/>
        </w:rPr>
      </w:pPr>
      <w:bookmarkStart w:id="6" w:name="_Toc502233995"/>
      <w:bookmarkStart w:id="7" w:name="_Toc515628380"/>
      <w:r w:rsidRPr="0084075F">
        <w:rPr>
          <w:sz w:val="28"/>
          <w:szCs w:val="28"/>
        </w:rPr>
        <w:t>Изучение тестов</w:t>
      </w:r>
      <w:bookmarkEnd w:id="6"/>
      <w:bookmarkEnd w:id="7"/>
    </w:p>
    <w:p w:rsidR="003950A4" w:rsidRPr="00D07044" w:rsidRDefault="003950A4" w:rsidP="005C4031">
      <w:pPr>
        <w:pStyle w:val="2"/>
        <w:spacing w:line="360" w:lineRule="auto"/>
        <w:ind w:firstLine="709"/>
        <w:jc w:val="both"/>
        <w:rPr>
          <w:sz w:val="24"/>
          <w:szCs w:val="24"/>
          <w:lang w:val="en-US"/>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3950A4" w:rsidRPr="0084075F" w:rsidRDefault="003950A4" w:rsidP="003950A4">
      <w:pPr>
        <w:pStyle w:val="1"/>
        <w:numPr>
          <w:ilvl w:val="0"/>
          <w:numId w:val="1"/>
        </w:numPr>
        <w:spacing w:after="60"/>
        <w:contextualSpacing/>
        <w:jc w:val="center"/>
        <w:rPr>
          <w:sz w:val="28"/>
          <w:szCs w:val="28"/>
        </w:rPr>
      </w:pPr>
      <w:bookmarkStart w:id="8" w:name="_Toc502233996"/>
      <w:bookmarkStart w:id="9" w:name="_Toc515628381"/>
      <w:r w:rsidRPr="0084075F">
        <w:rPr>
          <w:sz w:val="28"/>
          <w:szCs w:val="28"/>
        </w:rPr>
        <w:t>Адаптация тестов</w:t>
      </w:r>
      <w:bookmarkEnd w:id="8"/>
      <w:bookmarkEnd w:id="9"/>
    </w:p>
    <w:p w:rsidR="002D6682" w:rsidRDefault="002D6682" w:rsidP="005C4031">
      <w:pPr>
        <w:pStyle w:val="2"/>
        <w:spacing w:line="360" w:lineRule="auto"/>
        <w:ind w:firstLine="709"/>
        <w:jc w:val="both"/>
        <w:rPr>
          <w:sz w:val="24"/>
          <w:szCs w:val="24"/>
        </w:rPr>
      </w:pPr>
      <w:r>
        <w:rPr>
          <w:sz w:val="24"/>
          <w:szCs w:val="24"/>
        </w:rPr>
        <w:t>Была скачана программа</w:t>
      </w:r>
      <w:r w:rsidR="00FC261A">
        <w:rPr>
          <w:sz w:val="24"/>
          <w:szCs w:val="24"/>
        </w:rPr>
        <w:t xml:space="preserve"> </w:t>
      </w:r>
      <w:r>
        <w:rPr>
          <w:sz w:val="24"/>
          <w:szCs w:val="24"/>
        </w:rPr>
        <w:t>статистических тестов</w:t>
      </w:r>
      <w:r w:rsidR="00FC261A">
        <w:rPr>
          <w:sz w:val="24"/>
          <w:szCs w:val="24"/>
        </w:rPr>
        <w:t xml:space="preserve"> и её код</w:t>
      </w:r>
      <w:r w:rsidR="003950A4" w:rsidRPr="003950A4">
        <w:rPr>
          <w:sz w:val="24"/>
          <w:szCs w:val="24"/>
        </w:rPr>
        <w:t xml:space="preserve"> НИСТ с ресурса [5].</w:t>
      </w:r>
      <w:r w:rsidR="00FC261A">
        <w:rPr>
          <w:sz w:val="24"/>
          <w:szCs w:val="24"/>
        </w:rPr>
        <w:t xml:space="preserve"> Код программы написан на языке </w:t>
      </w:r>
      <w:r w:rsidR="00FC261A" w:rsidRPr="00AA24A8">
        <w:rPr>
          <w:sz w:val="24"/>
          <w:szCs w:val="24"/>
        </w:rPr>
        <w:t>“</w:t>
      </w:r>
      <w:r w:rsidR="00FC261A">
        <w:rPr>
          <w:sz w:val="24"/>
          <w:szCs w:val="24"/>
          <w:lang w:val="en-US"/>
        </w:rPr>
        <w:t>C</w:t>
      </w:r>
      <w:r w:rsidR="00FC261A" w:rsidRPr="00AA24A8">
        <w:rPr>
          <w:sz w:val="24"/>
          <w:szCs w:val="24"/>
        </w:rPr>
        <w:t>”</w:t>
      </w:r>
      <w:r w:rsidR="00FC261A">
        <w:rPr>
          <w:sz w:val="24"/>
          <w:szCs w:val="24"/>
        </w:rPr>
        <w:t>.</w:t>
      </w:r>
      <w:r w:rsidR="003950A4" w:rsidRPr="003950A4">
        <w:rPr>
          <w:sz w:val="24"/>
          <w:szCs w:val="24"/>
        </w:rPr>
        <w:t xml:space="preserve"> </w:t>
      </w:r>
      <w:r w:rsidR="002944E1">
        <w:rPr>
          <w:sz w:val="24"/>
          <w:szCs w:val="24"/>
        </w:rPr>
        <w:t>П</w:t>
      </w:r>
      <w:r>
        <w:rPr>
          <w:sz w:val="24"/>
          <w:szCs w:val="24"/>
        </w:rPr>
        <w:t>рограмма предоставляет консольный интерфейс. Разобравшись с и</w:t>
      </w:r>
      <w:r w:rsidR="003950A4" w:rsidRPr="003950A4">
        <w:rPr>
          <w:sz w:val="24"/>
          <w:szCs w:val="24"/>
        </w:rPr>
        <w:t>нтерфейс</w:t>
      </w:r>
      <w:r>
        <w:rPr>
          <w:sz w:val="24"/>
          <w:szCs w:val="24"/>
        </w:rPr>
        <w:t>ом</w:t>
      </w:r>
      <w:r w:rsidR="002944E1">
        <w:rPr>
          <w:sz w:val="24"/>
          <w:szCs w:val="24"/>
        </w:rPr>
        <w:t xml:space="preserve"> и кодом программы</w:t>
      </w:r>
      <w:r>
        <w:rPr>
          <w:sz w:val="24"/>
          <w:szCs w:val="24"/>
        </w:rPr>
        <w:t xml:space="preserve">, </w:t>
      </w:r>
      <w:r w:rsidR="00564403">
        <w:rPr>
          <w:sz w:val="24"/>
          <w:szCs w:val="24"/>
        </w:rPr>
        <w:t>я</w:t>
      </w:r>
      <w:r>
        <w:rPr>
          <w:sz w:val="24"/>
          <w:szCs w:val="24"/>
        </w:rPr>
        <w:t xml:space="preserve"> </w:t>
      </w:r>
      <w:r w:rsidR="002944E1">
        <w:rPr>
          <w:sz w:val="24"/>
          <w:szCs w:val="24"/>
        </w:rPr>
        <w:t>отметил такие недостатки:</w:t>
      </w:r>
    </w:p>
    <w:p w:rsidR="002D6682" w:rsidRDefault="002D6682" w:rsidP="00F473D9">
      <w:pPr>
        <w:pStyle w:val="2"/>
        <w:numPr>
          <w:ilvl w:val="0"/>
          <w:numId w:val="2"/>
        </w:numPr>
        <w:spacing w:line="360" w:lineRule="auto"/>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w:t>
      </w:r>
      <w:r w:rsidR="002944E1">
        <w:rPr>
          <w:sz w:val="24"/>
          <w:szCs w:val="24"/>
        </w:rPr>
        <w:t xml:space="preserve">. Нельзя за раз передать все параметры. Ввод параметров идёт по порядку, последовательно, один за другим. Вместо этого их </w:t>
      </w:r>
      <w:r w:rsidR="002944E1" w:rsidRPr="002944E1">
        <w:rPr>
          <w:sz w:val="24"/>
          <w:szCs w:val="24"/>
        </w:rPr>
        <w:t>[</w:t>
      </w:r>
      <w:r w:rsidR="002944E1">
        <w:rPr>
          <w:sz w:val="24"/>
          <w:szCs w:val="24"/>
        </w:rPr>
        <w:t>параметры</w:t>
      </w:r>
      <w:r w:rsidR="002944E1" w:rsidRPr="002944E1">
        <w:rPr>
          <w:sz w:val="24"/>
          <w:szCs w:val="24"/>
        </w:rPr>
        <w:t xml:space="preserve">] </w:t>
      </w:r>
      <w:r>
        <w:rPr>
          <w:sz w:val="24"/>
          <w:szCs w:val="24"/>
        </w:rPr>
        <w:t>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F473D9">
      <w:pPr>
        <w:pStyle w:val="2"/>
        <w:numPr>
          <w:ilvl w:val="0"/>
          <w:numId w:val="2"/>
        </w:numPr>
        <w:spacing w:line="360" w:lineRule="auto"/>
        <w:jc w:val="both"/>
        <w:rPr>
          <w:sz w:val="24"/>
          <w:szCs w:val="24"/>
        </w:rPr>
      </w:pPr>
      <w:r w:rsidRPr="00A50519">
        <w:rPr>
          <w:b/>
          <w:sz w:val="24"/>
          <w:szCs w:val="24"/>
        </w:rPr>
        <w:lastRenderedPageBreak/>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F473D9">
      <w:pPr>
        <w:pStyle w:val="2"/>
        <w:numPr>
          <w:ilvl w:val="0"/>
          <w:numId w:val="2"/>
        </w:numPr>
        <w:spacing w:line="360" w:lineRule="auto"/>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w:t>
      </w:r>
      <w:r w:rsidR="00432E21">
        <w:rPr>
          <w:sz w:val="24"/>
          <w:szCs w:val="24"/>
        </w:rPr>
        <w:t>.</w:t>
      </w:r>
      <w:r w:rsidR="00AA24A8">
        <w:rPr>
          <w:sz w:val="24"/>
          <w:szCs w:val="24"/>
        </w:rPr>
        <w:t xml:space="preserve"> </w:t>
      </w:r>
      <w:r w:rsidRPr="009B6CF6">
        <w:rPr>
          <w:sz w:val="24"/>
          <w:szCs w:val="24"/>
        </w:rPr>
        <w:t>Компоненты програм</w:t>
      </w:r>
      <w:bookmarkStart w:id="10" w:name="_GoBack"/>
      <w:bookmarkEnd w:id="10"/>
      <w:r w:rsidRPr="009B6CF6">
        <w:rPr>
          <w:sz w:val="24"/>
          <w:szCs w:val="24"/>
        </w:rPr>
        <w:t>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F473D9">
      <w:pPr>
        <w:pStyle w:val="2"/>
        <w:numPr>
          <w:ilvl w:val="0"/>
          <w:numId w:val="2"/>
        </w:numPr>
        <w:spacing w:line="360" w:lineRule="auto"/>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тестирование последовательност</w:t>
      </w:r>
      <w:r w:rsidR="002944E1">
        <w:rPr>
          <w:sz w:val="24"/>
          <w:szCs w:val="24"/>
        </w:rPr>
        <w:t>ей</w:t>
      </w:r>
      <w:r w:rsidR="00F4382D">
        <w:rPr>
          <w:sz w:val="24"/>
          <w:szCs w:val="24"/>
        </w:rPr>
        <w:t xml:space="preserve"> </w:t>
      </w:r>
      <w:r w:rsidR="002944E1">
        <w:rPr>
          <w:sz w:val="24"/>
          <w:szCs w:val="24"/>
        </w:rPr>
        <w:t xml:space="preserve">можно распределить </w:t>
      </w:r>
      <w:r w:rsidR="00F4382D">
        <w:rPr>
          <w:sz w:val="24"/>
          <w:szCs w:val="24"/>
        </w:rPr>
        <w:t xml:space="preserve"> </w:t>
      </w:r>
      <w:r w:rsidR="002944E1">
        <w:rPr>
          <w:sz w:val="24"/>
          <w:szCs w:val="24"/>
        </w:rPr>
        <w:t>на разные потоки</w:t>
      </w:r>
      <w:r w:rsidR="00F4382D">
        <w:rPr>
          <w:sz w:val="24"/>
          <w:szCs w:val="24"/>
        </w:rPr>
        <w:t>.</w:t>
      </w:r>
    </w:p>
    <w:p w:rsidR="00742532" w:rsidRDefault="00E7158C" w:rsidP="005C4031">
      <w:pPr>
        <w:pStyle w:val="2"/>
        <w:spacing w:line="360" w:lineRule="auto"/>
        <w:ind w:firstLine="709"/>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w:t>
      </w:r>
      <w:r w:rsidR="00742532">
        <w:rPr>
          <w:sz w:val="24"/>
          <w:szCs w:val="24"/>
        </w:rPr>
        <w:t xml:space="preserve"> Это означает, что код статистических тестов переписывать не нужно, т.е. просто вставить в мою программу.</w:t>
      </w:r>
      <w:r w:rsidR="00D007FD">
        <w:rPr>
          <w:sz w:val="24"/>
          <w:szCs w:val="24"/>
        </w:rPr>
        <w:t xml:space="preserve"> </w:t>
      </w:r>
    </w:p>
    <w:p w:rsidR="003950A4" w:rsidRPr="0035576F" w:rsidRDefault="00E7158C" w:rsidP="005C4031">
      <w:pPr>
        <w:pStyle w:val="2"/>
        <w:spacing w:line="360" w:lineRule="auto"/>
        <w:ind w:firstLine="709"/>
        <w:jc w:val="both"/>
        <w:rPr>
          <w:sz w:val="24"/>
          <w:szCs w:val="24"/>
          <w:highlight w:val="lightGray"/>
        </w:rPr>
      </w:pPr>
      <w:r w:rsidRPr="0035576F">
        <w:rPr>
          <w:sz w:val="24"/>
          <w:szCs w:val="24"/>
          <w:highlight w:val="lightGray"/>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35576F" w:rsidRDefault="00593D62" w:rsidP="005C4031">
      <w:pPr>
        <w:pStyle w:val="2"/>
        <w:spacing w:line="360" w:lineRule="auto"/>
        <w:ind w:firstLine="709"/>
        <w:jc w:val="both"/>
        <w:rPr>
          <w:sz w:val="24"/>
          <w:szCs w:val="24"/>
        </w:rPr>
      </w:pPr>
      <w:r w:rsidRPr="0035576F">
        <w:rPr>
          <w:sz w:val="24"/>
          <w:szCs w:val="24"/>
          <w:highlight w:val="lightGray"/>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sidRPr="0035576F">
        <w:rPr>
          <w:sz w:val="24"/>
          <w:szCs w:val="24"/>
          <w:highlight w:val="lightGray"/>
        </w:rPr>
        <w:t>еализующих статистические тесты</w:t>
      </w:r>
      <w:r w:rsidR="00132C32" w:rsidRPr="0035576F">
        <w:rPr>
          <w:sz w:val="24"/>
          <w:szCs w:val="24"/>
          <w:highlight w:val="lightGray"/>
        </w:rPr>
        <w:t>.</w:t>
      </w:r>
    </w:p>
    <w:p w:rsidR="00A3026E" w:rsidRPr="0097227C" w:rsidRDefault="00A3026E" w:rsidP="005C4031">
      <w:pPr>
        <w:pStyle w:val="2"/>
        <w:spacing w:line="360" w:lineRule="auto"/>
        <w:ind w:firstLine="709"/>
        <w:jc w:val="both"/>
        <w:rPr>
          <w:sz w:val="24"/>
          <w:szCs w:val="24"/>
        </w:rPr>
      </w:pPr>
    </w:p>
    <w:p w:rsidR="0020683E" w:rsidRPr="005F486E" w:rsidRDefault="0020683E" w:rsidP="005C4031">
      <w:pPr>
        <w:pStyle w:val="2"/>
        <w:spacing w:line="360" w:lineRule="auto"/>
        <w:ind w:firstLine="709"/>
        <w:jc w:val="both"/>
        <w:rPr>
          <w:sz w:val="24"/>
          <w:szCs w:val="24"/>
        </w:rPr>
      </w:pPr>
      <w:r>
        <w:rPr>
          <w:sz w:val="24"/>
          <w:szCs w:val="24"/>
        </w:rPr>
        <w:t>Схема 1.</w:t>
      </w:r>
    </w:p>
    <w:p w:rsidR="00A3026E" w:rsidRPr="00A3026E" w:rsidRDefault="004B23D8" w:rsidP="00A3026E">
      <w:pPr>
        <w:pStyle w:val="2"/>
        <w:spacing w:after="60"/>
        <w:ind w:left="-30" w:firstLine="720"/>
        <w:jc w:val="both"/>
        <w:rPr>
          <w:sz w:val="24"/>
          <w:szCs w:val="24"/>
          <w:lang w:val="en-US"/>
        </w:rPr>
      </w:pPr>
      <w:r>
        <w:rPr>
          <w:noProof/>
          <w:sz w:val="24"/>
          <w:szCs w:val="24"/>
        </w:rPr>
        <w:lastRenderedPageBreak/>
        <w:drawing>
          <wp:anchor distT="0" distB="0" distL="114300" distR="114300" simplePos="0" relativeHeight="251658240" behindDoc="0" locked="0" layoutInCell="1" allowOverlap="1" wp14:anchorId="1A474005" wp14:editId="3A6FBF22">
            <wp:simplePos x="0" y="0"/>
            <wp:positionH relativeFrom="column">
              <wp:posOffset>-102235</wp:posOffset>
            </wp:positionH>
            <wp:positionV relativeFrom="paragraph">
              <wp:posOffset>255270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6210300" cy="3548380"/>
                    </a:xfrm>
                    <a:prstGeom prst="rect">
                      <a:avLst/>
                    </a:prstGeom>
                    <a:noFill/>
                  </pic:spPr>
                </pic:pic>
              </a:graphicData>
            </a:graphic>
          </wp:anchor>
        </w:drawing>
      </w:r>
    </w:p>
    <w:p w:rsidR="00651317" w:rsidRPr="0084075F" w:rsidRDefault="00651317" w:rsidP="00651317">
      <w:pPr>
        <w:pStyle w:val="1"/>
        <w:numPr>
          <w:ilvl w:val="0"/>
          <w:numId w:val="1"/>
        </w:numPr>
        <w:spacing w:after="60"/>
        <w:contextualSpacing/>
        <w:jc w:val="center"/>
        <w:rPr>
          <w:sz w:val="28"/>
          <w:szCs w:val="28"/>
        </w:rPr>
      </w:pPr>
      <w:bookmarkStart w:id="11" w:name="_Toc515628382"/>
      <w:r w:rsidRPr="0084075F">
        <w:rPr>
          <w:sz w:val="28"/>
          <w:szCs w:val="28"/>
        </w:rPr>
        <w:t xml:space="preserve">Описание </w:t>
      </w:r>
      <w:r w:rsidR="0022470B">
        <w:rPr>
          <w:sz w:val="28"/>
          <w:szCs w:val="28"/>
        </w:rPr>
        <w:t xml:space="preserve">разработанной </w:t>
      </w:r>
      <w:r w:rsidRPr="0084075F">
        <w:rPr>
          <w:sz w:val="28"/>
          <w:szCs w:val="28"/>
        </w:rPr>
        <w:t>программы</w:t>
      </w:r>
      <w:bookmarkEnd w:id="11"/>
    </w:p>
    <w:p w:rsidR="004B23D8" w:rsidRDefault="004B23D8" w:rsidP="005C4031">
      <w:pPr>
        <w:pStyle w:val="2"/>
        <w:spacing w:line="360" w:lineRule="auto"/>
        <w:ind w:firstLine="709"/>
        <w:jc w:val="both"/>
        <w:rPr>
          <w:sz w:val="24"/>
          <w:szCs w:val="24"/>
        </w:rPr>
      </w:pPr>
      <w:r>
        <w:rPr>
          <w:sz w:val="24"/>
          <w:szCs w:val="24"/>
        </w:rPr>
        <w:t>Программа состоит из таких компонентов:</w:t>
      </w:r>
    </w:p>
    <w:p w:rsidR="00DA0884" w:rsidRPr="00DA0884" w:rsidRDefault="004B23D8" w:rsidP="00F473D9">
      <w:pPr>
        <w:pStyle w:val="2"/>
        <w:numPr>
          <w:ilvl w:val="0"/>
          <w:numId w:val="6"/>
        </w:numPr>
        <w:spacing w:line="360" w:lineRule="auto"/>
        <w:jc w:val="both"/>
        <w:rPr>
          <w:sz w:val="24"/>
          <w:szCs w:val="24"/>
        </w:rPr>
      </w:pPr>
      <w:proofErr w:type="spellStart"/>
      <w:r>
        <w:rPr>
          <w:sz w:val="24"/>
          <w:szCs w:val="24"/>
        </w:rPr>
        <w:t>Парсер</w:t>
      </w:r>
      <w:proofErr w:type="spellEnd"/>
      <w:r>
        <w:rPr>
          <w:sz w:val="24"/>
          <w:szCs w:val="24"/>
        </w:rPr>
        <w:t xml:space="preserve"> аргументов (</w:t>
      </w:r>
      <w:r w:rsidR="005454FD">
        <w:rPr>
          <w:sz w:val="24"/>
          <w:szCs w:val="24"/>
          <w:lang w:val="en-US"/>
        </w:rPr>
        <w:t>Argument Parser)</w:t>
      </w:r>
      <w:r w:rsidR="005454FD">
        <w:rPr>
          <w:sz w:val="24"/>
          <w:szCs w:val="24"/>
        </w:rPr>
        <w:t>.</w:t>
      </w:r>
    </w:p>
    <w:p w:rsidR="005454FD" w:rsidRDefault="005454FD" w:rsidP="00F473D9">
      <w:pPr>
        <w:pStyle w:val="2"/>
        <w:spacing w:line="360" w:lineRule="auto"/>
        <w:ind w:left="1032" w:firstLine="18"/>
        <w:jc w:val="both"/>
        <w:rPr>
          <w:sz w:val="24"/>
          <w:szCs w:val="24"/>
        </w:rPr>
      </w:pPr>
      <w:r>
        <w:rPr>
          <w:sz w:val="24"/>
          <w:szCs w:val="24"/>
        </w:rPr>
        <w:t xml:space="preserve">При запуске ей передаются аргументы: </w:t>
      </w:r>
    </w:p>
    <w:p w:rsidR="005454FD" w:rsidRDefault="005454FD" w:rsidP="00F473D9">
      <w:pPr>
        <w:pStyle w:val="2"/>
        <w:numPr>
          <w:ilvl w:val="1"/>
          <w:numId w:val="6"/>
        </w:numPr>
        <w:spacing w:line="360" w:lineRule="auto"/>
        <w:jc w:val="both"/>
        <w:rPr>
          <w:sz w:val="24"/>
          <w:szCs w:val="24"/>
        </w:rPr>
      </w:pPr>
      <w:r>
        <w:rPr>
          <w:sz w:val="24"/>
          <w:szCs w:val="24"/>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Default="005454FD" w:rsidP="00F473D9">
      <w:pPr>
        <w:pStyle w:val="2"/>
        <w:numPr>
          <w:ilvl w:val="1"/>
          <w:numId w:val="6"/>
        </w:numPr>
        <w:spacing w:line="360" w:lineRule="auto"/>
        <w:jc w:val="both"/>
        <w:rPr>
          <w:sz w:val="24"/>
          <w:szCs w:val="24"/>
        </w:rPr>
      </w:pPr>
      <w:r>
        <w:rPr>
          <w:sz w:val="24"/>
          <w:szCs w:val="24"/>
        </w:rPr>
        <w:t>количество последовательностей, которые будут тестироваться;</w:t>
      </w:r>
    </w:p>
    <w:p w:rsidR="005454FD" w:rsidRDefault="005454FD" w:rsidP="00F473D9">
      <w:pPr>
        <w:pStyle w:val="2"/>
        <w:numPr>
          <w:ilvl w:val="1"/>
          <w:numId w:val="6"/>
        </w:numPr>
        <w:spacing w:line="360" w:lineRule="auto"/>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 xml:space="preserve">2, 8}, что означает, файл считывается по биту или по байту символа </w:t>
      </w:r>
      <w:r>
        <w:rPr>
          <w:sz w:val="24"/>
          <w:szCs w:val="24"/>
          <w:lang w:val="en-US"/>
        </w:rPr>
        <w:t>ASCII</w:t>
      </w:r>
      <w:r>
        <w:rPr>
          <w:sz w:val="24"/>
          <w:szCs w:val="24"/>
        </w:rPr>
        <w:t xml:space="preserve"> </w:t>
      </w:r>
      <w:r w:rsidRPr="00FE2598">
        <w:rPr>
          <w:sz w:val="24"/>
          <w:szCs w:val="24"/>
        </w:rPr>
        <w:t xml:space="preserve">[‘0’ </w:t>
      </w:r>
      <w:r>
        <w:rPr>
          <w:sz w:val="24"/>
          <w:szCs w:val="24"/>
        </w:rPr>
        <w:t>и</w:t>
      </w:r>
      <w:r w:rsidRPr="00FE2598">
        <w:rPr>
          <w:sz w:val="24"/>
          <w:szCs w:val="24"/>
        </w:rPr>
        <w:t xml:space="preserve"> ‘1’]</w:t>
      </w:r>
      <w:r>
        <w:rPr>
          <w:sz w:val="24"/>
          <w:szCs w:val="24"/>
        </w:rPr>
        <w:t>);</w:t>
      </w:r>
    </w:p>
    <w:p w:rsidR="005454FD" w:rsidRDefault="005454FD" w:rsidP="00F473D9">
      <w:pPr>
        <w:pStyle w:val="2"/>
        <w:numPr>
          <w:ilvl w:val="1"/>
          <w:numId w:val="6"/>
        </w:numPr>
        <w:spacing w:line="360" w:lineRule="auto"/>
        <w:jc w:val="both"/>
        <w:rPr>
          <w:sz w:val="24"/>
          <w:szCs w:val="24"/>
        </w:rPr>
      </w:pPr>
      <w:r>
        <w:rPr>
          <w:sz w:val="24"/>
          <w:szCs w:val="24"/>
        </w:rPr>
        <w:t>количество длин последовательностей</w:t>
      </w:r>
    </w:p>
    <w:p w:rsidR="005454FD" w:rsidRPr="005454FD" w:rsidRDefault="005454FD" w:rsidP="00F473D9">
      <w:pPr>
        <w:pStyle w:val="2"/>
        <w:numPr>
          <w:ilvl w:val="1"/>
          <w:numId w:val="6"/>
        </w:numPr>
        <w:spacing w:line="360" w:lineRule="auto"/>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r w:rsidR="00DA0884" w:rsidRPr="005454FD">
        <w:rPr>
          <w:sz w:val="24"/>
          <w:szCs w:val="24"/>
        </w:rPr>
        <w:t xml:space="preserve"> </w:t>
      </w:r>
    </w:p>
    <w:p w:rsidR="004B23D8" w:rsidRPr="004B23D8" w:rsidRDefault="004B23D8" w:rsidP="00F473D9">
      <w:pPr>
        <w:pStyle w:val="2"/>
        <w:numPr>
          <w:ilvl w:val="0"/>
          <w:numId w:val="6"/>
        </w:numPr>
        <w:spacing w:line="360" w:lineRule="auto"/>
        <w:jc w:val="both"/>
        <w:rPr>
          <w:sz w:val="24"/>
          <w:szCs w:val="24"/>
        </w:rPr>
      </w:pPr>
      <w:r>
        <w:rPr>
          <w:sz w:val="24"/>
          <w:szCs w:val="24"/>
        </w:rPr>
        <w:t>Чтение последовательности из файла (</w:t>
      </w:r>
      <w:r>
        <w:rPr>
          <w:sz w:val="24"/>
          <w:szCs w:val="24"/>
          <w:lang w:val="en-US"/>
        </w:rPr>
        <w:t>Sequence</w:t>
      </w:r>
      <w:r w:rsidRPr="004B23D8">
        <w:rPr>
          <w:sz w:val="24"/>
          <w:szCs w:val="24"/>
        </w:rPr>
        <w:t xml:space="preserve"> </w:t>
      </w:r>
      <w:proofErr w:type="spellStart"/>
      <w:r>
        <w:rPr>
          <w:sz w:val="24"/>
          <w:szCs w:val="24"/>
          <w:lang w:val="en-US"/>
        </w:rPr>
        <w:t>FileReader</w:t>
      </w:r>
      <w:proofErr w:type="spellEnd"/>
      <w:r w:rsidRPr="004B23D8">
        <w:rPr>
          <w:sz w:val="24"/>
          <w:szCs w:val="24"/>
        </w:rPr>
        <w:t>)</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 xml:space="preserve">Фабрика ГПСЧ </w:t>
      </w:r>
      <w:r>
        <w:rPr>
          <w:sz w:val="24"/>
          <w:szCs w:val="24"/>
          <w:lang w:val="en-US"/>
        </w:rPr>
        <w:t>(PRNG Factory)</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Запуск статистических тестов (</w:t>
      </w:r>
      <w:r>
        <w:rPr>
          <w:sz w:val="24"/>
          <w:szCs w:val="24"/>
          <w:lang w:val="en-US"/>
        </w:rPr>
        <w:t>Run</w:t>
      </w:r>
      <w:r w:rsidRPr="004B23D8">
        <w:rPr>
          <w:sz w:val="24"/>
          <w:szCs w:val="24"/>
        </w:rPr>
        <w:t xml:space="preserve"> </w:t>
      </w:r>
      <w:r>
        <w:rPr>
          <w:sz w:val="24"/>
          <w:szCs w:val="24"/>
          <w:lang w:val="en-US"/>
        </w:rPr>
        <w:t>Statistical</w:t>
      </w:r>
      <w:r w:rsidRPr="004B23D8">
        <w:rPr>
          <w:sz w:val="24"/>
          <w:szCs w:val="24"/>
        </w:rPr>
        <w:t xml:space="preserve"> </w:t>
      </w:r>
      <w:r>
        <w:rPr>
          <w:sz w:val="24"/>
          <w:szCs w:val="24"/>
          <w:lang w:val="en-US"/>
        </w:rPr>
        <w:t>Tests</w:t>
      </w:r>
      <w:r w:rsidRPr="004B23D8">
        <w:rPr>
          <w:sz w:val="24"/>
          <w:szCs w:val="24"/>
        </w:rPr>
        <w:t>)</w:t>
      </w:r>
      <w:r>
        <w:rPr>
          <w:sz w:val="24"/>
          <w:szCs w:val="24"/>
        </w:rPr>
        <w:t>;</w:t>
      </w:r>
    </w:p>
    <w:p w:rsidR="00F23365" w:rsidRPr="00F23365" w:rsidRDefault="004B23D8" w:rsidP="00F473D9">
      <w:pPr>
        <w:pStyle w:val="2"/>
        <w:numPr>
          <w:ilvl w:val="0"/>
          <w:numId w:val="6"/>
        </w:numPr>
        <w:spacing w:line="360" w:lineRule="auto"/>
        <w:jc w:val="both"/>
        <w:rPr>
          <w:sz w:val="24"/>
          <w:szCs w:val="24"/>
        </w:rPr>
      </w:pPr>
      <w:r>
        <w:rPr>
          <w:sz w:val="24"/>
          <w:szCs w:val="24"/>
        </w:rPr>
        <w:t>Форматирование результатов и запись их в файл (</w:t>
      </w:r>
      <w:r>
        <w:rPr>
          <w:sz w:val="24"/>
          <w:szCs w:val="24"/>
          <w:lang w:val="en-US"/>
        </w:rPr>
        <w:t>Format</w:t>
      </w:r>
      <w:r w:rsidRPr="004B23D8">
        <w:rPr>
          <w:sz w:val="24"/>
          <w:szCs w:val="24"/>
        </w:rPr>
        <w:t xml:space="preserve"> </w:t>
      </w:r>
      <w:r>
        <w:rPr>
          <w:sz w:val="24"/>
          <w:szCs w:val="24"/>
          <w:lang w:val="en-US"/>
        </w:rPr>
        <w:t>the</w:t>
      </w:r>
      <w:r w:rsidRPr="004B23D8">
        <w:rPr>
          <w:sz w:val="24"/>
          <w:szCs w:val="24"/>
        </w:rPr>
        <w:t xml:space="preserve"> </w:t>
      </w:r>
      <w:r>
        <w:rPr>
          <w:sz w:val="24"/>
          <w:szCs w:val="24"/>
          <w:lang w:val="en-US"/>
        </w:rPr>
        <w:t>results</w:t>
      </w:r>
      <w:r w:rsidRPr="004B23D8">
        <w:rPr>
          <w:sz w:val="24"/>
          <w:szCs w:val="24"/>
        </w:rPr>
        <w:t xml:space="preserve"> </w:t>
      </w:r>
      <w:r>
        <w:rPr>
          <w:sz w:val="24"/>
          <w:szCs w:val="24"/>
          <w:lang w:val="en-US"/>
        </w:rPr>
        <w:t>and</w:t>
      </w:r>
      <w:r w:rsidRPr="004B23D8">
        <w:rPr>
          <w:sz w:val="24"/>
          <w:szCs w:val="24"/>
        </w:rPr>
        <w:t xml:space="preserve"> </w:t>
      </w:r>
      <w:r>
        <w:rPr>
          <w:sz w:val="24"/>
          <w:szCs w:val="24"/>
          <w:lang w:val="en-US"/>
        </w:rPr>
        <w:t>writing</w:t>
      </w:r>
      <w:r w:rsidRPr="004B23D8">
        <w:rPr>
          <w:sz w:val="24"/>
          <w:szCs w:val="24"/>
        </w:rPr>
        <w:t xml:space="preserve"> </w:t>
      </w:r>
      <w:r>
        <w:rPr>
          <w:sz w:val="24"/>
          <w:szCs w:val="24"/>
          <w:lang w:val="en-US"/>
        </w:rPr>
        <w:t>to</w:t>
      </w:r>
      <w:r w:rsidRPr="004B23D8">
        <w:rPr>
          <w:sz w:val="24"/>
          <w:szCs w:val="24"/>
        </w:rPr>
        <w:t xml:space="preserve"> </w:t>
      </w:r>
      <w:r>
        <w:rPr>
          <w:sz w:val="24"/>
          <w:szCs w:val="24"/>
          <w:lang w:val="en-US"/>
        </w:rPr>
        <w:t>file</w:t>
      </w:r>
      <w:r w:rsidRPr="004B23D8">
        <w:rPr>
          <w:sz w:val="24"/>
          <w:szCs w:val="24"/>
        </w:rPr>
        <w:t>).</w:t>
      </w:r>
    </w:p>
    <w:p w:rsidR="00F23365" w:rsidRPr="00F23365" w:rsidRDefault="00F23365" w:rsidP="005C4031">
      <w:pPr>
        <w:pStyle w:val="2"/>
        <w:spacing w:line="360" w:lineRule="auto"/>
        <w:ind w:firstLine="709"/>
        <w:rPr>
          <w:sz w:val="24"/>
          <w:szCs w:val="24"/>
        </w:rPr>
      </w:pPr>
      <w:r w:rsidRPr="00F23365">
        <w:rPr>
          <w:sz w:val="24"/>
          <w:szCs w:val="24"/>
        </w:rPr>
        <w:lastRenderedPageBreak/>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F23365">
        <w:rPr>
          <w:sz w:val="24"/>
          <w:szCs w:val="24"/>
          <w:lang w:val="en-US"/>
        </w:rPr>
        <w:t>Microsoft</w:t>
      </w:r>
      <w:r w:rsidRPr="00F23365">
        <w:rPr>
          <w:sz w:val="24"/>
          <w:szCs w:val="24"/>
        </w:rPr>
        <w:t xml:space="preserve"> </w:t>
      </w:r>
      <w:r w:rsidRPr="00F23365">
        <w:rPr>
          <w:sz w:val="24"/>
          <w:szCs w:val="24"/>
          <w:lang w:val="en-US"/>
        </w:rPr>
        <w:t>Excel</w:t>
      </w:r>
      <w:r w:rsidRPr="00F23365">
        <w:rPr>
          <w:sz w:val="24"/>
          <w:szCs w:val="24"/>
        </w:rPr>
        <w:t xml:space="preserve"> или </w:t>
      </w:r>
      <w:r w:rsidRPr="00F23365">
        <w:rPr>
          <w:sz w:val="24"/>
          <w:szCs w:val="24"/>
          <w:lang w:val="en-US"/>
        </w:rPr>
        <w:t>LibreOffice</w:t>
      </w:r>
      <w:r w:rsidRPr="00F23365">
        <w:rPr>
          <w:sz w:val="24"/>
          <w:szCs w:val="24"/>
        </w:rPr>
        <w:t xml:space="preserve"> </w:t>
      </w:r>
      <w:proofErr w:type="spellStart"/>
      <w:r w:rsidRPr="00F23365">
        <w:rPr>
          <w:sz w:val="24"/>
          <w:szCs w:val="24"/>
          <w:lang w:val="en-US"/>
        </w:rPr>
        <w:t>Calc</w:t>
      </w:r>
      <w:proofErr w:type="spellEnd"/>
      <w:r w:rsidRPr="00F23365">
        <w:rPr>
          <w:sz w:val="24"/>
          <w:szCs w:val="24"/>
        </w:rPr>
        <w:t>.</w:t>
      </w:r>
    </w:p>
    <w:p w:rsidR="00FE2598" w:rsidRDefault="00651317" w:rsidP="005C4031">
      <w:pPr>
        <w:pStyle w:val="2"/>
        <w:spacing w:line="360" w:lineRule="auto"/>
        <w:ind w:firstLine="709"/>
        <w:jc w:val="both"/>
        <w:rPr>
          <w:sz w:val="24"/>
          <w:szCs w:val="24"/>
        </w:rPr>
      </w:pPr>
      <w:r>
        <w:rPr>
          <w:sz w:val="24"/>
          <w:szCs w:val="24"/>
        </w:rPr>
        <w:t xml:space="preserve">Программа запускается через консоль. </w:t>
      </w:r>
    </w:p>
    <w:p w:rsidR="00A24BC9" w:rsidRPr="00432E21" w:rsidRDefault="0068599A" w:rsidP="00432E21">
      <w:pPr>
        <w:pStyle w:val="1"/>
        <w:numPr>
          <w:ilvl w:val="0"/>
          <w:numId w:val="1"/>
        </w:numPr>
        <w:spacing w:after="60"/>
        <w:contextualSpacing/>
        <w:jc w:val="center"/>
        <w:rPr>
          <w:sz w:val="28"/>
          <w:szCs w:val="28"/>
        </w:rPr>
      </w:pPr>
      <w:bookmarkStart w:id="12" w:name="_Toc515628383"/>
      <w:r w:rsidRPr="0084075F">
        <w:rPr>
          <w:sz w:val="28"/>
          <w:szCs w:val="28"/>
        </w:rPr>
        <w:t>Отличие от НИСТ реализации</w:t>
      </w:r>
      <w:bookmarkEnd w:id="12"/>
    </w:p>
    <w:p w:rsidR="00651317" w:rsidRDefault="0068599A" w:rsidP="005C4031">
      <w:pPr>
        <w:pStyle w:val="2"/>
        <w:spacing w:line="360" w:lineRule="auto"/>
        <w:ind w:firstLine="709"/>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5C4031">
      <w:pPr>
        <w:pStyle w:val="2"/>
        <w:spacing w:line="360" w:lineRule="auto"/>
        <w:ind w:firstLine="709"/>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5C4031">
      <w:pPr>
        <w:pStyle w:val="2"/>
        <w:numPr>
          <w:ilvl w:val="0"/>
          <w:numId w:val="4"/>
        </w:numPr>
        <w:spacing w:line="360" w:lineRule="auto"/>
        <w:ind w:left="0" w:firstLine="709"/>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5C4031">
      <w:pPr>
        <w:pStyle w:val="2"/>
        <w:spacing w:line="360" w:lineRule="auto"/>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 xml:space="preserve">и соответствующий ему итератор. Плюс данного подхода, что если хочется изменить тип контейнер, </w:t>
      </w:r>
      <w:r>
        <w:rPr>
          <w:sz w:val="24"/>
          <w:szCs w:val="24"/>
        </w:rPr>
        <w:lastRenderedPageBreak/>
        <w:t>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5C4031">
      <w:pPr>
        <w:pStyle w:val="2"/>
        <w:spacing w:line="360" w:lineRule="auto"/>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5C4031">
      <w:pPr>
        <w:pStyle w:val="2"/>
        <w:spacing w:line="360" w:lineRule="auto"/>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Pr="00432E21" w:rsidRDefault="009844F6" w:rsidP="009844F6">
      <w:pPr>
        <w:pStyle w:val="1"/>
        <w:numPr>
          <w:ilvl w:val="0"/>
          <w:numId w:val="1"/>
        </w:numPr>
        <w:spacing w:after="60"/>
        <w:contextualSpacing/>
        <w:jc w:val="center"/>
        <w:rPr>
          <w:sz w:val="28"/>
          <w:szCs w:val="28"/>
        </w:rPr>
      </w:pPr>
      <w:bookmarkStart w:id="13" w:name="_Toc515628384"/>
      <w:r w:rsidRPr="0084075F">
        <w:rPr>
          <w:sz w:val="28"/>
          <w:szCs w:val="28"/>
        </w:rPr>
        <w:t>Оптимизация программы</w:t>
      </w:r>
      <w:bookmarkEnd w:id="13"/>
    </w:p>
    <w:p w:rsidR="009844F6" w:rsidRDefault="009844F6" w:rsidP="005C4031">
      <w:pPr>
        <w:pStyle w:val="10"/>
        <w:spacing w:line="360" w:lineRule="auto"/>
        <w:ind w:firstLine="709"/>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5C4031">
      <w:pPr>
        <w:pStyle w:val="10"/>
        <w:spacing w:line="360" w:lineRule="auto"/>
        <w:ind w:firstLine="709"/>
        <w:jc w:val="both"/>
        <w:rPr>
          <w:sz w:val="24"/>
          <w:szCs w:val="24"/>
          <w:lang w:val="en-US"/>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w:t>
      </w:r>
      <w:r w:rsidRPr="1B3C3B33">
        <w:rPr>
          <w:sz w:val="24"/>
          <w:szCs w:val="24"/>
        </w:rPr>
        <w:lastRenderedPageBreak/>
        <w:t>пространстве). Время работы уменьшается пропорционально количеству задействованных исполнительных устройств.</w:t>
      </w:r>
    </w:p>
    <w:p w:rsidR="003950A4" w:rsidRPr="0084075F" w:rsidRDefault="003950A4" w:rsidP="003950A4">
      <w:pPr>
        <w:pStyle w:val="1"/>
        <w:numPr>
          <w:ilvl w:val="0"/>
          <w:numId w:val="1"/>
        </w:numPr>
        <w:spacing w:after="60"/>
        <w:contextualSpacing/>
        <w:jc w:val="center"/>
        <w:rPr>
          <w:sz w:val="28"/>
          <w:szCs w:val="28"/>
        </w:rPr>
      </w:pPr>
      <w:bookmarkStart w:id="14" w:name="_Toc502233997"/>
      <w:bookmarkStart w:id="15" w:name="_Toc515628385"/>
      <w:r w:rsidRPr="0084075F">
        <w:rPr>
          <w:sz w:val="28"/>
          <w:szCs w:val="28"/>
        </w:rPr>
        <w:t>Проверка теста стопки книг</w:t>
      </w:r>
      <w:bookmarkEnd w:id="14"/>
      <w:bookmarkEnd w:id="15"/>
    </w:p>
    <w:p w:rsidR="00D64FF6" w:rsidRDefault="00D64FF6" w:rsidP="005C4031">
      <w:pPr>
        <w:pStyle w:val="2"/>
        <w:spacing w:line="360" w:lineRule="auto"/>
        <w:ind w:firstLine="709"/>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5C4031">
      <w:pPr>
        <w:pStyle w:val="2"/>
        <w:spacing w:line="360" w:lineRule="auto"/>
        <w:ind w:firstLine="709"/>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5C4031">
      <w:pPr>
        <w:pStyle w:val="2"/>
        <w:spacing w:line="360" w:lineRule="auto"/>
        <w:ind w:firstLine="709"/>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5C4031">
      <w:pPr>
        <w:pStyle w:val="2"/>
        <w:spacing w:line="360" w:lineRule="auto"/>
        <w:ind w:firstLine="709"/>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645C2" w:rsidRPr="00432E21" w:rsidRDefault="003950A4" w:rsidP="006645C2">
      <w:pPr>
        <w:pStyle w:val="1"/>
        <w:numPr>
          <w:ilvl w:val="0"/>
          <w:numId w:val="1"/>
        </w:numPr>
        <w:spacing w:after="60"/>
        <w:contextualSpacing/>
        <w:jc w:val="center"/>
        <w:rPr>
          <w:sz w:val="28"/>
          <w:szCs w:val="28"/>
        </w:rPr>
      </w:pPr>
      <w:bookmarkStart w:id="16" w:name="_Toc514001268"/>
      <w:bookmarkStart w:id="17" w:name="_Toc515628386"/>
      <w:bookmarkEnd w:id="5"/>
      <w:r w:rsidRPr="0084075F">
        <w:rPr>
          <w:sz w:val="28"/>
          <w:szCs w:val="28"/>
        </w:rPr>
        <w:t>Реализация нового статистического теста</w:t>
      </w:r>
      <w:bookmarkEnd w:id="16"/>
      <w:bookmarkEnd w:id="17"/>
    </w:p>
    <w:p w:rsidR="003950A4" w:rsidRDefault="003950A4" w:rsidP="005C4031">
      <w:pPr>
        <w:pStyle w:val="10"/>
        <w:spacing w:line="360" w:lineRule="auto"/>
        <w:ind w:firstLine="709"/>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5C4031">
      <w:pPr>
        <w:pStyle w:val="10"/>
        <w:spacing w:line="360" w:lineRule="auto"/>
        <w:ind w:firstLine="709"/>
        <w:jc w:val="both"/>
        <w:rPr>
          <w:b/>
          <w:sz w:val="24"/>
          <w:szCs w:val="24"/>
        </w:rPr>
      </w:pPr>
      <w:r>
        <w:rPr>
          <w:b/>
          <w:sz w:val="24"/>
          <w:szCs w:val="24"/>
        </w:rPr>
        <w:t>Описание теста</w:t>
      </w:r>
    </w:p>
    <w:p w:rsidR="003950A4" w:rsidRDefault="003950A4" w:rsidP="005C4031">
      <w:pPr>
        <w:pStyle w:val="10"/>
        <w:spacing w:line="360" w:lineRule="auto"/>
        <w:ind w:firstLine="709"/>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 xml:space="preserve">(позиция, до которой </w:t>
      </w:r>
      <w:r>
        <w:rPr>
          <w:sz w:val="24"/>
          <w:szCs w:val="24"/>
        </w:rPr>
        <w:lastRenderedPageBreak/>
        <w:t>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5C4031">
      <w:pPr>
        <w:pStyle w:val="10"/>
        <w:spacing w:line="360" w:lineRule="auto"/>
        <w:ind w:firstLine="709"/>
        <w:jc w:val="both"/>
        <w:rPr>
          <w:b/>
          <w:sz w:val="24"/>
          <w:szCs w:val="24"/>
        </w:rPr>
      </w:pPr>
      <w:r>
        <w:rPr>
          <w:b/>
          <w:sz w:val="24"/>
          <w:szCs w:val="24"/>
        </w:rPr>
        <w:t>Реализация</w:t>
      </w:r>
    </w:p>
    <w:p w:rsidR="003950A4" w:rsidRDefault="003950A4" w:rsidP="005C4031">
      <w:pPr>
        <w:pStyle w:val="10"/>
        <w:spacing w:line="360" w:lineRule="auto"/>
        <w:ind w:firstLine="709"/>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5C4031">
      <w:pPr>
        <w:pStyle w:val="10"/>
        <w:spacing w:line="360" w:lineRule="auto"/>
        <w:ind w:firstLine="709"/>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5C4031">
      <w:pPr>
        <w:pStyle w:val="10"/>
        <w:spacing w:line="360" w:lineRule="auto"/>
        <w:ind w:firstLine="709"/>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5C4031">
      <w:pPr>
        <w:pStyle w:val="10"/>
        <w:spacing w:line="360" w:lineRule="auto"/>
        <w:ind w:firstLine="709"/>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w:t>
      </w:r>
      <w:r>
        <w:rPr>
          <w:sz w:val="24"/>
          <w:szCs w:val="24"/>
        </w:rPr>
        <w:lastRenderedPageBreak/>
        <w:t xml:space="preserve">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5C4031">
      <w:pPr>
        <w:pStyle w:val="10"/>
        <w:spacing w:line="360" w:lineRule="auto"/>
        <w:ind w:firstLine="709"/>
        <w:jc w:val="both"/>
        <w:rPr>
          <w:b/>
          <w:sz w:val="24"/>
          <w:szCs w:val="24"/>
        </w:rPr>
      </w:pPr>
      <w:r>
        <w:rPr>
          <w:b/>
          <w:sz w:val="24"/>
          <w:szCs w:val="24"/>
        </w:rPr>
        <w:t>Сложность работы</w:t>
      </w:r>
    </w:p>
    <w:p w:rsidR="003950A4" w:rsidRPr="00B11A5F" w:rsidRDefault="003950A4" w:rsidP="005C4031">
      <w:pPr>
        <w:pStyle w:val="10"/>
        <w:spacing w:line="360" w:lineRule="auto"/>
        <w:ind w:firstLine="709"/>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5C4031">
      <w:pPr>
        <w:pStyle w:val="10"/>
        <w:spacing w:line="360" w:lineRule="auto"/>
        <w:ind w:firstLine="709"/>
        <w:jc w:val="both"/>
        <w:rPr>
          <w:b/>
          <w:sz w:val="24"/>
          <w:szCs w:val="24"/>
        </w:rPr>
      </w:pPr>
      <w:r>
        <w:rPr>
          <w:b/>
          <w:sz w:val="24"/>
          <w:szCs w:val="24"/>
        </w:rPr>
        <w:t>Принятие решения</w:t>
      </w:r>
    </w:p>
    <w:p w:rsidR="00A24BC9" w:rsidRDefault="003950A4" w:rsidP="005C4031">
      <w:pPr>
        <w:pStyle w:val="10"/>
        <w:spacing w:line="360" w:lineRule="auto"/>
        <w:ind w:firstLine="709"/>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EA11AD" w:rsidRDefault="00EA11AD" w:rsidP="005C4031">
      <w:pPr>
        <w:pStyle w:val="10"/>
        <w:spacing w:line="360" w:lineRule="auto"/>
        <w:ind w:firstLine="709"/>
        <w:jc w:val="both"/>
        <w:rPr>
          <w:b/>
          <w:sz w:val="24"/>
          <w:szCs w:val="24"/>
        </w:rPr>
      </w:pPr>
      <w:r>
        <w:rPr>
          <w:b/>
          <w:sz w:val="24"/>
          <w:szCs w:val="24"/>
        </w:rPr>
        <w:t>Дальнейшие исследования</w:t>
      </w:r>
    </w:p>
    <w:p w:rsidR="00EA11AD" w:rsidRDefault="00EA11AD" w:rsidP="005C4031">
      <w:pPr>
        <w:pStyle w:val="10"/>
        <w:spacing w:line="360" w:lineRule="auto"/>
        <w:ind w:firstLine="709"/>
        <w:jc w:val="both"/>
        <w:rPr>
          <w:sz w:val="24"/>
          <w:szCs w:val="24"/>
        </w:rPr>
      </w:pPr>
      <w:r>
        <w:rPr>
          <w:sz w:val="24"/>
          <w:szCs w:val="24"/>
        </w:rPr>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FA0192" w:rsidRDefault="00FA0192">
      <w:pPr>
        <w:rPr>
          <w:rFonts w:ascii="Arial" w:eastAsia="Arial" w:hAnsi="Arial" w:cs="Arial"/>
          <w:color w:val="000000"/>
          <w:sz w:val="24"/>
          <w:szCs w:val="24"/>
          <w:lang w:eastAsia="ru-RU"/>
        </w:rPr>
      </w:pPr>
      <w:r>
        <w:rPr>
          <w:sz w:val="24"/>
          <w:szCs w:val="24"/>
        </w:rPr>
        <w:br w:type="page"/>
      </w:r>
    </w:p>
    <w:p w:rsidR="006645C2" w:rsidRPr="0084075F" w:rsidRDefault="006645C2" w:rsidP="006645C2">
      <w:pPr>
        <w:pStyle w:val="1"/>
        <w:numPr>
          <w:ilvl w:val="0"/>
          <w:numId w:val="1"/>
        </w:numPr>
        <w:spacing w:after="60"/>
        <w:contextualSpacing/>
        <w:jc w:val="center"/>
        <w:rPr>
          <w:sz w:val="28"/>
          <w:szCs w:val="28"/>
        </w:rPr>
      </w:pPr>
      <w:bookmarkStart w:id="18" w:name="_Toc515628387"/>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3950A4" w:rsidP="003950A4">
      <w:pPr>
        <w:pStyle w:val="1"/>
        <w:numPr>
          <w:ilvl w:val="0"/>
          <w:numId w:val="1"/>
        </w:numPr>
        <w:spacing w:after="60"/>
        <w:contextualSpacing/>
        <w:jc w:val="center"/>
        <w:rPr>
          <w:sz w:val="28"/>
          <w:szCs w:val="28"/>
        </w:rPr>
      </w:pPr>
      <w:bookmarkStart w:id="19" w:name="_Toc514001269"/>
      <w:bookmarkStart w:id="20" w:name="_Toc515628388"/>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8" w:history="1">
        <w:r w:rsidRPr="00CF69CA">
          <w:rPr>
            <w:rStyle w:val="a5"/>
          </w:rPr>
          <w:t>https://github.com/sashasasha-1987/book-stack</w:t>
        </w:r>
      </w:hyperlink>
    </w:p>
    <w:p w:rsidR="003950A4" w:rsidRDefault="003950A4" w:rsidP="003950A4">
      <w:r w:rsidRPr="00315E7D">
        <w:t xml:space="preserve">[2] </w:t>
      </w:r>
      <w:hyperlink r:id="rId9" w:history="1">
        <w:r w:rsidRPr="00CF69CA">
          <w:rPr>
            <w:rStyle w:val="a5"/>
          </w:rPr>
          <w:t>https://www.nist.gov/programs-projects/nist-randomness-beacon</w:t>
        </w:r>
      </w:hyperlink>
    </w:p>
    <w:p w:rsidR="003950A4" w:rsidRDefault="003950A4" w:rsidP="003950A4">
      <w:r w:rsidRPr="00315E7D">
        <w:t xml:space="preserve">[3] </w:t>
      </w:r>
      <w:hyperlink r:id="rId10" w:history="1">
        <w:r w:rsidRPr="00CF69CA">
          <w:rPr>
            <w:rStyle w:val="a5"/>
          </w:rPr>
          <w:t>https://github.com/grempe/nist-randomness-beacon</w:t>
        </w:r>
      </w:hyperlink>
    </w:p>
    <w:p w:rsidR="003950A4" w:rsidRDefault="003950A4" w:rsidP="003950A4">
      <w:r w:rsidRPr="00315E7D">
        <w:t xml:space="preserve">[4] </w:t>
      </w:r>
      <w:hyperlink r:id="rId11"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2"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3"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EA11AD" w:rsidRDefault="008C457C">
      <w:pPr>
        <w:rPr>
          <w:lang w:val="en-US"/>
        </w:rPr>
      </w:pPr>
      <w:r w:rsidRPr="008C457C">
        <w:t>[11] https://ru.wikipedia.org/wiki/Статистические_тесты_NIST</w:t>
      </w:r>
    </w:p>
    <w:sectPr w:rsidR="003950A4" w:rsidRPr="00EA11AD"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2"/>
  </w:compat>
  <w:rsids>
    <w:rsidRoot w:val="003950A4"/>
    <w:rsid w:val="000C655F"/>
    <w:rsid w:val="000D2A3D"/>
    <w:rsid w:val="00114E54"/>
    <w:rsid w:val="001267A8"/>
    <w:rsid w:val="00132C32"/>
    <w:rsid w:val="00135F00"/>
    <w:rsid w:val="00154955"/>
    <w:rsid w:val="00161E45"/>
    <w:rsid w:val="00172B32"/>
    <w:rsid w:val="001806D2"/>
    <w:rsid w:val="001B3283"/>
    <w:rsid w:val="0020683E"/>
    <w:rsid w:val="0021490A"/>
    <w:rsid w:val="0022470B"/>
    <w:rsid w:val="00234057"/>
    <w:rsid w:val="00243450"/>
    <w:rsid w:val="002944E1"/>
    <w:rsid w:val="002D6682"/>
    <w:rsid w:val="003103A0"/>
    <w:rsid w:val="0035576F"/>
    <w:rsid w:val="003575A5"/>
    <w:rsid w:val="0039359A"/>
    <w:rsid w:val="00394734"/>
    <w:rsid w:val="003950A4"/>
    <w:rsid w:val="003D1800"/>
    <w:rsid w:val="003D36D2"/>
    <w:rsid w:val="003D730A"/>
    <w:rsid w:val="004055C4"/>
    <w:rsid w:val="00432E21"/>
    <w:rsid w:val="004B23D8"/>
    <w:rsid w:val="004E6B0E"/>
    <w:rsid w:val="005454FD"/>
    <w:rsid w:val="00564403"/>
    <w:rsid w:val="005821E9"/>
    <w:rsid w:val="00593D62"/>
    <w:rsid w:val="005C4031"/>
    <w:rsid w:val="005D70F2"/>
    <w:rsid w:val="005F486E"/>
    <w:rsid w:val="006416DD"/>
    <w:rsid w:val="00651317"/>
    <w:rsid w:val="006645C2"/>
    <w:rsid w:val="00685339"/>
    <w:rsid w:val="0068599A"/>
    <w:rsid w:val="006C4B70"/>
    <w:rsid w:val="00742532"/>
    <w:rsid w:val="007A7E37"/>
    <w:rsid w:val="007B5D1D"/>
    <w:rsid w:val="007D6D79"/>
    <w:rsid w:val="00812CDC"/>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62EB7"/>
    <w:rsid w:val="00A972E8"/>
    <w:rsid w:val="00AA24A8"/>
    <w:rsid w:val="00AD393F"/>
    <w:rsid w:val="00AE632B"/>
    <w:rsid w:val="00C3299B"/>
    <w:rsid w:val="00C47388"/>
    <w:rsid w:val="00C62AF6"/>
    <w:rsid w:val="00C63592"/>
    <w:rsid w:val="00C6404A"/>
    <w:rsid w:val="00CF7824"/>
    <w:rsid w:val="00D007FD"/>
    <w:rsid w:val="00D07044"/>
    <w:rsid w:val="00D64FF6"/>
    <w:rsid w:val="00D97E01"/>
    <w:rsid w:val="00DA0884"/>
    <w:rsid w:val="00DA6DAB"/>
    <w:rsid w:val="00E0758C"/>
    <w:rsid w:val="00E4746E"/>
    <w:rsid w:val="00E7158C"/>
    <w:rsid w:val="00EA11AD"/>
    <w:rsid w:val="00EB062F"/>
    <w:rsid w:val="00ED4075"/>
    <w:rsid w:val="00F141C7"/>
    <w:rsid w:val="00F23365"/>
    <w:rsid w:val="00F4382D"/>
    <w:rsid w:val="00F473D9"/>
    <w:rsid w:val="00F90511"/>
    <w:rsid w:val="00FA0192"/>
    <w:rsid w:val="00FB6A0E"/>
    <w:rsid w:val="00FC15A8"/>
    <w:rsid w:val="00FC261A"/>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hasasha-1987/book-stack" TargetMode="External"/><Relationship Id="rId13" Type="http://schemas.openxmlformats.org/officeDocument/2006/relationships/hyperlink" Target="http://en.cppreference.com/w/cpp/container/map/eras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oris.ryabko.net/publish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vlpubs.nist.gov/nistpubs/Legacy/SP/nistspecialpublication800-22r1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rempe/nist-randomness-beacon" TargetMode="External"/><Relationship Id="rId4" Type="http://schemas.microsoft.com/office/2007/relationships/stylesWithEffects" Target="stylesWithEffects.xml"/><Relationship Id="rId9" Type="http://schemas.openxmlformats.org/officeDocument/2006/relationships/hyperlink" Target="https://www.nist.gov/programs-projects/nist-randomness-beac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E993B-2E55-402F-A85B-7CF80AF8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12</Pages>
  <Words>2941</Words>
  <Characters>16769</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74</cp:revision>
  <dcterms:created xsi:type="dcterms:W3CDTF">2018-05-14T13:31:00Z</dcterms:created>
  <dcterms:modified xsi:type="dcterms:W3CDTF">2018-06-03T09:30:00Z</dcterms:modified>
</cp:coreProperties>
</file>