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296A" w14:textId="77777777" w:rsidR="002348D2" w:rsidRDefault="002348D2" w:rsidP="002348D2">
      <w:pPr>
        <w:spacing w:line="480" w:lineRule="auto"/>
        <w:jc w:val="center"/>
        <w:rPr>
          <w:rFonts w:ascii="Times New Roman" w:hAnsi="Times New Roman" w:cs="Times New Roman"/>
          <w:b/>
          <w:bCs/>
          <w:sz w:val="32"/>
          <w:szCs w:val="32"/>
        </w:rPr>
      </w:pPr>
    </w:p>
    <w:p w14:paraId="230845A7" w14:textId="77777777" w:rsidR="002348D2" w:rsidRDefault="002348D2" w:rsidP="002348D2">
      <w:pPr>
        <w:spacing w:line="480" w:lineRule="auto"/>
        <w:jc w:val="center"/>
        <w:rPr>
          <w:rFonts w:ascii="Times New Roman" w:hAnsi="Times New Roman" w:cs="Times New Roman"/>
          <w:b/>
          <w:bCs/>
          <w:sz w:val="32"/>
          <w:szCs w:val="32"/>
        </w:rPr>
      </w:pPr>
    </w:p>
    <w:p w14:paraId="2BDA3932" w14:textId="77777777" w:rsidR="002348D2" w:rsidRDefault="002348D2" w:rsidP="002348D2">
      <w:pPr>
        <w:spacing w:line="480" w:lineRule="auto"/>
        <w:jc w:val="center"/>
        <w:rPr>
          <w:rFonts w:ascii="Times New Roman" w:hAnsi="Times New Roman" w:cs="Times New Roman"/>
          <w:b/>
          <w:bCs/>
          <w:sz w:val="32"/>
          <w:szCs w:val="32"/>
        </w:rPr>
      </w:pPr>
    </w:p>
    <w:p w14:paraId="602B67BA" w14:textId="57B89C2E" w:rsidR="002348D2" w:rsidRPr="002348D2" w:rsidRDefault="002348D2" w:rsidP="002348D2">
      <w:pPr>
        <w:spacing w:line="480" w:lineRule="auto"/>
        <w:jc w:val="center"/>
        <w:rPr>
          <w:rFonts w:ascii="Times New Roman" w:hAnsi="Times New Roman" w:cs="Times New Roman"/>
          <w:b/>
          <w:bCs/>
          <w:sz w:val="32"/>
          <w:szCs w:val="32"/>
        </w:rPr>
      </w:pPr>
      <w:r w:rsidRPr="002348D2">
        <w:rPr>
          <w:rFonts w:ascii="Times New Roman" w:hAnsi="Times New Roman" w:cs="Times New Roman"/>
          <w:b/>
          <w:bCs/>
          <w:sz w:val="32"/>
          <w:szCs w:val="32"/>
        </w:rPr>
        <w:t xml:space="preserve">Final Project - </w:t>
      </w:r>
      <w:r w:rsidRPr="002348D2">
        <w:rPr>
          <w:rFonts w:ascii="Times New Roman" w:hAnsi="Times New Roman" w:cs="Times New Roman"/>
          <w:b/>
          <w:bCs/>
          <w:sz w:val="32"/>
          <w:szCs w:val="32"/>
        </w:rPr>
        <w:t>Sprint Review and Retrospective</w:t>
      </w:r>
    </w:p>
    <w:p w14:paraId="7C372A07" w14:textId="77777777" w:rsidR="002348D2" w:rsidRPr="00007631" w:rsidRDefault="002348D2" w:rsidP="002348D2">
      <w:pPr>
        <w:spacing w:line="480" w:lineRule="auto"/>
        <w:rPr>
          <w:rFonts w:ascii="Times New Roman" w:hAnsi="Times New Roman" w:cs="Times New Roman"/>
        </w:rPr>
      </w:pPr>
    </w:p>
    <w:p w14:paraId="6B54381D" w14:textId="77777777" w:rsidR="002348D2" w:rsidRPr="00007631" w:rsidRDefault="002348D2" w:rsidP="002348D2">
      <w:pPr>
        <w:spacing w:line="480" w:lineRule="auto"/>
        <w:jc w:val="center"/>
        <w:rPr>
          <w:rFonts w:ascii="Times New Roman" w:hAnsi="Times New Roman" w:cs="Times New Roman"/>
        </w:rPr>
      </w:pPr>
      <w:r w:rsidRPr="00007631">
        <w:rPr>
          <w:rFonts w:ascii="Times New Roman" w:hAnsi="Times New Roman" w:cs="Times New Roman"/>
        </w:rPr>
        <w:t>Filipe Angelo</w:t>
      </w:r>
    </w:p>
    <w:p w14:paraId="18F9AE31" w14:textId="77777777" w:rsidR="002348D2" w:rsidRPr="00007631" w:rsidRDefault="002348D2" w:rsidP="002348D2">
      <w:pPr>
        <w:spacing w:line="480" w:lineRule="auto"/>
        <w:jc w:val="center"/>
        <w:rPr>
          <w:rFonts w:ascii="Times New Roman" w:hAnsi="Times New Roman" w:cs="Times New Roman"/>
        </w:rPr>
      </w:pPr>
      <w:r w:rsidRPr="00007631">
        <w:rPr>
          <w:rFonts w:ascii="Times New Roman" w:hAnsi="Times New Roman" w:cs="Times New Roman"/>
        </w:rPr>
        <w:t>Southern New Hampshire University</w:t>
      </w:r>
    </w:p>
    <w:p w14:paraId="3D9C58CE" w14:textId="77777777" w:rsidR="002348D2" w:rsidRPr="00007631" w:rsidRDefault="002348D2" w:rsidP="002348D2">
      <w:pPr>
        <w:spacing w:line="480" w:lineRule="auto"/>
        <w:jc w:val="center"/>
        <w:rPr>
          <w:rFonts w:ascii="Times New Roman" w:hAnsi="Times New Roman" w:cs="Times New Roman"/>
        </w:rPr>
      </w:pPr>
      <w:r w:rsidRPr="00007631">
        <w:rPr>
          <w:rFonts w:ascii="Times New Roman" w:hAnsi="Times New Roman" w:cs="Times New Roman"/>
        </w:rPr>
        <w:t>CS 250: Software Development Lifecycle</w:t>
      </w:r>
    </w:p>
    <w:p w14:paraId="3207A9DC" w14:textId="77777777" w:rsidR="002348D2" w:rsidRPr="00007631" w:rsidRDefault="002348D2" w:rsidP="002348D2">
      <w:pPr>
        <w:spacing w:line="480" w:lineRule="auto"/>
        <w:jc w:val="center"/>
        <w:rPr>
          <w:rFonts w:ascii="Times New Roman" w:hAnsi="Times New Roman" w:cs="Times New Roman"/>
        </w:rPr>
      </w:pPr>
      <w:r>
        <w:rPr>
          <w:rFonts w:ascii="Times New Roman" w:hAnsi="Times New Roman" w:cs="Times New Roman"/>
        </w:rPr>
        <w:t>April</w:t>
      </w:r>
      <w:r w:rsidRPr="00007631">
        <w:rPr>
          <w:rFonts w:ascii="Times New Roman" w:hAnsi="Times New Roman" w:cs="Times New Roman"/>
        </w:rPr>
        <w:t xml:space="preserve"> 2026</w:t>
      </w:r>
    </w:p>
    <w:p w14:paraId="5BC6A093" w14:textId="6B0C1A49" w:rsidR="002348D2" w:rsidRDefault="002348D2">
      <w:pPr>
        <w:rPr>
          <w:rFonts w:ascii="Times New Roman" w:hAnsi="Times New Roman" w:cs="Times New Roman"/>
          <w:b/>
          <w:bCs/>
        </w:rPr>
      </w:pPr>
    </w:p>
    <w:p w14:paraId="6715AF14" w14:textId="77777777" w:rsidR="002348D2" w:rsidRDefault="002348D2" w:rsidP="002348D2">
      <w:pPr>
        <w:spacing w:line="480" w:lineRule="auto"/>
        <w:jc w:val="center"/>
        <w:rPr>
          <w:rFonts w:ascii="Times New Roman" w:hAnsi="Times New Roman" w:cs="Times New Roman"/>
          <w:b/>
          <w:bCs/>
        </w:rPr>
      </w:pPr>
    </w:p>
    <w:p w14:paraId="514D01ED" w14:textId="77777777" w:rsidR="002348D2" w:rsidRDefault="002348D2" w:rsidP="002348D2">
      <w:pPr>
        <w:spacing w:line="480" w:lineRule="auto"/>
        <w:jc w:val="center"/>
        <w:rPr>
          <w:rFonts w:ascii="Times New Roman" w:hAnsi="Times New Roman" w:cs="Times New Roman"/>
          <w:b/>
          <w:bCs/>
        </w:rPr>
      </w:pPr>
    </w:p>
    <w:p w14:paraId="1839358F" w14:textId="77777777" w:rsidR="002348D2" w:rsidRDefault="002348D2" w:rsidP="002348D2">
      <w:pPr>
        <w:spacing w:line="480" w:lineRule="auto"/>
        <w:jc w:val="center"/>
        <w:rPr>
          <w:rFonts w:ascii="Times New Roman" w:hAnsi="Times New Roman" w:cs="Times New Roman"/>
          <w:b/>
          <w:bCs/>
        </w:rPr>
      </w:pPr>
    </w:p>
    <w:p w14:paraId="56D03A9A" w14:textId="77777777" w:rsidR="002348D2" w:rsidRDefault="002348D2" w:rsidP="002348D2">
      <w:pPr>
        <w:spacing w:line="480" w:lineRule="auto"/>
        <w:jc w:val="center"/>
        <w:rPr>
          <w:rFonts w:ascii="Times New Roman" w:hAnsi="Times New Roman" w:cs="Times New Roman"/>
          <w:b/>
          <w:bCs/>
        </w:rPr>
      </w:pPr>
    </w:p>
    <w:p w14:paraId="75F4FC5A" w14:textId="77777777" w:rsidR="002348D2" w:rsidRDefault="002348D2" w:rsidP="002348D2">
      <w:pPr>
        <w:spacing w:line="480" w:lineRule="auto"/>
        <w:jc w:val="center"/>
        <w:rPr>
          <w:rFonts w:ascii="Times New Roman" w:hAnsi="Times New Roman" w:cs="Times New Roman"/>
          <w:b/>
          <w:bCs/>
        </w:rPr>
      </w:pPr>
    </w:p>
    <w:p w14:paraId="62AD4517" w14:textId="77777777" w:rsidR="002348D2" w:rsidRDefault="002348D2" w:rsidP="002348D2">
      <w:pPr>
        <w:spacing w:line="480" w:lineRule="auto"/>
        <w:jc w:val="center"/>
        <w:rPr>
          <w:rFonts w:ascii="Times New Roman" w:hAnsi="Times New Roman" w:cs="Times New Roman"/>
          <w:b/>
          <w:bCs/>
        </w:rPr>
      </w:pPr>
    </w:p>
    <w:p w14:paraId="3D1BAF23" w14:textId="77777777" w:rsidR="002348D2" w:rsidRDefault="002348D2" w:rsidP="002348D2">
      <w:pPr>
        <w:spacing w:line="480" w:lineRule="auto"/>
        <w:jc w:val="center"/>
        <w:rPr>
          <w:rFonts w:ascii="Times New Roman" w:hAnsi="Times New Roman" w:cs="Times New Roman"/>
          <w:b/>
          <w:bCs/>
        </w:rPr>
      </w:pPr>
    </w:p>
    <w:p w14:paraId="1BCF9CC9" w14:textId="77777777" w:rsidR="002348D2" w:rsidRDefault="002348D2" w:rsidP="002348D2">
      <w:pPr>
        <w:spacing w:line="480" w:lineRule="auto"/>
        <w:jc w:val="center"/>
        <w:rPr>
          <w:rFonts w:ascii="Times New Roman" w:hAnsi="Times New Roman" w:cs="Times New Roman"/>
          <w:b/>
          <w:bCs/>
        </w:rPr>
      </w:pPr>
    </w:p>
    <w:p w14:paraId="59548E47" w14:textId="77777777" w:rsidR="002348D2" w:rsidRDefault="002348D2" w:rsidP="002348D2">
      <w:pPr>
        <w:spacing w:line="480" w:lineRule="auto"/>
        <w:jc w:val="center"/>
        <w:rPr>
          <w:rFonts w:ascii="Times New Roman" w:hAnsi="Times New Roman" w:cs="Times New Roman"/>
          <w:b/>
          <w:bCs/>
        </w:rPr>
      </w:pPr>
    </w:p>
    <w:p w14:paraId="7091E9BD" w14:textId="77777777" w:rsidR="002348D2" w:rsidRDefault="002348D2" w:rsidP="002348D2">
      <w:pPr>
        <w:spacing w:line="480" w:lineRule="auto"/>
        <w:jc w:val="center"/>
        <w:rPr>
          <w:rFonts w:ascii="Times New Roman" w:hAnsi="Times New Roman" w:cs="Times New Roman"/>
          <w:b/>
          <w:bCs/>
        </w:rPr>
      </w:pPr>
    </w:p>
    <w:p w14:paraId="0AEC6DE6" w14:textId="77777777" w:rsidR="002348D2" w:rsidRDefault="002348D2" w:rsidP="002348D2">
      <w:pPr>
        <w:spacing w:line="480" w:lineRule="auto"/>
        <w:jc w:val="center"/>
        <w:rPr>
          <w:rFonts w:ascii="Times New Roman" w:hAnsi="Times New Roman" w:cs="Times New Roman"/>
          <w:b/>
          <w:bCs/>
        </w:rPr>
      </w:pPr>
    </w:p>
    <w:p w14:paraId="20C7B8F5" w14:textId="28C0E3B5" w:rsidR="003F0ACC" w:rsidRPr="003F0ACC" w:rsidRDefault="003F0ACC" w:rsidP="002348D2">
      <w:pPr>
        <w:spacing w:line="480" w:lineRule="auto"/>
        <w:jc w:val="center"/>
        <w:rPr>
          <w:rFonts w:ascii="Times New Roman" w:hAnsi="Times New Roman" w:cs="Times New Roman"/>
          <w:b/>
          <w:bCs/>
        </w:rPr>
      </w:pPr>
      <w:r w:rsidRPr="003F0ACC">
        <w:rPr>
          <w:rFonts w:ascii="Times New Roman" w:hAnsi="Times New Roman" w:cs="Times New Roman"/>
          <w:b/>
          <w:bCs/>
        </w:rPr>
        <w:t>Sprint Review and Retrospective – SNHU Travel Project</w:t>
      </w:r>
    </w:p>
    <w:p w14:paraId="4CC35455" w14:textId="36BF825C" w:rsidR="003F0ACC" w:rsidRPr="003F0ACC" w:rsidRDefault="003F0ACC" w:rsidP="003F0ACC">
      <w:pPr>
        <w:spacing w:line="480" w:lineRule="auto"/>
        <w:ind w:firstLine="720"/>
        <w:rPr>
          <w:rFonts w:ascii="Times New Roman" w:hAnsi="Times New Roman" w:cs="Times New Roman"/>
        </w:rPr>
      </w:pPr>
      <w:r w:rsidRPr="003F0ACC">
        <w:rPr>
          <w:rFonts w:ascii="Times New Roman" w:hAnsi="Times New Roman" w:cs="Times New Roman"/>
        </w:rPr>
        <w:t>Throughout this course, I participated in the development of the SNHU Travel</w:t>
      </w:r>
      <w:r>
        <w:rPr>
          <w:rFonts w:ascii="Times New Roman" w:hAnsi="Times New Roman" w:cs="Times New Roman"/>
        </w:rPr>
        <w:t xml:space="preserve"> </w:t>
      </w:r>
      <w:r w:rsidRPr="003F0ACC">
        <w:rPr>
          <w:rFonts w:ascii="Times New Roman" w:hAnsi="Times New Roman" w:cs="Times New Roman"/>
        </w:rPr>
        <w:t>application using a Scrum-Agile approach while assuming multiple roles, including Product Owner, Tester, Developer, and Scrum Master. This experience provided a practical understanding of how Agile methodologies function across the software development life cycle (SDLC) and how collaboration improves software delivery outcomes.</w:t>
      </w:r>
    </w:p>
    <w:p w14:paraId="7C872A4D" w14:textId="77777777" w:rsidR="003F0ACC" w:rsidRPr="003F0ACC" w:rsidRDefault="003F0ACC" w:rsidP="003F0ACC">
      <w:pPr>
        <w:spacing w:line="480" w:lineRule="auto"/>
        <w:rPr>
          <w:rFonts w:ascii="Times New Roman" w:hAnsi="Times New Roman" w:cs="Times New Roman"/>
        </w:rPr>
      </w:pPr>
    </w:p>
    <w:p w14:paraId="3414B0FE" w14:textId="18D6C92E" w:rsidR="003F0ACC" w:rsidRPr="003F0ACC" w:rsidRDefault="003F0ACC" w:rsidP="003F0ACC">
      <w:pPr>
        <w:spacing w:line="480" w:lineRule="auto"/>
        <w:ind w:firstLine="720"/>
        <w:rPr>
          <w:rFonts w:ascii="Times New Roman" w:hAnsi="Times New Roman" w:cs="Times New Roman"/>
          <w:b/>
          <w:bCs/>
        </w:rPr>
      </w:pPr>
      <w:r w:rsidRPr="003F0ACC">
        <w:rPr>
          <w:rFonts w:ascii="Times New Roman" w:hAnsi="Times New Roman" w:cs="Times New Roman"/>
          <w:b/>
          <w:bCs/>
        </w:rPr>
        <w:t>Applying Roles</w:t>
      </w:r>
    </w:p>
    <w:p w14:paraId="7B2068BF"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Each Scrum role contributed directly to the success of the SNHU Travel project. As the Product Owner, I created user stories such as the “Top Five Destinations” feature, defining clear requirements like displaying images, descriptions, and travel links. This ensured development stayed aligned with user needs.</w:t>
      </w:r>
    </w:p>
    <w:p w14:paraId="589CF799"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As the Tester, I developed structured test cases to validate these requirements, ensuring all acceptance criteria were met. This included verifying functionality such as correct ordering, display of images, and interaction with links.</w:t>
      </w:r>
    </w:p>
    <w:p w14:paraId="06FCC6DD"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As the Developer, I built the application in Java and adapted it from a list-based interface to a slideshow format when requirements changed. This demonstrated my ability to translate requirements into working software and adjust based on feedback.</w:t>
      </w:r>
    </w:p>
    <w:p w14:paraId="1E6BB724"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lastRenderedPageBreak/>
        <w:t>As the Scrum Master, I evaluated the workflow and ensured Agile principles were followed, focusing on continuous improvement and team effectiveness.</w:t>
      </w:r>
    </w:p>
    <w:p w14:paraId="255DA311" w14:textId="77777777" w:rsidR="003F0ACC" w:rsidRPr="003F0ACC" w:rsidRDefault="003F0ACC" w:rsidP="003F0ACC">
      <w:pPr>
        <w:spacing w:line="480" w:lineRule="auto"/>
        <w:rPr>
          <w:rFonts w:ascii="Times New Roman" w:hAnsi="Times New Roman" w:cs="Times New Roman"/>
        </w:rPr>
      </w:pPr>
    </w:p>
    <w:p w14:paraId="1445857E" w14:textId="77777777" w:rsidR="003F0ACC" w:rsidRPr="003F0ACC" w:rsidRDefault="003F0ACC" w:rsidP="003F0ACC">
      <w:pPr>
        <w:spacing w:line="480" w:lineRule="auto"/>
        <w:ind w:firstLine="720"/>
        <w:rPr>
          <w:rFonts w:ascii="Times New Roman" w:hAnsi="Times New Roman" w:cs="Times New Roman"/>
          <w:b/>
          <w:bCs/>
        </w:rPr>
      </w:pPr>
      <w:r w:rsidRPr="003F0ACC">
        <w:rPr>
          <w:rFonts w:ascii="Times New Roman" w:hAnsi="Times New Roman" w:cs="Times New Roman"/>
          <w:b/>
          <w:bCs/>
        </w:rPr>
        <w:t>Completing User Stories</w:t>
      </w:r>
    </w:p>
    <w:p w14:paraId="4A1EDCBC"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The Agile approach enabled user stories to move efficiently from concept to completion through iterative development. The “Top Five Destinations” feature evolved from a simple requirement into a functional application with images, descriptions, and navigation.</w:t>
      </w:r>
    </w:p>
    <w:p w14:paraId="2CE60D03"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Each iteration allowed for testing and refinement, ensuring that the final product aligned with user expectations. This reduced risk and allowed improvements to be made continuously rather than waiting until the end of development.</w:t>
      </w:r>
    </w:p>
    <w:p w14:paraId="108DF11A" w14:textId="77777777" w:rsidR="003F0ACC" w:rsidRPr="003F0ACC" w:rsidRDefault="003F0ACC" w:rsidP="003F0ACC">
      <w:pPr>
        <w:spacing w:line="480" w:lineRule="auto"/>
        <w:rPr>
          <w:rFonts w:ascii="Times New Roman" w:hAnsi="Times New Roman" w:cs="Times New Roman"/>
        </w:rPr>
      </w:pPr>
    </w:p>
    <w:p w14:paraId="30673116" w14:textId="77777777" w:rsidR="003F0ACC" w:rsidRPr="003F0ACC" w:rsidRDefault="003F0ACC" w:rsidP="003F0ACC">
      <w:pPr>
        <w:spacing w:line="480" w:lineRule="auto"/>
        <w:ind w:firstLine="720"/>
        <w:rPr>
          <w:rFonts w:ascii="Times New Roman" w:hAnsi="Times New Roman" w:cs="Times New Roman"/>
          <w:b/>
          <w:bCs/>
        </w:rPr>
      </w:pPr>
      <w:r w:rsidRPr="003F0ACC">
        <w:rPr>
          <w:rFonts w:ascii="Times New Roman" w:hAnsi="Times New Roman" w:cs="Times New Roman"/>
          <w:b/>
          <w:bCs/>
        </w:rPr>
        <w:t>Handling Interruptions</w:t>
      </w:r>
    </w:p>
    <w:p w14:paraId="01D2ED24"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A major change occurred when the application transitioned from a list-based interface to a slideshow format. In a waterfall model, this would require significant redesign and delays.</w:t>
      </w:r>
    </w:p>
    <w:p w14:paraId="1AC0076D"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 xml:space="preserve">However, Agile allowed incremental updates. I modified only necessary components such as UI structure and navigation logic. This flexibility allowed the project to adapt quickly without losing progress, demonstrating </w:t>
      </w:r>
      <w:proofErr w:type="spellStart"/>
      <w:r w:rsidRPr="003F0ACC">
        <w:rPr>
          <w:rFonts w:ascii="Times New Roman" w:hAnsi="Times New Roman" w:cs="Times New Roman"/>
        </w:rPr>
        <w:t>Agile’s</w:t>
      </w:r>
      <w:proofErr w:type="spellEnd"/>
      <w:r w:rsidRPr="003F0ACC">
        <w:rPr>
          <w:rFonts w:ascii="Times New Roman" w:hAnsi="Times New Roman" w:cs="Times New Roman"/>
        </w:rPr>
        <w:t xml:space="preserve"> effectiveness in handling change.</w:t>
      </w:r>
    </w:p>
    <w:p w14:paraId="53E9A95A" w14:textId="77777777" w:rsidR="003F0ACC" w:rsidRPr="003F0ACC" w:rsidRDefault="003F0ACC" w:rsidP="003F0ACC">
      <w:pPr>
        <w:spacing w:line="480" w:lineRule="auto"/>
        <w:rPr>
          <w:rFonts w:ascii="Times New Roman" w:hAnsi="Times New Roman" w:cs="Times New Roman"/>
        </w:rPr>
      </w:pPr>
    </w:p>
    <w:p w14:paraId="4612C9D8" w14:textId="77777777" w:rsidR="003F0ACC" w:rsidRPr="003F0ACC" w:rsidRDefault="003F0ACC" w:rsidP="003F0ACC">
      <w:pPr>
        <w:spacing w:line="480" w:lineRule="auto"/>
        <w:ind w:firstLine="720"/>
        <w:rPr>
          <w:rFonts w:ascii="Times New Roman" w:hAnsi="Times New Roman" w:cs="Times New Roman"/>
          <w:b/>
          <w:bCs/>
        </w:rPr>
      </w:pPr>
      <w:r w:rsidRPr="003F0ACC">
        <w:rPr>
          <w:rFonts w:ascii="Times New Roman" w:hAnsi="Times New Roman" w:cs="Times New Roman"/>
          <w:b/>
          <w:bCs/>
        </w:rPr>
        <w:t>Communication</w:t>
      </w:r>
    </w:p>
    <w:p w14:paraId="59D64FBD"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lastRenderedPageBreak/>
        <w:t>Effective communication played a key role in project success. Communication occurred through discussion posts, structured assignments, and written responses simulating professional environments.</w:t>
      </w:r>
    </w:p>
    <w:p w14:paraId="42D619F8" w14:textId="6302360E"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For example, when developing test cases, I identified missing details in user stories and clarified them before implementation. This ensured alignment between requirements and functionality.</w:t>
      </w:r>
      <w:r>
        <w:rPr>
          <w:rFonts w:ascii="Times New Roman" w:hAnsi="Times New Roman" w:cs="Times New Roman"/>
        </w:rPr>
        <w:t xml:space="preserve"> </w:t>
      </w:r>
      <w:r w:rsidRPr="003F0ACC">
        <w:rPr>
          <w:rFonts w:ascii="Times New Roman" w:hAnsi="Times New Roman" w:cs="Times New Roman"/>
        </w:rPr>
        <w:t>Additionally, structured communication such as emails and feedback improved collaboration by reducing misunderstandings and ensuring all roles were aligned throughout development.</w:t>
      </w:r>
    </w:p>
    <w:p w14:paraId="2AAF0621" w14:textId="77777777" w:rsidR="003F0ACC" w:rsidRPr="003F0ACC" w:rsidRDefault="003F0ACC" w:rsidP="003F0ACC">
      <w:pPr>
        <w:spacing w:line="480" w:lineRule="auto"/>
        <w:rPr>
          <w:rFonts w:ascii="Times New Roman" w:hAnsi="Times New Roman" w:cs="Times New Roman"/>
        </w:rPr>
      </w:pPr>
    </w:p>
    <w:p w14:paraId="178ADAF6" w14:textId="77777777" w:rsidR="003F0ACC" w:rsidRPr="003F0ACC" w:rsidRDefault="003F0ACC" w:rsidP="003F0ACC">
      <w:pPr>
        <w:spacing w:line="480" w:lineRule="auto"/>
        <w:ind w:firstLine="720"/>
        <w:rPr>
          <w:rFonts w:ascii="Times New Roman" w:hAnsi="Times New Roman" w:cs="Times New Roman"/>
          <w:b/>
          <w:bCs/>
        </w:rPr>
      </w:pPr>
      <w:r w:rsidRPr="003F0ACC">
        <w:rPr>
          <w:rFonts w:ascii="Times New Roman" w:hAnsi="Times New Roman" w:cs="Times New Roman"/>
          <w:b/>
          <w:bCs/>
        </w:rPr>
        <w:t>Organizational Tools</w:t>
      </w:r>
    </w:p>
    <w:p w14:paraId="69FCA933" w14:textId="6404735B"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Scrum events such as sprint planning, sprint reviews, and retrospectives helped organize development and improve efficiency. These events allowed evaluation of progress, prioritization of tasks, and identification of improvements.</w:t>
      </w:r>
      <w:r>
        <w:rPr>
          <w:rFonts w:ascii="Times New Roman" w:hAnsi="Times New Roman" w:cs="Times New Roman"/>
        </w:rPr>
        <w:t xml:space="preserve"> </w:t>
      </w:r>
      <w:r w:rsidRPr="003F0ACC">
        <w:rPr>
          <w:rFonts w:ascii="Times New Roman" w:hAnsi="Times New Roman" w:cs="Times New Roman"/>
        </w:rPr>
        <w:t xml:space="preserve">Additionally, tools </w:t>
      </w:r>
      <w:proofErr w:type="gramStart"/>
      <w:r w:rsidRPr="003F0ACC">
        <w:rPr>
          <w:rFonts w:ascii="Times New Roman" w:hAnsi="Times New Roman" w:cs="Times New Roman"/>
        </w:rPr>
        <w:t>similar to</w:t>
      </w:r>
      <w:proofErr w:type="gramEnd"/>
      <w:r w:rsidRPr="003F0ACC">
        <w:rPr>
          <w:rFonts w:ascii="Times New Roman" w:hAnsi="Times New Roman" w:cs="Times New Roman"/>
        </w:rPr>
        <w:t xml:space="preserve"> JIRA or task boards acted as information radiators, providing visibility into tasks and progress. These tools ensured that work was tracked and completed efficiently.</w:t>
      </w:r>
    </w:p>
    <w:p w14:paraId="560140D1"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Daily stand-ups (conceptually applied) would also support communication by allowing team members to share progress and blockers, further improving transparency.</w:t>
      </w:r>
    </w:p>
    <w:p w14:paraId="09206E51" w14:textId="77777777" w:rsidR="003F0ACC" w:rsidRPr="003F0ACC" w:rsidRDefault="003F0ACC" w:rsidP="003F0ACC">
      <w:pPr>
        <w:spacing w:line="480" w:lineRule="auto"/>
        <w:rPr>
          <w:rFonts w:ascii="Times New Roman" w:hAnsi="Times New Roman" w:cs="Times New Roman"/>
        </w:rPr>
      </w:pPr>
    </w:p>
    <w:p w14:paraId="3C34CB7A" w14:textId="77777777" w:rsidR="003F0ACC" w:rsidRPr="003F0ACC" w:rsidRDefault="003F0ACC" w:rsidP="003F0ACC">
      <w:pPr>
        <w:spacing w:line="480" w:lineRule="auto"/>
        <w:ind w:firstLine="720"/>
        <w:rPr>
          <w:rFonts w:ascii="Times New Roman" w:hAnsi="Times New Roman" w:cs="Times New Roman"/>
          <w:b/>
          <w:bCs/>
        </w:rPr>
      </w:pPr>
      <w:r w:rsidRPr="003F0ACC">
        <w:rPr>
          <w:rFonts w:ascii="Times New Roman" w:hAnsi="Times New Roman" w:cs="Times New Roman"/>
          <w:b/>
          <w:bCs/>
        </w:rPr>
        <w:t>Evaluating Agile Process</w:t>
      </w:r>
    </w:p>
    <w:p w14:paraId="506EEE0C"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 xml:space="preserve">The Scrum-Agile approach offered flexibility, continuous feedback, and improved collaboration. It allowed rapid adaptation to </w:t>
      </w:r>
      <w:proofErr w:type="gramStart"/>
      <w:r w:rsidRPr="003F0ACC">
        <w:rPr>
          <w:rFonts w:ascii="Times New Roman" w:hAnsi="Times New Roman" w:cs="Times New Roman"/>
        </w:rPr>
        <w:t>changes</w:t>
      </w:r>
      <w:proofErr w:type="gramEnd"/>
      <w:r w:rsidRPr="003F0ACC">
        <w:rPr>
          <w:rFonts w:ascii="Times New Roman" w:hAnsi="Times New Roman" w:cs="Times New Roman"/>
        </w:rPr>
        <w:t xml:space="preserve"> such as the UI redesign.</w:t>
      </w:r>
    </w:p>
    <w:p w14:paraId="3B04C043"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lastRenderedPageBreak/>
        <w:t>Another advantage is incremental delivery, where stakeholders can review features early and provide feedback. However, Agile also requires strong communication and active participation, which can be challenging.</w:t>
      </w:r>
    </w:p>
    <w:p w14:paraId="6D2253A3" w14:textId="77777777" w:rsidR="003F0AC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Overall, Agile was the best approach for this project because it enabled efficient development, adaptability, and alignment with user needs.</w:t>
      </w:r>
    </w:p>
    <w:p w14:paraId="74D33098" w14:textId="58EF77DE" w:rsidR="00C4509C" w:rsidRPr="003F0ACC" w:rsidRDefault="003F0ACC" w:rsidP="003F0ACC">
      <w:pPr>
        <w:spacing w:line="480" w:lineRule="auto"/>
        <w:ind w:firstLine="720"/>
        <w:jc w:val="both"/>
        <w:rPr>
          <w:rFonts w:ascii="Times New Roman" w:hAnsi="Times New Roman" w:cs="Times New Roman"/>
        </w:rPr>
      </w:pPr>
      <w:r w:rsidRPr="003F0ACC">
        <w:rPr>
          <w:rFonts w:ascii="Times New Roman" w:hAnsi="Times New Roman" w:cs="Times New Roman"/>
        </w:rPr>
        <w:t>In conclusion, the Scrum-Agile methodology significantly contributed to the success of the SNHU Travel application. The ability to adapt, collaborate, and continuously improve made Agile an effective approach for modern software development.</w:t>
      </w:r>
    </w:p>
    <w:sectPr w:rsidR="00C4509C" w:rsidRPr="003F0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ACC"/>
    <w:rsid w:val="002348D2"/>
    <w:rsid w:val="003F0ACC"/>
    <w:rsid w:val="004D1B52"/>
    <w:rsid w:val="00982A09"/>
    <w:rsid w:val="00B6012F"/>
    <w:rsid w:val="00C45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303B2"/>
  <w15:chartTrackingRefBased/>
  <w15:docId w15:val="{1544B7DE-D997-264E-8161-2A12F345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ACC"/>
    <w:rPr>
      <w:rFonts w:eastAsiaTheme="majorEastAsia" w:cstheme="majorBidi"/>
      <w:color w:val="272727" w:themeColor="text1" w:themeTint="D8"/>
    </w:rPr>
  </w:style>
  <w:style w:type="paragraph" w:styleId="Title">
    <w:name w:val="Title"/>
    <w:basedOn w:val="Normal"/>
    <w:next w:val="Normal"/>
    <w:link w:val="TitleChar"/>
    <w:uiPriority w:val="10"/>
    <w:qFormat/>
    <w:rsid w:val="003F0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ACC"/>
    <w:pPr>
      <w:spacing w:before="160"/>
      <w:jc w:val="center"/>
    </w:pPr>
    <w:rPr>
      <w:i/>
      <w:iCs/>
      <w:color w:val="404040" w:themeColor="text1" w:themeTint="BF"/>
    </w:rPr>
  </w:style>
  <w:style w:type="character" w:customStyle="1" w:styleId="QuoteChar">
    <w:name w:val="Quote Char"/>
    <w:basedOn w:val="DefaultParagraphFont"/>
    <w:link w:val="Quote"/>
    <w:uiPriority w:val="29"/>
    <w:rsid w:val="003F0ACC"/>
    <w:rPr>
      <w:i/>
      <w:iCs/>
      <w:color w:val="404040" w:themeColor="text1" w:themeTint="BF"/>
    </w:rPr>
  </w:style>
  <w:style w:type="paragraph" w:styleId="ListParagraph">
    <w:name w:val="List Paragraph"/>
    <w:basedOn w:val="Normal"/>
    <w:uiPriority w:val="34"/>
    <w:qFormat/>
    <w:rsid w:val="003F0ACC"/>
    <w:pPr>
      <w:ind w:left="720"/>
      <w:contextualSpacing/>
    </w:pPr>
  </w:style>
  <w:style w:type="character" w:styleId="IntenseEmphasis">
    <w:name w:val="Intense Emphasis"/>
    <w:basedOn w:val="DefaultParagraphFont"/>
    <w:uiPriority w:val="21"/>
    <w:qFormat/>
    <w:rsid w:val="003F0ACC"/>
    <w:rPr>
      <w:i/>
      <w:iCs/>
      <w:color w:val="0F4761" w:themeColor="accent1" w:themeShade="BF"/>
    </w:rPr>
  </w:style>
  <w:style w:type="paragraph" w:styleId="IntenseQuote">
    <w:name w:val="Intense Quote"/>
    <w:basedOn w:val="Normal"/>
    <w:next w:val="Normal"/>
    <w:link w:val="IntenseQuoteChar"/>
    <w:uiPriority w:val="30"/>
    <w:qFormat/>
    <w:rsid w:val="003F0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ACC"/>
    <w:rPr>
      <w:i/>
      <w:iCs/>
      <w:color w:val="0F4761" w:themeColor="accent1" w:themeShade="BF"/>
    </w:rPr>
  </w:style>
  <w:style w:type="character" w:styleId="IntenseReference">
    <w:name w:val="Intense Reference"/>
    <w:basedOn w:val="DefaultParagraphFont"/>
    <w:uiPriority w:val="32"/>
    <w:qFormat/>
    <w:rsid w:val="003F0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Filipe</dc:creator>
  <cp:keywords/>
  <dc:description/>
  <cp:lastModifiedBy>Angelo, Filipe</cp:lastModifiedBy>
  <cp:revision>1</cp:revision>
  <dcterms:created xsi:type="dcterms:W3CDTF">2026-04-19T18:35:00Z</dcterms:created>
  <dcterms:modified xsi:type="dcterms:W3CDTF">2026-04-19T18:49:00Z</dcterms:modified>
</cp:coreProperties>
</file>