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简述</w:t>
      </w:r>
    </w:p>
    <w:p>
      <w:pPr>
        <w:rPr>
          <w:rFonts w:hint="eastAsia"/>
        </w:rPr>
      </w:pPr>
      <w:r>
        <w:rPr>
          <w:rFonts w:hint="eastAsia"/>
        </w:rPr>
        <w:t>Java源代码地址：</w:t>
      </w:r>
    </w:p>
    <w:p>
      <w:pPr>
        <w:ind w:firstLine="420"/>
        <w:rPr>
          <w:rFonts w:hint="eastAsia"/>
        </w:rPr>
      </w:pPr>
      <w:r>
        <w:t>http://git.minrow.com/lipengbo/autodatacheck</w:t>
      </w:r>
    </w:p>
    <w:p>
      <w:r>
        <w:rPr>
          <w:rFonts w:hint="eastAsia"/>
        </w:rPr>
        <w:t>自动化检查工具只做2件事情：</w:t>
      </w:r>
    </w:p>
    <w:p>
      <w:pPr>
        <w:ind w:left="420"/>
        <w:rPr>
          <w:rFonts w:hint="eastAsia"/>
        </w:rPr>
      </w:pPr>
      <w:r>
        <w:rPr>
          <w:rFonts w:hint="eastAsia"/>
        </w:rPr>
        <w:t>1/离线和实时数据比对，发现异常需要告警（电话，短信，邮件）；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2/对数据下载功能所需要的数据进行检查，发现异常需要告警（电话，短信，邮件）；</w:t>
      </w:r>
    </w:p>
    <w:p>
      <w:pPr>
        <w:rPr>
          <w:rFonts w:hint="eastAsia"/>
        </w:rPr>
      </w:pPr>
    </w:p>
    <w:p>
      <w:r>
        <w:rPr>
          <w:rFonts w:hint="eastAsia"/>
        </w:rPr>
        <w:t>工具的代码执行逻辑：</w:t>
      </w:r>
    </w:p>
    <w:p>
      <w:pPr>
        <w:ind w:firstLine="420"/>
      </w:pPr>
      <w:r>
        <w:rPr>
          <w:rFonts w:hint="eastAsia"/>
        </w:rPr>
        <w:t>1/并行执行检查点任务（并行度为10）。跟据5.1表配置信息，比对实时离线指标，将比对结果写入</w:t>
      </w:r>
      <w:r>
        <w:t>tkio_data_check_result</w:t>
      </w:r>
      <w:r>
        <w:rPr>
          <w:rFonts w:hint="eastAsia"/>
        </w:rPr>
        <w:t>表</w:t>
      </w:r>
    </w:p>
    <w:p>
      <w:pPr>
        <w:ind w:firstLine="420" w:firstLineChars="200"/>
      </w:pPr>
      <w:r>
        <w:rPr>
          <w:rFonts w:hint="eastAsia"/>
        </w:rPr>
        <w:t>2/对于上一步执行出错的任务重新执行（并行度为1）</w:t>
      </w:r>
    </w:p>
    <w:p>
      <w:pPr>
        <w:ind w:firstLine="420"/>
      </w:pPr>
      <w:r>
        <w:rPr>
          <w:rFonts w:hint="eastAsia"/>
        </w:rPr>
        <w:t>3/并行执行分指标统计（并行度为5），对</w:t>
      </w:r>
      <w:r>
        <w:t>tkio_data_check_result</w:t>
      </w:r>
      <w:r>
        <w:rPr>
          <w:rFonts w:hint="eastAsia"/>
        </w:rPr>
        <w:t>表进行处理写入</w:t>
      </w:r>
      <w:r>
        <w:t>tkio_data_check_result_app</w:t>
      </w:r>
      <w:r>
        <w:rPr>
          <w:rFonts w:hint="eastAsia"/>
        </w:rPr>
        <w:t>表，然后再对app表进行汇总写入</w:t>
      </w:r>
      <w:r>
        <w:t>tkio_data_check_result_indicator</w:t>
      </w:r>
      <w:r>
        <w:rPr>
          <w:rFonts w:hint="eastAsia"/>
        </w:rPr>
        <w:t>。</w:t>
      </w:r>
    </w:p>
    <w:p>
      <w:r>
        <w:rPr>
          <w:rFonts w:hint="eastAsia"/>
        </w:rPr>
        <w:t>在此步骤里加入差异过滤规则：（指标值大于等于10且差异大于等于10%的数据条数/总数居条数）得到的比值这里这里写入</w:t>
      </w:r>
      <w:r>
        <w:t>rows_all_rate</w:t>
      </w:r>
      <w:r>
        <w:rPr>
          <w:rFonts w:hint="eastAsia"/>
        </w:rPr>
        <w:t>字段。</w:t>
      </w:r>
      <w:r>
        <w:t xml:space="preserve"> </w:t>
      </w:r>
    </w:p>
    <w:p>
      <w:pPr>
        <w:ind w:firstLine="420" w:firstLineChars="200"/>
      </w:pPr>
      <w:r>
        <w:rPr>
          <w:rFonts w:hint="eastAsia"/>
        </w:rPr>
        <w:t>4/对于上一步执行出错的任务重新执行（并行度为1）</w:t>
      </w:r>
    </w:p>
    <w:p>
      <w:pPr>
        <w:ind w:firstLine="420" w:firstLineChars="200"/>
      </w:pPr>
      <w:r>
        <w:rPr>
          <w:rFonts w:hint="eastAsia"/>
        </w:rPr>
        <w:t>5/对第3步得到的结果进行检查，如果</w:t>
      </w:r>
      <w:r>
        <w:t>rows_all_rate</w:t>
      </w:r>
      <w:r>
        <w:rPr>
          <w:rFonts w:hint="eastAsia"/>
        </w:rPr>
        <w:t>字段大于5.2.2表内相应的报警值则会出发报警。如果所有指标都小于等于报警值，则发送邮件显示</w:t>
      </w:r>
      <w:r>
        <w:t>tkio_data_check_result_indicator</w:t>
      </w:r>
      <w:r>
        <w:rPr>
          <w:rFonts w:hint="eastAsia"/>
        </w:rPr>
        <w:t>表详细结果。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6/检查日志表</w:t>
      </w:r>
      <w:r>
        <w:t>tkio_data_check_log</w:t>
      </w:r>
      <w:r>
        <w:rPr>
          <w:rFonts w:hint="eastAsia"/>
        </w:rPr>
        <w:t>，如果发现前4步有报错也会电话断行发邮件告警。</w:t>
      </w:r>
    </w:p>
    <w:p>
      <w:pPr>
        <w:ind w:firstLine="420"/>
      </w:pPr>
      <w:r>
        <w:rPr>
          <w:rFonts w:hint="eastAsia"/>
        </w:rPr>
        <w:t>7/删除以下四张表15天以前的数据：</w:t>
      </w:r>
    </w:p>
    <w:p>
      <w:pPr>
        <w:ind w:firstLine="420"/>
        <w:rPr>
          <w:rFonts w:hint="eastAsia"/>
        </w:rPr>
      </w:pPr>
      <w:r>
        <w:t>tkio_data_check_log</w:t>
      </w:r>
      <w:r>
        <w:rPr>
          <w:rFonts w:hint="eastAsia"/>
        </w:rPr>
        <w:t>，</w:t>
      </w:r>
      <w:r>
        <w:t>tkio_data_check_result</w:t>
      </w:r>
      <w:r>
        <w:rPr>
          <w:rFonts w:hint="eastAsia"/>
        </w:rPr>
        <w:t>，</w:t>
      </w:r>
      <w:r>
        <w:t>tkio_data_check_result_app</w:t>
      </w:r>
      <w:r>
        <w:rPr>
          <w:rFonts w:hint="eastAsia"/>
        </w:rPr>
        <w:t>，</w:t>
      </w:r>
      <w:r>
        <w:t>tkio_data_check_result_indicator</w:t>
      </w:r>
    </w:p>
    <w:p>
      <w:pPr>
        <w:ind w:firstLine="420"/>
        <w:rPr>
          <w:rFonts w:hint="eastAsia"/>
        </w:rPr>
      </w:pPr>
      <w:r>
        <w:rPr>
          <w:rFonts w:hint="eastAsia"/>
        </w:rPr>
        <w:t>8/下载数据检查：访问相应的hive表，得到各个appid对应的数据条数，遍历所有appid看是否在s3对应目录里有数据，如果某个app在s3上找不到数据，则会告警</w:t>
      </w:r>
    </w:p>
    <w:p>
      <w:pPr>
        <w:pStyle w:val="2"/>
      </w:pPr>
      <w:r>
        <w:rPr>
          <w:rFonts w:hint="eastAsia"/>
        </w:rPr>
        <w:t>2．调用</w:t>
      </w:r>
    </w:p>
    <w:p>
      <w:r>
        <w:t>sh /mnt/engine_general/autodatacheck/autodatacheck.sh &gt;/mnt/engine_general/autodatacheck/autodatacheck.log 2&gt;&amp;1 &amp;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kern w:val="0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exectype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ll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all（检查所有），check（只做实时离线数据比对），download（只做下载数据检查）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shd w:val="clear" w:color="auto" w:fill="FFFFFF"/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ds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前一天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t>yyyy-MM-dd</w:t>
            </w:r>
            <w:r>
              <w:rPr>
                <w:rFonts w:hint="eastAsia"/>
              </w:rPr>
              <w:t>数据检查日期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pStyle w:val="5"/>
              <w:shd w:val="clear" w:color="auto" w:fill="FFFFFF"/>
              <w:rPr>
                <w:rFonts w:hint="eastAsia"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taskno</w:t>
            </w:r>
          </w:p>
        </w:tc>
        <w:tc>
          <w:tcPr>
            <w:tcW w:w="2765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检查点编号，如果有多个则用逗号分隔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3．参数文件配置</w:t>
      </w:r>
    </w:p>
    <w:p>
      <w:r>
        <w:rPr>
          <w:rFonts w:hint="eastAsia"/>
        </w:rPr>
        <w:t>存放位置：</w:t>
      </w:r>
      <w:r>
        <w:t>/mnt/engine_general/autodatacheck/checkconf</w:t>
      </w:r>
      <w:r>
        <w:rPr>
          <w:rFonts w:hint="eastAsia"/>
        </w:rPr>
        <w:t>/</w:t>
      </w:r>
      <w:r>
        <w:t>settings.properties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2"/>
        <w:gridCol w:w="5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92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5325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</w:tcPr>
          <w:p>
            <w:r>
              <w:t>mySQLConfConnectionURL</w:t>
            </w:r>
          </w:p>
        </w:tc>
        <w:tc>
          <w:tcPr>
            <w:tcW w:w="532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自动化检查工具配置信息数据库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</w:tcPr>
          <w:p>
            <w:r>
              <w:t>mySQLDataConnectionURL</w:t>
            </w:r>
          </w:p>
        </w:tc>
        <w:tc>
          <w:tcPr>
            <w:tcW w:w="5325" w:type="dxa"/>
          </w:tcPr>
          <w:p>
            <w:r>
              <w:rPr>
                <w:rFonts w:hint="eastAsia"/>
              </w:rPr>
              <w:t>实时离线数据存放数据库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</w:tcPr>
          <w:p>
            <w:r>
              <w:t>hiveTkioConnectionURL</w:t>
            </w:r>
          </w:p>
        </w:tc>
        <w:tc>
          <w:tcPr>
            <w:tcW w:w="5325" w:type="dxa"/>
          </w:tcPr>
          <w:p>
            <w:r>
              <w:t>H</w:t>
            </w:r>
            <w:r>
              <w:rPr>
                <w:rFonts w:hint="eastAsia"/>
              </w:rPr>
              <w:t>ive连接地址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</w:tcPr>
          <w:p>
            <w:r>
              <w:t>tkio_mid_install_day</w:t>
            </w:r>
          </w:p>
        </w:tc>
        <w:tc>
          <w:tcPr>
            <w:tcW w:w="5325" w:type="dxa"/>
          </w:tcPr>
          <w:p>
            <w:r>
              <w:rPr>
                <w:rFonts w:hint="eastAsia"/>
              </w:rPr>
              <w:t>数据下载-激活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</w:tcPr>
          <w:p>
            <w:r>
              <w:t>tkio_mid_reg_day</w:t>
            </w:r>
          </w:p>
        </w:tc>
        <w:tc>
          <w:tcPr>
            <w:tcW w:w="5325" w:type="dxa"/>
          </w:tcPr>
          <w:p>
            <w:r>
              <w:rPr>
                <w:rFonts w:hint="eastAsia"/>
              </w:rPr>
              <w:t>数据下载-注册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</w:tcPr>
          <w:p>
            <w:r>
              <w:t>tkio_mid_pay_day</w:t>
            </w:r>
          </w:p>
        </w:tc>
        <w:tc>
          <w:tcPr>
            <w:tcW w:w="5325" w:type="dxa"/>
          </w:tcPr>
          <w:p>
            <w:r>
              <w:rPr>
                <w:rFonts w:hint="eastAsia"/>
              </w:rPr>
              <w:t>数据下载-支付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2" w:type="dxa"/>
          </w:tcPr>
          <w:p>
            <w:r>
              <w:t>tkio_mid_clk_detail_day_down</w:t>
            </w:r>
          </w:p>
        </w:tc>
        <w:tc>
          <w:tcPr>
            <w:tcW w:w="5325" w:type="dxa"/>
          </w:tcPr>
          <w:p>
            <w:r>
              <w:rPr>
                <w:rFonts w:hint="eastAsia"/>
              </w:rPr>
              <w:t>数据下载-在表名单里的黑名单点击</w:t>
            </w:r>
          </w:p>
        </w:tc>
      </w:tr>
    </w:tbl>
    <w:p/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4．告警信息</w:t>
      </w:r>
    </w:p>
    <w:p>
      <w:pPr>
        <w:pStyle w:val="3"/>
      </w:pPr>
      <w:r>
        <w:rPr>
          <w:rFonts w:hint="eastAsia"/>
        </w:rPr>
        <w:t>4.1离线和实时数据比对</w:t>
      </w:r>
    </w:p>
    <w:p>
      <w:r>
        <w:rPr>
          <w:rFonts w:hint="eastAsia"/>
        </w:rPr>
        <w:t>如果正常，每天会有一封邮件，内容是按指标统计的详细信息。</w:t>
      </w:r>
    </w:p>
    <w:p>
      <w:pPr>
        <w:ind w:left="420" w:hanging="420" w:hangingChars="200"/>
      </w:pPr>
      <w:r>
        <w:rPr>
          <w:rFonts w:hint="eastAsia"/>
        </w:rPr>
        <w:t>如果异常，会打电话发短信，短信内容是邮件标题。邮件内容是按app统计的详细信息，和按指标统计的错误信息。</w:t>
      </w:r>
    </w:p>
    <w:p>
      <w:pPr>
        <w:ind w:left="420" w:hanging="420" w:hangingChars="200"/>
      </w:pPr>
    </w:p>
    <w:p>
      <w:pPr>
        <w:ind w:left="420" w:hanging="420" w:hangingChars="200"/>
      </w:pPr>
      <w:r>
        <w:rPr>
          <w:rFonts w:hint="eastAsia"/>
        </w:rPr>
        <w:t>如果检查点检查任务执行报错，会打电话发短信并邮件告知，内容是报错信息。</w:t>
      </w:r>
    </w:p>
    <w:p>
      <w:pPr>
        <w:ind w:left="420" w:hanging="420" w:hangingChars="200"/>
      </w:pPr>
      <w:r>
        <w:rPr>
          <w:rFonts w:hint="eastAsia"/>
        </w:rPr>
        <w:t>如果分指标统计任务执行报错，会打电话发短信并邮件告知，内容是报错信息。</w:t>
      </w:r>
    </w:p>
    <w:p>
      <w:pPr>
        <w:ind w:left="420" w:hanging="420" w:hanging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下载数据检查</w:t>
      </w:r>
    </w:p>
    <w:p>
      <w:r>
        <w:rPr>
          <w:rFonts w:hint="eastAsia"/>
        </w:rPr>
        <w:t>如果正常则没有告警信息。</w:t>
      </w:r>
    </w:p>
    <w:p>
      <w:pPr>
        <w:rPr>
          <w:rFonts w:hint="eastAsia"/>
        </w:rPr>
      </w:pPr>
      <w:r>
        <w:rPr>
          <w:rFonts w:hint="eastAsia"/>
        </w:rPr>
        <w:t>如果异常会打电话发短信并邮件通知</w:t>
      </w:r>
    </w:p>
    <w:p>
      <w:pPr>
        <w:pStyle w:val="2"/>
      </w:pPr>
      <w:r>
        <w:rPr>
          <w:rFonts w:hint="eastAsia"/>
        </w:rPr>
        <w:t>5．数据库配置</w:t>
      </w:r>
    </w:p>
    <w:p/>
    <w:p>
      <w:pPr>
        <w:pStyle w:val="3"/>
      </w:pPr>
      <w:r>
        <w:rPr>
          <w:rFonts w:hint="eastAsia"/>
        </w:rPr>
        <w:t>5.1检查点配置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54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FF"/>
                <w:kern w:val="0"/>
                <w:sz w:val="20"/>
                <w:szCs w:val="20"/>
                <w:lang w:val="en-US" w:eastAsia="zh-CN"/>
              </w:rPr>
              <w:t>dqc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_data_check_config</w:t>
            </w:r>
          </w:p>
          <w:p>
            <w:pPr>
              <w:rPr>
                <w:rFonts w:hint="eastAsia"/>
              </w:rPr>
            </w:pPr>
            <w:r>
              <w:t>数据检查点-配置表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row_id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task_no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10001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检查点编号（必须以1开头）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task_desc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推广活动详情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table_type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t>table_a和table_b字段值是表则填T,是SQL语句则填V）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table_a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tkio.tkio_rpt_source_analysis_day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t>a表名称，或SQL语句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table_b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tkio_stream.tkio_rpt_source_analysis_day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t>b表名称，或SQL语句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dim_name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appid|campaignid|cid|ds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维度字段列表，以</w:t>
            </w:r>
            <w:r>
              <w:t>|分隔（必须再table_a,table_b中同时存在））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fact_name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amt_income_new_user|dupnum_click_all|dupnum_click_day|dupnum_reged_day|num_black|num_channel_fake_click|num_click|num_click_fake|num_install|num_install_fake|num_payer_new_user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指标字段列表，以</w:t>
            </w:r>
            <w:r>
              <w:t>|分隔（必须再table_a,table_b中同时存在）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filter_where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and ds=dt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跟在表后边的过滤条件（</w:t>
            </w:r>
            <w:r>
              <w:t>table_type='T'时有效）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filter_having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\N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保留字段，暂无用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notify_type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保留字段，暂无用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dim_desc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\N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dim_name的字段描述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fact_desc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amt_income_new_user|dupnum_click_all|dupnum_click_day|dupnum_reged_day|num_black|num_channel_fake_click|num_click|num_click_fake|num_install|num_install_fake|num_payer_new_user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fact_name的字段描述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is_delete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  <w:r>
              <w:t>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create_time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#######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update_time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#######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分指标统计配置</w:t>
      </w:r>
    </w:p>
    <w:p>
      <w:pPr>
        <w:pStyle w:val="4"/>
        <w:rPr>
          <w:rFonts w:hint="eastAsia"/>
        </w:rPr>
      </w:pPr>
      <w:r>
        <w:rPr>
          <w:rFonts w:hint="eastAsia"/>
        </w:rPr>
        <w:t>5.2.1</w:t>
      </w:r>
      <w:r>
        <w:t xml:space="preserve"> tkio_data_check_indicator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54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FF"/>
                <w:kern w:val="0"/>
                <w:sz w:val="20"/>
                <w:szCs w:val="20"/>
                <w:lang w:val="en-US" w:eastAsia="zh-CN"/>
              </w:rPr>
              <w:t>dqc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_data_check_indicator</w:t>
            </w:r>
          </w:p>
          <w:p>
            <w:pPr>
              <w:rPr>
                <w:rFonts w:hint="eastAsia"/>
              </w:rPr>
            </w:pPr>
            <w:r>
              <w:t>数据检查点-指标清单</w:t>
            </w:r>
            <w:r>
              <w:rPr>
                <w:rFonts w:hint="eastAsia"/>
              </w:rPr>
              <w:t>（必须是5.1中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fact_name字段内</w:t>
            </w:r>
            <w:r>
              <w:rPr>
                <w:rFonts w:hint="eastAsia"/>
              </w:rPr>
              <w:t>包含的指标）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row_id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indicator_name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amt_income_new_user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ascii="等线" w:hAnsi="等线" w:eastAsia="等线"/>
                <w:color w:val="000000"/>
                <w:sz w:val="22"/>
              </w:rPr>
              <w:t>indicator_desc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新增付费金额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4"/>
        <w:rPr>
          <w:rFonts w:hint="eastAsia"/>
        </w:rPr>
      </w:pPr>
      <w:r>
        <w:rPr>
          <w:rFonts w:hint="eastAsia"/>
        </w:rPr>
        <w:t>5.2.2</w:t>
      </w:r>
      <w:r>
        <w:t xml:space="preserve"> tkio_data_check_indicator_value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54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FF"/>
                <w:kern w:val="0"/>
                <w:sz w:val="20"/>
                <w:szCs w:val="20"/>
                <w:lang w:val="en-US" w:eastAsia="zh-CN"/>
              </w:rPr>
              <w:t>dqc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_data_check_indicator_value</w:t>
            </w:r>
          </w:p>
          <w:p>
            <w:pPr>
              <w:rPr>
                <w:rFonts w:hint="eastAsia"/>
              </w:rPr>
            </w:pPr>
            <w:r>
              <w:t>数据检查点-指标差异报警上限值</w:t>
            </w:r>
            <w:r>
              <w:rPr>
                <w:rFonts w:hint="eastAsia"/>
              </w:rPr>
              <w:t>（对各个检查点各个指标分别设置上限值）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indicator_name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amt_income_new_user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task_no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10001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maxrate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0.363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报警值</w:t>
            </w:r>
            <w:r>
              <w:t>rows_all_rate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avgrate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0.2511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minrate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0.15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days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10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无用字段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create_time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#######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update_time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#######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6．日志查询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3544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FF00FF"/>
                <w:kern w:val="0"/>
                <w:sz w:val="20"/>
                <w:szCs w:val="20"/>
                <w:lang w:val="en-US" w:eastAsia="zh-CN"/>
              </w:rPr>
              <w:t>dqc</w:t>
            </w:r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_data_chec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FF00FF"/>
                <w:kern w:val="0"/>
                <w:sz w:val="20"/>
                <w:szCs w:val="20"/>
              </w:rPr>
              <w:t>k_log</w:t>
            </w:r>
          </w:p>
          <w:p>
            <w:pPr>
              <w:rPr>
                <w:rFonts w:hint="eastAsia"/>
              </w:rPr>
            </w:pPr>
            <w:r>
              <w:t>tkio数据检查点-执行日志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t>row_id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t>66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自增主键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t>ds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t>2018-02-27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日期yyyy-MM-dd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t>task_no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t>dupnum_click_day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检查点编号，如果是指标此处会写指标名称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t>exec_sql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t>exec_state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执行状态</w:t>
            </w:r>
            <w:r>
              <w:t>0成功-1失败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t>error_info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rPr>
                <w:rFonts w:hint="eastAsia"/>
              </w:rPr>
            </w:pPr>
            <w:r>
              <w:t>create_time</w:t>
            </w:r>
          </w:p>
        </w:tc>
        <w:tc>
          <w:tcPr>
            <w:tcW w:w="3544" w:type="dxa"/>
            <w:vAlign w:val="center"/>
          </w:tcPr>
          <w:p>
            <w:pPr>
              <w:rPr>
                <w:rFonts w:hint="eastAsia"/>
              </w:rPr>
            </w:pPr>
            <w:r>
              <w:t>2018-02-28 23:16:49</w:t>
            </w:r>
          </w:p>
        </w:tc>
        <w:tc>
          <w:tcPr>
            <w:tcW w:w="305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</w:tbl>
    <w:p>
      <w:pPr>
        <w:rPr>
          <w:b/>
          <w:bCs/>
          <w:kern w:val="44"/>
          <w:sz w:val="44"/>
          <w:szCs w:val="4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D9599E"/>
    <w:multiLevelType w:val="multilevel"/>
    <w:tmpl w:val="2BD9599E"/>
    <w:lvl w:ilvl="0" w:tentative="0">
      <w:start w:val="1"/>
      <w:numFmt w:val="decimal"/>
      <w:lvlText w:val="%1．"/>
      <w:lvlJc w:val="left"/>
      <w:pPr>
        <w:ind w:left="680" w:hanging="6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706"/>
    <w:rsid w:val="0007328E"/>
    <w:rsid w:val="00123933"/>
    <w:rsid w:val="00216159"/>
    <w:rsid w:val="00222FF8"/>
    <w:rsid w:val="002D575C"/>
    <w:rsid w:val="00304512"/>
    <w:rsid w:val="00345B78"/>
    <w:rsid w:val="0035688E"/>
    <w:rsid w:val="00466D9D"/>
    <w:rsid w:val="004677A2"/>
    <w:rsid w:val="004D2DF4"/>
    <w:rsid w:val="00507A56"/>
    <w:rsid w:val="00567C1A"/>
    <w:rsid w:val="005D6D5D"/>
    <w:rsid w:val="006D5E5F"/>
    <w:rsid w:val="007F6471"/>
    <w:rsid w:val="00826729"/>
    <w:rsid w:val="00921706"/>
    <w:rsid w:val="00934196"/>
    <w:rsid w:val="00A15D07"/>
    <w:rsid w:val="00BC48BB"/>
    <w:rsid w:val="00BD67FD"/>
    <w:rsid w:val="00F07206"/>
    <w:rsid w:val="00F548CA"/>
    <w:rsid w:val="00F6416E"/>
    <w:rsid w:val="00FD422A"/>
    <w:rsid w:val="00FF1652"/>
    <w:rsid w:val="72FD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HTML 预设格式 字符"/>
    <w:basedOn w:val="8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字符"/>
    <w:basedOn w:val="8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512</Words>
  <Characters>2920</Characters>
  <Lines>24</Lines>
  <Paragraphs>6</Paragraphs>
  <TotalTime>772</TotalTime>
  <ScaleCrop>false</ScaleCrop>
  <LinksUpToDate>false</LinksUpToDate>
  <CharactersWithSpaces>3426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2018-03-09T01:56:00Z</dcterms:created>
  <dc:creator>张国丰</dc:creator>
  <cp:lastModifiedBy>流年</cp:lastModifiedBy>
  <dcterms:modified xsi:type="dcterms:W3CDTF">2021-11-01T10:33:11Z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858CD1EF4DC04AA583875CFAE790DC60</vt:lpwstr>
  </property>
</Properties>
</file>