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48"/>
        </w:rPr>
        <w:t>PrimeCoding</w:t>
      </w:r>
    </w:p>
    <w:p>
      <w:pPr>
        <w:spacing w:after="40"/>
      </w:pPr>
      <w:r>
        <w:rPr>
          <w:color w:val="5A5C63"/>
          <w:sz w:val="26"/>
        </w:rPr>
        <w:t>A dor do cliente: por que alguém compraria neste site</w:t>
      </w:r>
    </w:p>
    <w:p>
      <w:pPr>
        <w:spacing w:after="200"/>
      </w:pPr>
      <w:r>
        <w:rPr>
          <w:color w:val="5A5C63"/>
          <w:sz w:val="19"/>
        </w:rPr>
        <w:t>primecoding.com.br  |  FELIPE FARIA DA FONSECA  |  outubro de 2026</w:t>
      </w:r>
    </w:p>
    <w:p>
      <w:pPr>
        <w:pStyle w:val="Heading1"/>
      </w:pPr>
      <w:r>
        <w:t>1. O problema</w:t>
      </w:r>
    </w:p>
    <w:p>
      <w:r>
        <w:t>Quem trabalha ou estuda TI passa o dia inteiro no notebook. Para essa pessoa, o notebook é ferramenta de trabalho: custa caro, vai durar anos e precisa aguentar IDE, Docker, máquina virtual e dezenas de abas ao mesmo tempo. Mesmo assim, a compra acontece em lojas que vendem de tudo, com anúncios feitos para o público geral e atendimento que não sabe responder as perguntas de quem programa.</w:t>
      </w:r>
    </w:p>
    <w:p>
      <w:r>
        <w:t>O PrimeCoding existe para resolver isso: uma loja com só dois notebooks, escolhidos para desenvolvimento, explicados na linguagem de quem programa, com a compra fechada numa conversa pelo WhatsApp.</w:t>
      </w:r>
    </w:p>
    <w:p>
      <w:pPr>
        <w:pStyle w:val="Heading1"/>
      </w:pPr>
      <w:r>
        <w:t>2. Para quem é</w:t>
      </w:r>
    </w:p>
    <w:p>
      <w:pPr>
        <w:pStyle w:val="ListBullet"/>
        <w:spacing w:after="60"/>
      </w:pPr>
      <w:r>
        <w:rPr>
          <w:b/>
        </w:rPr>
        <w:t xml:space="preserve">Profissionais de TI: </w:t>
      </w:r>
      <w:r>
        <w:t>desenvolvedores (front-end, back-end, mobile, dados), muitos trabalhando como PJ;</w:t>
      </w:r>
    </w:p>
    <w:p>
      <w:pPr>
        <w:pStyle w:val="ListBullet"/>
        <w:spacing w:after="60"/>
      </w:pPr>
      <w:r>
        <w:rPr>
          <w:b/>
        </w:rPr>
        <w:t xml:space="preserve">Estudantes: </w:t>
      </w:r>
      <w:r>
        <w:t>alunos de ADS, Ciência da Computação, Engenharia de Software e cursos técnicos;</w:t>
      </w:r>
    </w:p>
    <w:p>
      <w:pPr>
        <w:pStyle w:val="ListBullet"/>
        <w:spacing w:after="60"/>
      </w:pPr>
      <w:r>
        <w:rPr>
          <w:b/>
        </w:rPr>
        <w:t xml:space="preserve">Infraestrutura e suporte: </w:t>
      </w:r>
      <w:r>
        <w:t>quem dá suporte, administra servidores ou trabalha com cloud e precisa de um notebook confiável.</w:t>
      </w:r>
    </w:p>
    <w:p>
      <w:pPr>
        <w:pStyle w:val="Heading1"/>
      </w:pPr>
      <w:r>
        <w:t>3. As dores e como o site resolve cada uma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cantSplit w:val="true"/>
        </w:trPr>
        <w:tc>
          <w:tcPr>
            <w:tcW w:type="dxa" w:w="1928"/>
            <w:shd w:val="clear" w:color="auto" w:fill="2B2D31"/>
          </w:tcPr>
          <w:p>
            <w:pPr>
              <w:spacing w:after="40" w:line="252" w:lineRule="auto"/>
            </w:pPr>
            <w:r/>
            <w:r>
              <w:rPr>
                <w:b/>
                <w:color w:val="FFFFFF"/>
                <w:sz w:val="20"/>
              </w:rPr>
              <w:t>Dor</w:t>
            </w:r>
          </w:p>
        </w:tc>
        <w:tc>
          <w:tcPr>
            <w:tcW w:type="dxa" w:w="3515"/>
            <w:shd w:val="clear" w:color="auto" w:fill="2B2D31"/>
          </w:tcPr>
          <w:p>
            <w:pPr>
              <w:spacing w:after="40" w:line="252" w:lineRule="auto"/>
            </w:pPr>
            <w:r/>
            <w:r>
              <w:rPr>
                <w:b/>
                <w:color w:val="FFFFFF"/>
                <w:sz w:val="20"/>
              </w:rPr>
              <w:t>O que o cliente vive hoje</w:t>
            </w:r>
          </w:p>
        </w:tc>
        <w:tc>
          <w:tcPr>
            <w:tcW w:type="dxa" w:w="3742"/>
            <w:shd w:val="clear" w:color="auto" w:fill="2B2D31"/>
          </w:tcPr>
          <w:p>
            <w:pPr>
              <w:spacing w:after="40" w:line="252" w:lineRule="auto"/>
            </w:pPr>
            <w:r/>
            <w:r>
              <w:rPr>
                <w:b/>
                <w:color w:val="FFFFFF"/>
                <w:sz w:val="20"/>
              </w:rPr>
              <w:t>Como o PrimeCoding resolve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40" w:line="252" w:lineRule="auto"/>
            </w:pPr>
            <w:r/>
            <w:r>
              <w:rPr>
                <w:b/>
                <w:sz w:val="20"/>
              </w:rPr>
              <w:t>Excesso de opções</w:t>
            </w:r>
          </w:p>
        </w:tc>
        <w:tc>
          <w:tcPr>
            <w:tcW w:type="dxa" w:w="3515"/>
          </w:tcPr>
          <w:p>
            <w:pPr>
              <w:spacing w:after="40" w:line="252" w:lineRule="auto"/>
            </w:pPr>
            <w:r/>
            <w:r>
              <w:rPr>
                <w:sz w:val="20"/>
              </w:rPr>
              <w:t>Dezenas de modelos, configurações e vendedores. Comparar exige abrir dez abas e ler fichas escritas de jeitos diferentes.</w:t>
            </w:r>
          </w:p>
        </w:tc>
        <w:tc>
          <w:tcPr>
            <w:tcW w:type="dxa" w:w="3742"/>
          </w:tcPr>
          <w:p>
            <w:pPr>
              <w:spacing w:after="40" w:line="252" w:lineRule="auto"/>
            </w:pPr>
            <w:r/>
            <w:r>
              <w:rPr>
                <w:sz w:val="20"/>
              </w:rPr>
              <w:t>Só dois notebooks, um com macOS e um com Windows, e uma página que compara os dois linha a linha.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40" w:line="252" w:lineRule="auto"/>
            </w:pPr>
            <w:r/>
            <w:r>
              <w:rPr>
                <w:b/>
                <w:sz w:val="20"/>
              </w:rPr>
              <w:t>Ficha técnica que não fala com quem programa</w:t>
            </w:r>
          </w:p>
        </w:tc>
        <w:tc>
          <w:tcPr>
            <w:tcW w:type="dxa" w:w="3515"/>
          </w:tcPr>
          <w:p>
            <w:pPr>
              <w:spacing w:after="40" w:line="252" w:lineRule="auto"/>
            </w:pPr>
            <w:r/>
            <w:r>
              <w:rPr>
                <w:sz w:val="20"/>
              </w:rPr>
              <w:t>O anúncio diz "ideal para estudos e trabalho", mas não diz se roda Docker, máquina virtual, Xcode ou Android Studio.</w:t>
            </w:r>
          </w:p>
        </w:tc>
        <w:tc>
          <w:tcPr>
            <w:tcW w:type="dxa" w:w="3742"/>
          </w:tcPr>
          <w:p>
            <w:pPr>
              <w:spacing w:after="40" w:line="252" w:lineRule="auto"/>
            </w:pPr>
            <w:r/>
            <w:r>
              <w:rPr>
                <w:sz w:val="20"/>
              </w:rPr>
              <w:t>Ficha técnica completa e uma seção "na prática" que diz para que perfil cada notebook serve.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40" w:line="252" w:lineRule="auto"/>
            </w:pPr>
            <w:r/>
            <w:r>
              <w:rPr>
                <w:b/>
                <w:sz w:val="20"/>
              </w:rPr>
              <w:t>Ninguém para tirar dúvida técnica</w:t>
            </w:r>
          </w:p>
        </w:tc>
        <w:tc>
          <w:tcPr>
            <w:tcW w:type="dxa" w:w="3515"/>
          </w:tcPr>
          <w:p>
            <w:pPr>
              <w:spacing w:after="40" w:line="252" w:lineRule="auto"/>
            </w:pPr>
            <w:r/>
            <w:r>
              <w:rPr>
                <w:sz w:val="20"/>
              </w:rPr>
              <w:t>O chat da loja grande é um robô ou um atendente que não sabe o que é WSL ou memória unificada.</w:t>
            </w:r>
          </w:p>
        </w:tc>
        <w:tc>
          <w:tcPr>
            <w:tcW w:type="dxa" w:w="3742"/>
          </w:tcPr>
          <w:p>
            <w:pPr>
              <w:spacing w:after="40" w:line="252" w:lineRule="auto"/>
            </w:pPr>
            <w:r/>
            <w:r>
              <w:rPr>
                <w:sz w:val="20"/>
              </w:rPr>
              <w:t>Atendimento pelo WhatsApp com quem conhece os dois notebooks, antes e depois da compra.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40" w:line="252" w:lineRule="auto"/>
            </w:pPr>
            <w:r/>
            <w:r>
              <w:rPr>
                <w:b/>
                <w:sz w:val="20"/>
              </w:rPr>
              <w:t>Medo de golpe e de produto sem garantia</w:t>
            </w:r>
          </w:p>
        </w:tc>
        <w:tc>
          <w:tcPr>
            <w:tcW w:type="dxa" w:w="3515"/>
          </w:tcPr>
          <w:p>
            <w:pPr>
              <w:spacing w:after="40" w:line="252" w:lineRule="auto"/>
            </w:pPr>
            <w:r/>
            <w:r>
              <w:rPr>
                <w:sz w:val="20"/>
              </w:rPr>
              <w:t>Preço baixo demais em marketplace, produto importado sem garantia no Brasil, teclado diferente do anunciado.</w:t>
            </w:r>
          </w:p>
        </w:tc>
        <w:tc>
          <w:tcPr>
            <w:tcW w:type="dxa" w:w="3742"/>
          </w:tcPr>
          <w:p>
            <w:pPr>
              <w:spacing w:after="40" w:line="252" w:lineRule="auto"/>
            </w:pPr>
            <w:r/>
            <w:r>
              <w:rPr>
                <w:sz w:val="20"/>
              </w:rPr>
              <w:t>Produto novo e lacrado, nota fiscal, garantia oficial de 1 ano no Brasil e teclado informado na ficha (ABNT2).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40" w:line="252" w:lineRule="auto"/>
            </w:pPr>
            <w:r/>
            <w:r>
              <w:rPr>
                <w:b/>
                <w:sz w:val="20"/>
              </w:rPr>
              <w:t>Nota fiscal no CNPJ</w:t>
            </w:r>
          </w:p>
        </w:tc>
        <w:tc>
          <w:tcPr>
            <w:tcW w:type="dxa" w:w="3515"/>
          </w:tcPr>
          <w:p>
            <w:pPr>
              <w:spacing w:after="40" w:line="252" w:lineRule="auto"/>
            </w:pPr>
            <w:r/>
            <w:r>
              <w:rPr>
                <w:sz w:val="20"/>
              </w:rPr>
              <w:t>Quem trabalha como PJ quer a nota no CNPJ, e nem toda loja deixa escolher na hora da compra.</w:t>
            </w:r>
          </w:p>
        </w:tc>
        <w:tc>
          <w:tcPr>
            <w:tcW w:type="dxa" w:w="3742"/>
          </w:tcPr>
          <w:p>
            <w:pPr>
              <w:spacing w:after="40" w:line="252" w:lineRule="auto"/>
            </w:pPr>
            <w:r/>
            <w:r>
              <w:rPr>
                <w:sz w:val="20"/>
              </w:rPr>
              <w:t>No pedido o cliente escolhe CPF ou CNPJ, e a nota sai no documento informado.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40" w:line="252" w:lineRule="auto"/>
            </w:pPr>
            <w:r/>
            <w:r>
              <w:rPr>
                <w:b/>
                <w:sz w:val="20"/>
              </w:rPr>
              <w:t>Checkout longo e frio</w:t>
            </w:r>
          </w:p>
        </w:tc>
        <w:tc>
          <w:tcPr>
            <w:tcW w:type="dxa" w:w="3515"/>
          </w:tcPr>
          <w:p>
            <w:pPr>
              <w:spacing w:after="40" w:line="252" w:lineRule="auto"/>
            </w:pPr>
            <w:r/>
            <w:r>
              <w:rPr>
                <w:sz w:val="20"/>
              </w:rPr>
              <w:t>Criar conta, inventar senha e passar por várias etapas para uma compra de milhares de reais, sem falar com ninguém.</w:t>
            </w:r>
          </w:p>
        </w:tc>
        <w:tc>
          <w:tcPr>
            <w:tcW w:type="dxa" w:w="3742"/>
          </w:tcPr>
          <w:p>
            <w:pPr>
              <w:spacing w:after="40" w:line="252" w:lineRule="auto"/>
            </w:pPr>
            <w:r/>
            <w:r>
              <w:rPr>
                <w:sz w:val="20"/>
              </w:rPr>
              <w:t>Sem cadastro e sem senha: um formulário curto e o pedido segue no WhatsApp, com 10% de desconto no PIX ou 12x sem juros.</w:t>
            </w:r>
          </w:p>
        </w:tc>
      </w:tr>
    </w:tbl>
    <w:p>
      <w:pPr>
        <w:spacing w:after="40"/>
      </w:pPr>
    </w:p>
    <w:p>
      <w:pPr>
        <w:pStyle w:val="Heading1"/>
      </w:pPr>
      <w:r>
        <w:t>4. Personas</w:t>
      </w:r>
    </w:p>
    <w:p>
      <w:r>
        <w:rPr>
          <w:color w:val="5A5C63"/>
          <w:sz w:val="19"/>
        </w:rPr>
        <w:t>Pessoas fictícias, montadas para representar o público do site.</w:t>
      </w:r>
    </w:p>
    <w:p>
      <w:pPr>
        <w:pStyle w:val="Heading2"/>
      </w:pPr>
      <w:r>
        <w:t>Lucas, 27 anos, desenvolvedor back-end (PJ)</w:t>
      </w:r>
    </w:p>
    <w:p>
      <w:r>
        <w:t>Trabalha com Java e Docker em casa e quer começar a fazer aplicativos para iPhone. Já viu MacBook barato em marketplace e desconfiou. Quer saber se 24 GB de memória dão conta dos containers e precisa da nota fiscal no CNPJ da empresa dele.</w:t>
      </w:r>
    </w:p>
    <w:p>
      <w:r>
        <w:rPr>
          <w:b/>
        </w:rPr>
        <w:t xml:space="preserve">No PrimeCoding: </w:t>
      </w:r>
      <w:r/>
      <w:r>
        <w:t>vê na ficha que o Xcode só roda no macOS, tira a dúvida da memória pelo WhatsApp, informa o CNPJ no pedido e paga no PIX com 10% de desconto.</w:t>
      </w:r>
    </w:p>
    <w:p>
      <w:pPr>
        <w:pStyle w:val="Heading2"/>
      </w:pPr>
      <w:r>
        <w:t>Mariana, 20 anos, estudante de ADS</w:t>
      </w:r>
    </w:p>
    <w:p>
      <w:r>
        <w:t>Estuda C# e .NET, usa Windows e leva o notebook para a faculdade todo dia. Precisa de algo leve, com bateria para o dia e que caiba no orçamento parcelado. Fica perdida entre tantos modelos parecidos.</w:t>
      </w:r>
    </w:p>
    <w:p>
      <w:r>
        <w:rPr>
          <w:b/>
        </w:rPr>
        <w:t xml:space="preserve">No PrimeCoding: </w:t>
      </w:r>
      <w:r/>
      <w:r>
        <w:t>compara os dois, entende que o Galaxy Book6 Pro (1,24 kg, Windows 11) atende o curso dela e fecha em 12x sem juros, sem criar conta.</w:t>
      </w:r>
    </w:p>
    <w:p>
      <w:pPr>
        <w:pStyle w:val="Heading1"/>
      </w:pPr>
      <w:r>
        <w:t>5. Os dois produtos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cantSplit w:val="true"/>
        </w:trPr>
        <w:tc>
          <w:tcPr>
            <w:tcW w:type="dxa" w:w="2835"/>
            <w:shd w:val="clear" w:color="auto" w:fill="2B2D31"/>
          </w:tcPr>
          <w:p>
            <w:pPr>
              <w:spacing w:after="40" w:line="252" w:lineRule="auto"/>
            </w:pPr>
            <w:r/>
            <w:r>
              <w:rPr>
                <w:b/>
                <w:color w:val="FFFFFF"/>
                <w:sz w:val="20"/>
              </w:rPr>
              <w:t>Notebook</w:t>
            </w:r>
          </w:p>
        </w:tc>
        <w:tc>
          <w:tcPr>
            <w:tcW w:type="dxa" w:w="4195"/>
            <w:shd w:val="clear" w:color="auto" w:fill="2B2D31"/>
          </w:tcPr>
          <w:p>
            <w:pPr>
              <w:spacing w:after="40" w:line="252" w:lineRule="auto"/>
            </w:pPr>
            <w:r/>
            <w:r>
              <w:rPr>
                <w:b/>
                <w:color w:val="FFFFFF"/>
                <w:sz w:val="20"/>
              </w:rPr>
              <w:t>Para quem</w:t>
            </w:r>
          </w:p>
        </w:tc>
        <w:tc>
          <w:tcPr>
            <w:tcW w:type="dxa" w:w="2154"/>
            <w:shd w:val="clear" w:color="auto" w:fill="2B2D31"/>
          </w:tcPr>
          <w:p>
            <w:pPr>
              <w:spacing w:after="40" w:line="252" w:lineRule="auto"/>
            </w:pPr>
            <w:r/>
            <w:r>
              <w:rPr>
                <w:b/>
                <w:color w:val="FFFFFF"/>
                <w:sz w:val="20"/>
              </w:rPr>
              <w:t>Preço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40" w:line="252" w:lineRule="auto"/>
            </w:pPr>
            <w:r/>
            <w:r>
              <w:rPr>
                <w:b/>
                <w:sz w:val="20"/>
              </w:rPr>
              <w:t>MacBook Pro 14 (M5 Pro)</w:t>
              <w:br/>
              <w:t>24 GB, SSD 1 TB</w:t>
            </w:r>
          </w:p>
        </w:tc>
        <w:tc>
          <w:tcPr>
            <w:tcW w:type="dxa" w:w="4195"/>
          </w:tcPr>
          <w:p>
            <w:pPr>
              <w:spacing w:after="40" w:line="252" w:lineRule="auto"/>
            </w:pPr>
            <w:r/>
            <w:r>
              <w:rPr>
                <w:sz w:val="20"/>
              </w:rPr>
              <w:t>Quem desenvolve para iPhone e Mac, trabalha com Docker e back-end e quer bateria longa.</w:t>
            </w:r>
          </w:p>
        </w:tc>
        <w:tc>
          <w:tcPr>
            <w:tcW w:type="dxa" w:w="2154"/>
          </w:tcPr>
          <w:p>
            <w:pPr>
              <w:spacing w:after="40" w:line="252" w:lineRule="auto"/>
            </w:pPr>
            <w:r/>
            <w:r>
              <w:rPr>
                <w:sz w:val="20"/>
              </w:rPr>
              <w:t>R$ 30.999,00</w:t>
              <w:br/>
              <w:t>ou R$ 27.899,10 no PIX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40" w:line="252" w:lineRule="auto"/>
            </w:pPr>
            <w:r/>
            <w:r>
              <w:rPr>
                <w:b/>
                <w:sz w:val="20"/>
              </w:rPr>
              <w:t>Galaxy Book6 Pro 14</w:t>
              <w:br/>
              <w:t>Core Ultra X7, 32 GB, SSD 1 TB</w:t>
            </w:r>
          </w:p>
        </w:tc>
        <w:tc>
          <w:tcPr>
            <w:tcW w:type="dxa" w:w="4195"/>
          </w:tcPr>
          <w:p>
            <w:pPr>
              <w:spacing w:after="40" w:line="252" w:lineRule="auto"/>
            </w:pPr>
            <w:r/>
            <w:r>
              <w:rPr>
                <w:sz w:val="20"/>
              </w:rPr>
              <w:t>Quem trabalha no Windows com WSL, .NET e ferramentas da Microsoft e quer um notebook leve.</w:t>
            </w:r>
          </w:p>
        </w:tc>
        <w:tc>
          <w:tcPr>
            <w:tcW w:type="dxa" w:w="2154"/>
          </w:tcPr>
          <w:p>
            <w:pPr>
              <w:spacing w:after="40" w:line="252" w:lineRule="auto"/>
            </w:pPr>
            <w:r/>
            <w:r>
              <w:rPr>
                <w:sz w:val="20"/>
              </w:rPr>
              <w:t>R$ 13.999,00</w:t>
              <w:br/>
              <w:t>ou R$ 12.599,10 no PIX</w:t>
            </w:r>
          </w:p>
        </w:tc>
      </w:tr>
    </w:tbl>
    <w:p>
      <w:pPr>
        <w:spacing w:after="40"/>
      </w:pPr>
    </w:p>
    <w:p>
      <w:r>
        <w:rPr>
          <w:color w:val="5A5C63"/>
          <w:sz w:val="18"/>
        </w:rPr>
        <w:t>Preços de referência de outubro de 2026, pesquisados na imprensa especializada. Por ser um projeto acadêmico, os valores podem ser ajustados.</w:t>
      </w:r>
    </w:p>
    <w:p>
      <w:pPr>
        <w:pStyle w:val="Heading1"/>
      </w:pPr>
      <w:r>
        <w:t>6. Por que só dois produtos</w:t>
      </w:r>
    </w:p>
    <w:p>
      <w:pPr>
        <w:pStyle w:val="ListBullet"/>
        <w:spacing w:after="60"/>
      </w:pPr>
      <w:r>
        <w:t>cobrem os dois sistemas que a área de TI usa no dia a dia: macOS e Windows;</w:t>
      </w:r>
    </w:p>
    <w:p>
      <w:pPr>
        <w:pStyle w:val="ListBullet"/>
        <w:spacing w:after="60"/>
      </w:pPr>
      <w:r>
        <w:t>a decisão fica simples: em vez de escolher entre dezenas, o cliente escolhe entre dois;</w:t>
      </w:r>
    </w:p>
    <w:p>
      <w:pPr>
        <w:pStyle w:val="ListBullet"/>
        <w:spacing w:after="60"/>
      </w:pPr>
      <w:r>
        <w:t>quem atende conhece os dois a fundo e responde com segurança;</w:t>
      </w:r>
    </w:p>
    <w:p>
      <w:pPr>
        <w:pStyle w:val="ListBullet"/>
        <w:spacing w:after="60"/>
      </w:pPr>
      <w:r>
        <w:t>estoque menor e mais controlado, o que reduz custo e erro.</w:t>
      </w:r>
    </w:p>
    <w:p>
      <w:pPr>
        <w:pStyle w:val="Heading1"/>
      </w:pPr>
      <w:r>
        <w:t>7. Por que vender pelo WhatsApp</w:t>
      </w:r>
    </w:p>
    <w:p>
      <w:pPr>
        <w:pStyle w:val="ListBullet"/>
        <w:spacing w:after="60"/>
      </w:pPr>
      <w:r>
        <w:t>é onde o cliente já conversa todo dia, sem instalar nada nem criar conta;</w:t>
      </w:r>
    </w:p>
    <w:p>
      <w:pPr>
        <w:pStyle w:val="ListBullet"/>
        <w:spacing w:after="60"/>
      </w:pPr>
      <w:r>
        <w:t>compra cara pede conversa: o cliente tira a dúvida e fecha no mesmo lugar;</w:t>
      </w:r>
    </w:p>
    <w:p>
      <w:pPr>
        <w:pStyle w:val="ListBullet"/>
        <w:spacing w:after="60"/>
      </w:pPr>
      <w:r>
        <w:t>o vendedor confirma estoque, envia a chave PIX ou o link do cartão e manda o rastreio na mesma conversa;</w:t>
      </w:r>
    </w:p>
    <w:p>
      <w:pPr>
        <w:pStyle w:val="ListBullet"/>
        <w:spacing w:after="60"/>
      </w:pPr>
      <w:r>
        <w:t>o histórico do pedido fica salvo no celular do cliente, junto com o código do pedido.</w:t>
      </w:r>
    </w:p>
    <w:p>
      <w:pPr>
        <w:pStyle w:val="Heading1"/>
      </w:pPr>
      <w:r>
        <w:t>8. Proposta de valor</w:t>
      </w:r>
    </w:p>
    <w:p>
      <w:r>
        <w:rPr>
          <w:i/>
          <w:sz w:val="24"/>
        </w:rPr>
        <w:t>"Dois notebooks escolhidos para quem programa, explicados por quem entende e comprados numa conversa pelo WhatsApp."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C1D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C1D2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C1D2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PrimeCoding - Dor do cliente</dc:title>
  <dc:subject/>
  <dc:creator>FELIPE FARIA DA FONSECA</dc:creator>
  <cp:keywords/>
  <dc:description/>
  <cp:lastModifiedBy>FELIPE FARIA DA FONSECA</cp:lastModifiedBy>
  <cp:revision>1</cp:revision>
  <dcterms:created xsi:type="dcterms:W3CDTF">2013-12-23T23:15:00Z</dcterms:created>
  <dcterms:modified xsi:type="dcterms:W3CDTF">2013-12-23T23:15:00Z</dcterms:modified>
  <cp:category/>
</cp:coreProperties>
</file>