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8AD" w:rsidRDefault="005D68AD" w:rsidP="005D68AD">
      <w:pPr>
        <w:rPr>
          <w:rFonts w:ascii="Times New Roman" w:hAnsi="Times New Roman" w:cs="Times New Roman"/>
          <w:b/>
          <w:sz w:val="24"/>
          <w:szCs w:val="24"/>
        </w:rPr>
      </w:pPr>
      <w:r>
        <w:rPr>
          <w:rFonts w:ascii="Times New Roman" w:hAnsi="Times New Roman" w:cs="Times New Roman"/>
          <w:b/>
          <w:sz w:val="24"/>
          <w:szCs w:val="24"/>
        </w:rPr>
        <w:t>COMPUTER VISION ASSIGNMENT_3</w:t>
      </w:r>
    </w:p>
    <w:p w:rsidR="00866FD6" w:rsidRDefault="00866FD6" w:rsidP="00866FD6">
      <w:pPr>
        <w:rPr>
          <w:rFonts w:ascii="Times New Roman" w:hAnsi="Times New Roman" w:cs="Times New Roman"/>
          <w:b/>
          <w:sz w:val="24"/>
          <w:szCs w:val="24"/>
        </w:rPr>
      </w:pPr>
      <w:proofErr w:type="gramStart"/>
      <w:r>
        <w:rPr>
          <w:rFonts w:ascii="Times New Roman" w:hAnsi="Times New Roman" w:cs="Times New Roman"/>
          <w:b/>
          <w:sz w:val="24"/>
          <w:szCs w:val="24"/>
        </w:rPr>
        <w:t>1.</w:t>
      </w:r>
      <w:r w:rsidRPr="00866FD6">
        <w:rPr>
          <w:rFonts w:ascii="Times New Roman" w:hAnsi="Times New Roman" w:cs="Times New Roman"/>
          <w:b/>
          <w:sz w:val="24"/>
          <w:szCs w:val="24"/>
        </w:rPr>
        <w:t>After</w:t>
      </w:r>
      <w:proofErr w:type="gramEnd"/>
      <w:r w:rsidRPr="00866FD6">
        <w:rPr>
          <w:rFonts w:ascii="Times New Roman" w:hAnsi="Times New Roman" w:cs="Times New Roman"/>
          <w:b/>
          <w:sz w:val="24"/>
          <w:szCs w:val="24"/>
        </w:rPr>
        <w:t xml:space="preserve"> each stride-2 conv, why do we double the number of filters?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After each stride-2 convolution in a convolutional neural network (CNN), it is common to double the number of filters in the following</w:t>
      </w:r>
      <w:r>
        <w:rPr>
          <w:rFonts w:ascii="Times New Roman" w:hAnsi="Times New Roman" w:cs="Times New Roman"/>
          <w:sz w:val="24"/>
          <w:szCs w:val="24"/>
        </w:rPr>
        <w:t xml:space="preserve"> layer for a number of reasons: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Increased representation: Doubling the number of filters increases the number of feature maps produced by the convolutional layer, which in turn provides a more complete representation of the input image. This increased representation can help the network to capture more information about the image, and </w:t>
      </w:r>
      <w:r>
        <w:rPr>
          <w:rFonts w:ascii="Times New Roman" w:hAnsi="Times New Roman" w:cs="Times New Roman"/>
          <w:sz w:val="24"/>
          <w:szCs w:val="24"/>
        </w:rPr>
        <w:t>make more accurate predictions.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Improved abstraction: As the network increases the number of filters, it also increases the level of abstraction, as each filter can learn to detect different, increasingly complex patterns in the input image. This can help the network to learn more invariant features that are not sensitive to small changes in the input, such as transla</w:t>
      </w:r>
      <w:r>
        <w:rPr>
          <w:rFonts w:ascii="Times New Roman" w:hAnsi="Times New Roman" w:cs="Times New Roman"/>
          <w:sz w:val="24"/>
          <w:szCs w:val="24"/>
        </w:rPr>
        <w:t>tions or rotations.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Control over computation: Increasing the number of filters can help control the computational cost of the network, as the increased number of filters can help reduce overfitting, which occurs when a network memorizes the training data instead of lear</w:t>
      </w:r>
      <w:r>
        <w:rPr>
          <w:rFonts w:ascii="Times New Roman" w:hAnsi="Times New Roman" w:cs="Times New Roman"/>
          <w:sz w:val="24"/>
          <w:szCs w:val="24"/>
        </w:rPr>
        <w:t>ning to generalize to new data.</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However, it is important to note that increasing the number of filters also increases the computational cost of the network, as the network needs to perform more computations for each layer. As a result, finding the right balance between the number of filters and the computational cost is an important part of designing and training effective CNNs.</w:t>
      </w:r>
    </w:p>
    <w:p w:rsidR="00866FD6" w:rsidRDefault="00866FD6" w:rsidP="00866FD6">
      <w:pPr>
        <w:rPr>
          <w:rFonts w:ascii="Times New Roman" w:hAnsi="Times New Roman" w:cs="Times New Roman"/>
          <w:b/>
          <w:sz w:val="24"/>
          <w:szCs w:val="24"/>
        </w:rPr>
      </w:pPr>
      <w:r w:rsidRPr="00866FD6">
        <w:rPr>
          <w:rFonts w:ascii="Times New Roman" w:hAnsi="Times New Roman" w:cs="Times New Roman"/>
          <w:b/>
          <w:sz w:val="24"/>
          <w:szCs w:val="24"/>
        </w:rPr>
        <w:t xml:space="preserve">2. Why do we use a larger kernel with MNIST (with simple </w:t>
      </w:r>
      <w:proofErr w:type="spellStart"/>
      <w:r w:rsidRPr="00866FD6">
        <w:rPr>
          <w:rFonts w:ascii="Times New Roman" w:hAnsi="Times New Roman" w:cs="Times New Roman"/>
          <w:b/>
          <w:sz w:val="24"/>
          <w:szCs w:val="24"/>
        </w:rPr>
        <w:t>cnn</w:t>
      </w:r>
      <w:proofErr w:type="spellEnd"/>
      <w:r w:rsidRPr="00866FD6">
        <w:rPr>
          <w:rFonts w:ascii="Times New Roman" w:hAnsi="Times New Roman" w:cs="Times New Roman"/>
          <w:b/>
          <w:sz w:val="24"/>
          <w:szCs w:val="24"/>
        </w:rPr>
        <w:t>) in the first conv?</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When using a convolutional neural network (CNN) to classify images of the MNIST dataset, it is common to use a larger kernel in the first convoluti</w:t>
      </w:r>
      <w:r>
        <w:rPr>
          <w:rFonts w:ascii="Times New Roman" w:hAnsi="Times New Roman" w:cs="Times New Roman"/>
          <w:sz w:val="24"/>
          <w:szCs w:val="24"/>
        </w:rPr>
        <w:t>onal layer for several reasons: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Image resolution: The MNIST images are 28x28 pixels, which are relatively small compared to many other image datasets. Using a larger kernel in the first layer can help to capture larger features in the image, such as strokes and </w:t>
      </w:r>
      <w:proofErr w:type="gramStart"/>
      <w:r w:rsidRPr="00866FD6">
        <w:rPr>
          <w:rFonts w:ascii="Times New Roman" w:hAnsi="Times New Roman" w:cs="Times New Roman"/>
          <w:sz w:val="24"/>
          <w:szCs w:val="24"/>
        </w:rPr>
        <w:t>shapes, that</w:t>
      </w:r>
      <w:proofErr w:type="gramEnd"/>
      <w:r w:rsidRPr="00866FD6">
        <w:rPr>
          <w:rFonts w:ascii="Times New Roman" w:hAnsi="Times New Roman" w:cs="Times New Roman"/>
          <w:sz w:val="24"/>
          <w:szCs w:val="24"/>
        </w:rPr>
        <w:t xml:space="preserve"> may be impor</w:t>
      </w:r>
      <w:r>
        <w:rPr>
          <w:rFonts w:ascii="Times New Roman" w:hAnsi="Times New Roman" w:cs="Times New Roman"/>
          <w:sz w:val="24"/>
          <w:szCs w:val="24"/>
        </w:rPr>
        <w:t>tant for classifying the image.</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Feature extraction: The first layer of a CNN is often responsible for extracting lower-level features from the image, such as edges, corners, and textures. Using a larger kernel in the first layer can help to extract these features more effectively, and make them available for the later layers to use for more complex feature</w:t>
      </w:r>
      <w:r>
        <w:rPr>
          <w:rFonts w:ascii="Times New Roman" w:hAnsi="Times New Roman" w:cs="Times New Roman"/>
          <w:sz w:val="24"/>
          <w:szCs w:val="24"/>
        </w:rPr>
        <w:t xml:space="preserve"> extraction and classification.</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Computational efficiency: Using a larger kernel in the first layer can reduce the number of parameters in the network, which can help to control the computational cost of the network. This can be particularly important for smaller datasets like MNIST, where overfitting can be a problem, as it can help to reduce the risk of overfitting by m</w:t>
      </w:r>
      <w:r>
        <w:rPr>
          <w:rFonts w:ascii="Times New Roman" w:hAnsi="Times New Roman" w:cs="Times New Roman"/>
          <w:sz w:val="24"/>
          <w:szCs w:val="24"/>
        </w:rPr>
        <w:t>aking the network less complex.</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lastRenderedPageBreak/>
        <w:t>It is important to note that the choice of kernel size is not set in stone and can vary based on the specific requirements of the task and the size of the input images. In some cases, using a smaller kernel in the first layer may be more effective, as it can help to capture fine-grained details in the image that may be important for classification.</w:t>
      </w:r>
    </w:p>
    <w:p w:rsidR="00866FD6" w:rsidRPr="00866FD6" w:rsidRDefault="00866FD6" w:rsidP="00866FD6">
      <w:pPr>
        <w:rPr>
          <w:rFonts w:ascii="Times New Roman" w:hAnsi="Times New Roman" w:cs="Times New Roman"/>
          <w:b/>
          <w:sz w:val="24"/>
          <w:szCs w:val="24"/>
        </w:rPr>
      </w:pPr>
      <w:r w:rsidRPr="00866FD6">
        <w:rPr>
          <w:rFonts w:ascii="Times New Roman" w:hAnsi="Times New Roman" w:cs="Times New Roman"/>
          <w:b/>
          <w:sz w:val="24"/>
          <w:szCs w:val="24"/>
        </w:rPr>
        <w:t xml:space="preserve">3. What data is saved by </w:t>
      </w:r>
      <w:proofErr w:type="spellStart"/>
      <w:r w:rsidRPr="00866FD6">
        <w:rPr>
          <w:rFonts w:ascii="Times New Roman" w:hAnsi="Times New Roman" w:cs="Times New Roman"/>
          <w:b/>
          <w:sz w:val="24"/>
          <w:szCs w:val="24"/>
        </w:rPr>
        <w:t>ActivationStats</w:t>
      </w:r>
      <w:proofErr w:type="spellEnd"/>
      <w:r w:rsidRPr="00866FD6">
        <w:rPr>
          <w:rFonts w:ascii="Times New Roman" w:hAnsi="Times New Roman" w:cs="Times New Roman"/>
          <w:b/>
          <w:sz w:val="24"/>
          <w:szCs w:val="24"/>
        </w:rPr>
        <w:t xml:space="preserve"> for each layer?</w:t>
      </w:r>
    </w:p>
    <w:p w:rsidR="00866FD6" w:rsidRPr="00866FD6" w:rsidRDefault="00866FD6" w:rsidP="00866FD6">
      <w:pPr>
        <w:rPr>
          <w:rFonts w:ascii="Times New Roman" w:hAnsi="Times New Roman" w:cs="Times New Roman"/>
          <w:sz w:val="24"/>
          <w:szCs w:val="24"/>
        </w:rPr>
      </w:pPr>
      <w:proofErr w:type="spellStart"/>
      <w:r w:rsidRPr="00866FD6">
        <w:rPr>
          <w:rFonts w:ascii="Times New Roman" w:hAnsi="Times New Roman" w:cs="Times New Roman"/>
          <w:sz w:val="24"/>
          <w:szCs w:val="24"/>
        </w:rPr>
        <w:t>ActivationStats</w:t>
      </w:r>
      <w:proofErr w:type="spellEnd"/>
      <w:r w:rsidRPr="00866FD6">
        <w:rPr>
          <w:rFonts w:ascii="Times New Roman" w:hAnsi="Times New Roman" w:cs="Times New Roman"/>
          <w:sz w:val="24"/>
          <w:szCs w:val="24"/>
        </w:rPr>
        <w:t xml:space="preserve"> is a tool used in deep learning to monitor the activations of neurons in a neural network during training. For each layer, </w:t>
      </w:r>
      <w:proofErr w:type="spellStart"/>
      <w:r w:rsidRPr="00866FD6">
        <w:rPr>
          <w:rFonts w:ascii="Times New Roman" w:hAnsi="Times New Roman" w:cs="Times New Roman"/>
          <w:sz w:val="24"/>
          <w:szCs w:val="24"/>
        </w:rPr>
        <w:t>ActivationStats</w:t>
      </w:r>
      <w:proofErr w:type="spellEnd"/>
      <w:r w:rsidRPr="00866FD6">
        <w:rPr>
          <w:rFonts w:ascii="Times New Roman" w:hAnsi="Times New Roman" w:cs="Times New Roman"/>
          <w:sz w:val="24"/>
          <w:szCs w:val="24"/>
        </w:rPr>
        <w:t xml:space="preserve"> saves t</w:t>
      </w:r>
      <w:r>
        <w:rPr>
          <w:rFonts w:ascii="Times New Roman" w:hAnsi="Times New Roman" w:cs="Times New Roman"/>
          <w:sz w:val="24"/>
          <w:szCs w:val="24"/>
        </w:rPr>
        <w:t>he following data:</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Mean activation: The mean activation value a</w:t>
      </w:r>
      <w:r>
        <w:rPr>
          <w:rFonts w:ascii="Times New Roman" w:hAnsi="Times New Roman" w:cs="Times New Roman"/>
          <w:sz w:val="24"/>
          <w:szCs w:val="24"/>
        </w:rPr>
        <w:t>cross all neurons in the layer.</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Standard deviation: The standard deviation of the activation values a</w:t>
      </w:r>
      <w:r>
        <w:rPr>
          <w:rFonts w:ascii="Times New Roman" w:hAnsi="Times New Roman" w:cs="Times New Roman"/>
          <w:sz w:val="24"/>
          <w:szCs w:val="24"/>
        </w:rPr>
        <w:t>cross all neurons in the layer.</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Minimum activation: The minimum activation value across a</w:t>
      </w:r>
      <w:r>
        <w:rPr>
          <w:rFonts w:ascii="Times New Roman" w:hAnsi="Times New Roman" w:cs="Times New Roman"/>
          <w:sz w:val="24"/>
          <w:szCs w:val="24"/>
        </w:rPr>
        <w:t>ll neurons in the layer.</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Maximum activation: The maximum activation value a</w:t>
      </w:r>
      <w:r>
        <w:rPr>
          <w:rFonts w:ascii="Times New Roman" w:hAnsi="Times New Roman" w:cs="Times New Roman"/>
          <w:sz w:val="24"/>
          <w:szCs w:val="24"/>
        </w:rPr>
        <w:t>cross all neurons in the layer.</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Histogram of activations: A histogram of the activation values across all neurons in the layer, showing t</w:t>
      </w:r>
      <w:r>
        <w:rPr>
          <w:rFonts w:ascii="Times New Roman" w:hAnsi="Times New Roman" w:cs="Times New Roman"/>
          <w:sz w:val="24"/>
          <w:szCs w:val="24"/>
        </w:rPr>
        <w:t>he distribution of activations.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This data can be used to understand the </w:t>
      </w:r>
      <w:proofErr w:type="spellStart"/>
      <w:r w:rsidRPr="00866FD6">
        <w:rPr>
          <w:rFonts w:ascii="Times New Roman" w:hAnsi="Times New Roman" w:cs="Times New Roman"/>
          <w:sz w:val="24"/>
          <w:szCs w:val="24"/>
        </w:rPr>
        <w:t>behavior</w:t>
      </w:r>
      <w:proofErr w:type="spellEnd"/>
      <w:r w:rsidRPr="00866FD6">
        <w:rPr>
          <w:rFonts w:ascii="Times New Roman" w:hAnsi="Times New Roman" w:cs="Times New Roman"/>
          <w:sz w:val="24"/>
          <w:szCs w:val="24"/>
        </w:rPr>
        <w:t xml:space="preserve"> of the activations in the network, such as identifying neurons that are dead (i.e., always producing the same output) or neurons that are saturating (i.e., producing activations close to the maximum or minimum value). By monitoring the activations, it is possible to identify problems in the network architecture or training process and make adjustments to improve performance.</w:t>
      </w:r>
    </w:p>
    <w:p w:rsidR="00866FD6" w:rsidRPr="00866FD6" w:rsidRDefault="00866FD6" w:rsidP="00866FD6">
      <w:pPr>
        <w:rPr>
          <w:rFonts w:ascii="Times New Roman" w:hAnsi="Times New Roman" w:cs="Times New Roman"/>
          <w:b/>
          <w:sz w:val="24"/>
          <w:szCs w:val="24"/>
        </w:rPr>
      </w:pPr>
      <w:r>
        <w:rPr>
          <w:rFonts w:ascii="Times New Roman" w:hAnsi="Times New Roman" w:cs="Times New Roman"/>
          <w:b/>
          <w:sz w:val="24"/>
          <w:szCs w:val="24"/>
        </w:rPr>
        <w:t xml:space="preserve">4. How do we get a learner’s </w:t>
      </w:r>
      <w:proofErr w:type="spellStart"/>
      <w:r>
        <w:rPr>
          <w:rFonts w:ascii="Times New Roman" w:hAnsi="Times New Roman" w:cs="Times New Roman"/>
          <w:b/>
          <w:sz w:val="24"/>
          <w:szCs w:val="24"/>
        </w:rPr>
        <w:t>callback</w:t>
      </w:r>
      <w:proofErr w:type="spellEnd"/>
      <w:r>
        <w:rPr>
          <w:rFonts w:ascii="Times New Roman" w:hAnsi="Times New Roman" w:cs="Times New Roman"/>
          <w:b/>
          <w:sz w:val="24"/>
          <w:szCs w:val="24"/>
        </w:rPr>
        <w:t xml:space="preserve"> after they’</w:t>
      </w:r>
      <w:r w:rsidRPr="00866FD6">
        <w:rPr>
          <w:rFonts w:ascii="Times New Roman" w:hAnsi="Times New Roman" w:cs="Times New Roman"/>
          <w:b/>
          <w:sz w:val="24"/>
          <w:szCs w:val="24"/>
        </w:rPr>
        <w:t>ve completed training?</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In deep learning, a </w:t>
      </w:r>
      <w:proofErr w:type="spellStart"/>
      <w:r w:rsidRPr="00866FD6">
        <w:rPr>
          <w:rFonts w:ascii="Times New Roman" w:hAnsi="Times New Roman" w:cs="Times New Roman"/>
          <w:sz w:val="24"/>
          <w:szCs w:val="24"/>
        </w:rPr>
        <w:t>callback</w:t>
      </w:r>
      <w:proofErr w:type="spellEnd"/>
      <w:r w:rsidRPr="00866FD6">
        <w:rPr>
          <w:rFonts w:ascii="Times New Roman" w:hAnsi="Times New Roman" w:cs="Times New Roman"/>
          <w:sz w:val="24"/>
          <w:szCs w:val="24"/>
        </w:rPr>
        <w:t xml:space="preserve"> is a function that is executed at specific points during training, such as after each epoch, after each batch, or after training has completed. To get a learner's </w:t>
      </w:r>
      <w:proofErr w:type="spellStart"/>
      <w:r w:rsidRPr="00866FD6">
        <w:rPr>
          <w:rFonts w:ascii="Times New Roman" w:hAnsi="Times New Roman" w:cs="Times New Roman"/>
          <w:sz w:val="24"/>
          <w:szCs w:val="24"/>
        </w:rPr>
        <w:t>callback</w:t>
      </w:r>
      <w:proofErr w:type="spellEnd"/>
      <w:r w:rsidRPr="00866FD6">
        <w:rPr>
          <w:rFonts w:ascii="Times New Roman" w:hAnsi="Times New Roman" w:cs="Times New Roman"/>
          <w:sz w:val="24"/>
          <w:szCs w:val="24"/>
        </w:rPr>
        <w:t xml:space="preserve"> after they have completed training, you can use the </w:t>
      </w:r>
      <w:proofErr w:type="spellStart"/>
      <w:r w:rsidRPr="00866FD6">
        <w:rPr>
          <w:rFonts w:ascii="Times New Roman" w:hAnsi="Times New Roman" w:cs="Times New Roman"/>
          <w:sz w:val="24"/>
          <w:szCs w:val="24"/>
        </w:rPr>
        <w:t>Learner.callback_fns</w:t>
      </w:r>
      <w:proofErr w:type="spellEnd"/>
      <w:r w:rsidRPr="00866FD6">
        <w:rPr>
          <w:rFonts w:ascii="Times New Roman" w:hAnsi="Times New Roman" w:cs="Times New Roman"/>
          <w:sz w:val="24"/>
          <w:szCs w:val="24"/>
        </w:rPr>
        <w:t xml:space="preserve"> attribute in the deep learning library you are using, such as </w:t>
      </w:r>
      <w:proofErr w:type="spellStart"/>
      <w:r w:rsidRPr="00866FD6">
        <w:rPr>
          <w:rFonts w:ascii="Times New Roman" w:hAnsi="Times New Roman" w:cs="Times New Roman"/>
          <w:sz w:val="24"/>
          <w:szCs w:val="24"/>
        </w:rPr>
        <w:t>fastai</w:t>
      </w:r>
      <w:proofErr w:type="spellEnd"/>
      <w:r w:rsidRPr="00866FD6">
        <w:rPr>
          <w:rFonts w:ascii="Times New Roman" w:hAnsi="Times New Roman" w:cs="Times New Roman"/>
          <w:sz w:val="24"/>
          <w:szCs w:val="24"/>
        </w:rPr>
        <w:t xml:space="preserve"> or </w:t>
      </w:r>
      <w:proofErr w:type="spellStart"/>
      <w:r w:rsidRPr="00866FD6">
        <w:rPr>
          <w:rFonts w:ascii="Times New Roman" w:hAnsi="Times New Roman" w:cs="Times New Roman"/>
          <w:sz w:val="24"/>
          <w:szCs w:val="24"/>
        </w:rPr>
        <w:t>PyTorch</w:t>
      </w:r>
      <w:proofErr w:type="spellEnd"/>
      <w:r w:rsidRPr="00866FD6">
        <w:rPr>
          <w:rFonts w:ascii="Times New Roman" w:hAnsi="Times New Roman" w:cs="Times New Roman"/>
          <w:sz w:val="24"/>
          <w:szCs w:val="24"/>
        </w:rPr>
        <w:t>.</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Here is an example using </w:t>
      </w:r>
      <w:proofErr w:type="spellStart"/>
      <w:r w:rsidRPr="00866FD6">
        <w:rPr>
          <w:rFonts w:ascii="Times New Roman" w:hAnsi="Times New Roman" w:cs="Times New Roman"/>
          <w:sz w:val="24"/>
          <w:szCs w:val="24"/>
        </w:rPr>
        <w:t>fastai</w:t>
      </w:r>
      <w:proofErr w:type="spellEnd"/>
      <w:r w:rsidRPr="00866FD6">
        <w:rPr>
          <w:rFonts w:ascii="Times New Roman" w:hAnsi="Times New Roman" w:cs="Times New Roman"/>
          <w:sz w:val="24"/>
          <w:szCs w:val="24"/>
        </w:rPr>
        <w:t>:</w:t>
      </w:r>
    </w:p>
    <w:p w:rsidR="00866FD6" w:rsidRPr="00866FD6" w:rsidRDefault="00866FD6" w:rsidP="00866FD6">
      <w:pPr>
        <w:rPr>
          <w:rFonts w:ascii="Times New Roman" w:hAnsi="Times New Roman" w:cs="Times New Roman"/>
          <w:sz w:val="24"/>
          <w:szCs w:val="24"/>
        </w:rPr>
      </w:pPr>
      <w:proofErr w:type="gramStart"/>
      <w:r w:rsidRPr="00866FD6">
        <w:rPr>
          <w:rFonts w:ascii="Times New Roman" w:hAnsi="Times New Roman" w:cs="Times New Roman"/>
          <w:sz w:val="24"/>
          <w:szCs w:val="24"/>
        </w:rPr>
        <w:t>from</w:t>
      </w:r>
      <w:proofErr w:type="gramEnd"/>
      <w:r w:rsidRPr="00866FD6">
        <w:rPr>
          <w:rFonts w:ascii="Times New Roman" w:hAnsi="Times New Roman" w:cs="Times New Roman"/>
          <w:sz w:val="24"/>
          <w:szCs w:val="24"/>
        </w:rPr>
        <w:t xml:space="preserve"> </w:t>
      </w:r>
      <w:proofErr w:type="spellStart"/>
      <w:r w:rsidRPr="00866FD6">
        <w:rPr>
          <w:rFonts w:ascii="Times New Roman" w:hAnsi="Times New Roman" w:cs="Times New Roman"/>
          <w:sz w:val="24"/>
          <w:szCs w:val="24"/>
        </w:rPr>
        <w:t>fastai.basic_train</w:t>
      </w:r>
      <w:proofErr w:type="spellEnd"/>
      <w:r w:rsidRPr="00866FD6">
        <w:rPr>
          <w:rFonts w:ascii="Times New Roman" w:hAnsi="Times New Roman" w:cs="Times New Roman"/>
          <w:sz w:val="24"/>
          <w:szCs w:val="24"/>
        </w:rPr>
        <w:t xml:space="preserve"> import Learner</w:t>
      </w:r>
    </w:p>
    <w:p w:rsidR="00866FD6" w:rsidRPr="00866FD6" w:rsidRDefault="00866FD6" w:rsidP="00866FD6">
      <w:pPr>
        <w:rPr>
          <w:rFonts w:ascii="Times New Roman" w:hAnsi="Times New Roman" w:cs="Times New Roman"/>
          <w:sz w:val="24"/>
          <w:szCs w:val="24"/>
        </w:rPr>
      </w:pPr>
      <w:proofErr w:type="gramStart"/>
      <w:r w:rsidRPr="00866FD6">
        <w:rPr>
          <w:rFonts w:ascii="Times New Roman" w:hAnsi="Times New Roman" w:cs="Times New Roman"/>
          <w:sz w:val="24"/>
          <w:szCs w:val="24"/>
        </w:rPr>
        <w:t>from</w:t>
      </w:r>
      <w:proofErr w:type="gramEnd"/>
      <w:r w:rsidRPr="00866FD6">
        <w:rPr>
          <w:rFonts w:ascii="Times New Roman" w:hAnsi="Times New Roman" w:cs="Times New Roman"/>
          <w:sz w:val="24"/>
          <w:szCs w:val="24"/>
        </w:rPr>
        <w:t xml:space="preserve"> </w:t>
      </w:r>
      <w:proofErr w:type="spellStart"/>
      <w:r>
        <w:rPr>
          <w:rFonts w:ascii="Times New Roman" w:hAnsi="Times New Roman" w:cs="Times New Roman"/>
          <w:sz w:val="24"/>
          <w:szCs w:val="24"/>
        </w:rPr>
        <w:t>fastai.callback</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Callback</w:t>
      </w:r>
      <w:proofErr w:type="spellEnd"/>
    </w:p>
    <w:p w:rsidR="00866FD6" w:rsidRPr="00866FD6" w:rsidRDefault="00866FD6" w:rsidP="00866FD6">
      <w:pPr>
        <w:rPr>
          <w:rFonts w:ascii="Times New Roman" w:hAnsi="Times New Roman" w:cs="Times New Roman"/>
          <w:sz w:val="24"/>
          <w:szCs w:val="24"/>
        </w:rPr>
      </w:pPr>
      <w:proofErr w:type="gramStart"/>
      <w:r w:rsidRPr="00866FD6">
        <w:rPr>
          <w:rFonts w:ascii="Times New Roman" w:hAnsi="Times New Roman" w:cs="Times New Roman"/>
          <w:sz w:val="24"/>
          <w:szCs w:val="24"/>
        </w:rPr>
        <w:t>class</w:t>
      </w:r>
      <w:proofErr w:type="gramEnd"/>
      <w:r w:rsidRPr="00866FD6">
        <w:rPr>
          <w:rFonts w:ascii="Times New Roman" w:hAnsi="Times New Roman" w:cs="Times New Roman"/>
          <w:sz w:val="24"/>
          <w:szCs w:val="24"/>
        </w:rPr>
        <w:t xml:space="preserve"> </w:t>
      </w:r>
      <w:proofErr w:type="spellStart"/>
      <w:r w:rsidRPr="00866FD6">
        <w:rPr>
          <w:rFonts w:ascii="Times New Roman" w:hAnsi="Times New Roman" w:cs="Times New Roman"/>
          <w:sz w:val="24"/>
          <w:szCs w:val="24"/>
        </w:rPr>
        <w:t>MyCallback</w:t>
      </w:r>
      <w:proofErr w:type="spellEnd"/>
      <w:r w:rsidRPr="00866FD6">
        <w:rPr>
          <w:rFonts w:ascii="Times New Roman" w:hAnsi="Times New Roman" w:cs="Times New Roman"/>
          <w:sz w:val="24"/>
          <w:szCs w:val="24"/>
        </w:rPr>
        <w:t>(</w:t>
      </w:r>
      <w:proofErr w:type="spellStart"/>
      <w:r w:rsidRPr="00866FD6">
        <w:rPr>
          <w:rFonts w:ascii="Times New Roman" w:hAnsi="Times New Roman" w:cs="Times New Roman"/>
          <w:sz w:val="24"/>
          <w:szCs w:val="24"/>
        </w:rPr>
        <w:t>Callback</w:t>
      </w:r>
      <w:proofErr w:type="spellEnd"/>
      <w:r w:rsidRPr="00866FD6">
        <w:rPr>
          <w:rFonts w:ascii="Times New Roman" w:hAnsi="Times New Roman" w:cs="Times New Roman"/>
          <w:sz w:val="24"/>
          <w:szCs w:val="24"/>
        </w:rPr>
        <w:t>):</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    </w:t>
      </w:r>
      <w:proofErr w:type="spellStart"/>
      <w:proofErr w:type="gramStart"/>
      <w:r w:rsidRPr="00866FD6">
        <w:rPr>
          <w:rFonts w:ascii="Times New Roman" w:hAnsi="Times New Roman" w:cs="Times New Roman"/>
          <w:sz w:val="24"/>
          <w:szCs w:val="24"/>
        </w:rPr>
        <w:t>def</w:t>
      </w:r>
      <w:proofErr w:type="spellEnd"/>
      <w:proofErr w:type="gramEnd"/>
      <w:r w:rsidRPr="00866FD6">
        <w:rPr>
          <w:rFonts w:ascii="Times New Roman" w:hAnsi="Times New Roman" w:cs="Times New Roman"/>
          <w:sz w:val="24"/>
          <w:szCs w:val="24"/>
        </w:rPr>
        <w:t xml:space="preserve"> </w:t>
      </w:r>
      <w:proofErr w:type="spellStart"/>
      <w:r w:rsidRPr="00866FD6">
        <w:rPr>
          <w:rFonts w:ascii="Times New Roman" w:hAnsi="Times New Roman" w:cs="Times New Roman"/>
          <w:sz w:val="24"/>
          <w:szCs w:val="24"/>
        </w:rPr>
        <w:t>on_epoch_end</w:t>
      </w:r>
      <w:proofErr w:type="spellEnd"/>
      <w:r w:rsidRPr="00866FD6">
        <w:rPr>
          <w:rFonts w:ascii="Times New Roman" w:hAnsi="Times New Roman" w:cs="Times New Roman"/>
          <w:sz w:val="24"/>
          <w:szCs w:val="24"/>
        </w:rPr>
        <w:t>(self, **</w:t>
      </w:r>
      <w:proofErr w:type="spellStart"/>
      <w:r w:rsidRPr="00866FD6">
        <w:rPr>
          <w:rFonts w:ascii="Times New Roman" w:hAnsi="Times New Roman" w:cs="Times New Roman"/>
          <w:sz w:val="24"/>
          <w:szCs w:val="24"/>
        </w:rPr>
        <w:t>kwargs</w:t>
      </w:r>
      <w:proofErr w:type="spellEnd"/>
      <w:r w:rsidRPr="00866FD6">
        <w:rPr>
          <w:rFonts w:ascii="Times New Roman" w:hAnsi="Times New Roman" w:cs="Times New Roman"/>
          <w:sz w:val="24"/>
          <w:szCs w:val="24"/>
        </w:rPr>
        <w:t>):</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        </w:t>
      </w:r>
      <w:proofErr w:type="gramStart"/>
      <w:r w:rsidRPr="00866FD6">
        <w:rPr>
          <w:rFonts w:ascii="Times New Roman" w:hAnsi="Times New Roman" w:cs="Times New Roman"/>
          <w:sz w:val="24"/>
          <w:szCs w:val="24"/>
        </w:rPr>
        <w:t>p</w:t>
      </w:r>
      <w:r>
        <w:rPr>
          <w:rFonts w:ascii="Times New Roman" w:hAnsi="Times New Roman" w:cs="Times New Roman"/>
          <w:sz w:val="24"/>
          <w:szCs w:val="24"/>
        </w:rPr>
        <w:t>rint(</w:t>
      </w:r>
      <w:proofErr w:type="gramEnd"/>
      <w:r>
        <w:rPr>
          <w:rFonts w:ascii="Times New Roman" w:hAnsi="Times New Roman" w:cs="Times New Roman"/>
          <w:sz w:val="24"/>
          <w:szCs w:val="24"/>
        </w:rPr>
        <w:t>"Training has completed!")</w:t>
      </w:r>
    </w:p>
    <w:p w:rsidR="00866FD6" w:rsidRPr="00866FD6" w:rsidRDefault="00866FD6" w:rsidP="00866FD6">
      <w:pPr>
        <w:rPr>
          <w:rFonts w:ascii="Times New Roman" w:hAnsi="Times New Roman" w:cs="Times New Roman"/>
          <w:sz w:val="24"/>
          <w:szCs w:val="24"/>
        </w:rPr>
      </w:pPr>
      <w:proofErr w:type="gramStart"/>
      <w:r w:rsidRPr="00866FD6">
        <w:rPr>
          <w:rFonts w:ascii="Times New Roman" w:hAnsi="Times New Roman" w:cs="Times New Roman"/>
          <w:sz w:val="24"/>
          <w:szCs w:val="24"/>
        </w:rPr>
        <w:t>learn</w:t>
      </w:r>
      <w:proofErr w:type="gramEnd"/>
      <w:r w:rsidRPr="00866FD6">
        <w:rPr>
          <w:rFonts w:ascii="Times New Roman" w:hAnsi="Times New Roman" w:cs="Times New Roman"/>
          <w:sz w:val="24"/>
          <w:szCs w:val="24"/>
        </w:rPr>
        <w:t xml:space="preserve"> = Learner(..., ..., ...)</w:t>
      </w:r>
    </w:p>
    <w:p w:rsidR="00866FD6" w:rsidRPr="00866FD6" w:rsidRDefault="00866FD6" w:rsidP="00866FD6">
      <w:pPr>
        <w:rPr>
          <w:rFonts w:ascii="Times New Roman" w:hAnsi="Times New Roman" w:cs="Times New Roman"/>
          <w:sz w:val="24"/>
          <w:szCs w:val="24"/>
        </w:rPr>
      </w:pPr>
      <w:proofErr w:type="spellStart"/>
      <w:r w:rsidRPr="00866FD6">
        <w:rPr>
          <w:rFonts w:ascii="Times New Roman" w:hAnsi="Times New Roman" w:cs="Times New Roman"/>
          <w:sz w:val="24"/>
          <w:szCs w:val="24"/>
        </w:rPr>
        <w:t>learn.callback_</w:t>
      </w:r>
      <w:proofErr w:type="gramStart"/>
      <w:r w:rsidRPr="00866FD6">
        <w:rPr>
          <w:rFonts w:ascii="Times New Roman" w:hAnsi="Times New Roman" w:cs="Times New Roman"/>
          <w:sz w:val="24"/>
          <w:szCs w:val="24"/>
        </w:rPr>
        <w:t>fns.append</w:t>
      </w:r>
      <w:proofErr w:type="spellEnd"/>
      <w:r w:rsidRPr="00866FD6">
        <w:rPr>
          <w:rFonts w:ascii="Times New Roman" w:hAnsi="Times New Roman" w:cs="Times New Roman"/>
          <w:sz w:val="24"/>
          <w:szCs w:val="24"/>
        </w:rPr>
        <w:t>(</w:t>
      </w:r>
      <w:proofErr w:type="spellStart"/>
      <w:proofErr w:type="gramEnd"/>
      <w:r w:rsidRPr="00866FD6">
        <w:rPr>
          <w:rFonts w:ascii="Times New Roman" w:hAnsi="Times New Roman" w:cs="Times New Roman"/>
          <w:sz w:val="24"/>
          <w:szCs w:val="24"/>
        </w:rPr>
        <w:t>MyCallback</w:t>
      </w:r>
      <w:proofErr w:type="spellEnd"/>
      <w:r w:rsidRPr="00866FD6">
        <w:rPr>
          <w:rFonts w:ascii="Times New Roman" w:hAnsi="Times New Roman" w:cs="Times New Roman"/>
          <w:sz w:val="24"/>
          <w:szCs w:val="24"/>
        </w:rPr>
        <w:t>)</w:t>
      </w:r>
    </w:p>
    <w:p w:rsidR="00866FD6" w:rsidRPr="00866FD6" w:rsidRDefault="00866FD6" w:rsidP="00866FD6">
      <w:pPr>
        <w:rPr>
          <w:rFonts w:ascii="Times New Roman" w:hAnsi="Times New Roman" w:cs="Times New Roman"/>
          <w:sz w:val="24"/>
          <w:szCs w:val="24"/>
        </w:rPr>
      </w:pPr>
      <w:proofErr w:type="spellStart"/>
      <w:proofErr w:type="gramStart"/>
      <w:r w:rsidRPr="00866FD6">
        <w:rPr>
          <w:rFonts w:ascii="Times New Roman" w:hAnsi="Times New Roman" w:cs="Times New Roman"/>
          <w:sz w:val="24"/>
          <w:szCs w:val="24"/>
        </w:rPr>
        <w:lastRenderedPageBreak/>
        <w:t>learn.fit</w:t>
      </w:r>
      <w:proofErr w:type="spellEnd"/>
      <w:r w:rsidRPr="00866FD6">
        <w:rPr>
          <w:rFonts w:ascii="Times New Roman" w:hAnsi="Times New Roman" w:cs="Times New Roman"/>
          <w:sz w:val="24"/>
          <w:szCs w:val="24"/>
        </w:rPr>
        <w:t>(</w:t>
      </w:r>
      <w:proofErr w:type="gramEnd"/>
      <w:r w:rsidRPr="00866FD6">
        <w:rPr>
          <w:rFonts w:ascii="Times New Roman" w:hAnsi="Times New Roman" w:cs="Times New Roman"/>
          <w:sz w:val="24"/>
          <w:szCs w:val="24"/>
        </w:rPr>
        <w:t>epochs=10)</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In this example, the </w:t>
      </w:r>
      <w:proofErr w:type="spellStart"/>
      <w:r w:rsidRPr="00866FD6">
        <w:rPr>
          <w:rFonts w:ascii="Times New Roman" w:hAnsi="Times New Roman" w:cs="Times New Roman"/>
          <w:sz w:val="24"/>
          <w:szCs w:val="24"/>
        </w:rPr>
        <w:t>MyCallback</w:t>
      </w:r>
      <w:proofErr w:type="spellEnd"/>
      <w:r w:rsidRPr="00866FD6">
        <w:rPr>
          <w:rFonts w:ascii="Times New Roman" w:hAnsi="Times New Roman" w:cs="Times New Roman"/>
          <w:sz w:val="24"/>
          <w:szCs w:val="24"/>
        </w:rPr>
        <w:t xml:space="preserve"> class is defined as a subclass of </w:t>
      </w:r>
      <w:proofErr w:type="spellStart"/>
      <w:r w:rsidRPr="00866FD6">
        <w:rPr>
          <w:rFonts w:ascii="Times New Roman" w:hAnsi="Times New Roman" w:cs="Times New Roman"/>
          <w:sz w:val="24"/>
          <w:szCs w:val="24"/>
        </w:rPr>
        <w:t>Callback</w:t>
      </w:r>
      <w:proofErr w:type="spellEnd"/>
      <w:r w:rsidRPr="00866FD6">
        <w:rPr>
          <w:rFonts w:ascii="Times New Roman" w:hAnsi="Times New Roman" w:cs="Times New Roman"/>
          <w:sz w:val="24"/>
          <w:szCs w:val="24"/>
        </w:rPr>
        <w:t xml:space="preserve">, and its </w:t>
      </w:r>
      <w:proofErr w:type="spellStart"/>
      <w:r w:rsidRPr="00866FD6">
        <w:rPr>
          <w:rFonts w:ascii="Times New Roman" w:hAnsi="Times New Roman" w:cs="Times New Roman"/>
          <w:sz w:val="24"/>
          <w:szCs w:val="24"/>
        </w:rPr>
        <w:t>on_epoch_end</w:t>
      </w:r>
      <w:proofErr w:type="spellEnd"/>
      <w:r w:rsidRPr="00866FD6">
        <w:rPr>
          <w:rFonts w:ascii="Times New Roman" w:hAnsi="Times New Roman" w:cs="Times New Roman"/>
          <w:sz w:val="24"/>
          <w:szCs w:val="24"/>
        </w:rPr>
        <w:t xml:space="preserve"> method is overridden to print "Training has completed!" after each epoch. The Learner is then created, and the </w:t>
      </w:r>
      <w:proofErr w:type="spellStart"/>
      <w:r w:rsidRPr="00866FD6">
        <w:rPr>
          <w:rFonts w:ascii="Times New Roman" w:hAnsi="Times New Roman" w:cs="Times New Roman"/>
          <w:sz w:val="24"/>
          <w:szCs w:val="24"/>
        </w:rPr>
        <w:t>MyCallback</w:t>
      </w:r>
      <w:proofErr w:type="spellEnd"/>
      <w:r w:rsidRPr="00866FD6">
        <w:rPr>
          <w:rFonts w:ascii="Times New Roman" w:hAnsi="Times New Roman" w:cs="Times New Roman"/>
          <w:sz w:val="24"/>
          <w:szCs w:val="24"/>
        </w:rPr>
        <w:t xml:space="preserve"> is added to the </w:t>
      </w:r>
      <w:proofErr w:type="spellStart"/>
      <w:r w:rsidRPr="00866FD6">
        <w:rPr>
          <w:rFonts w:ascii="Times New Roman" w:hAnsi="Times New Roman" w:cs="Times New Roman"/>
          <w:sz w:val="24"/>
          <w:szCs w:val="24"/>
        </w:rPr>
        <w:t>Learner.callback_fns</w:t>
      </w:r>
      <w:proofErr w:type="spellEnd"/>
      <w:r w:rsidRPr="00866FD6">
        <w:rPr>
          <w:rFonts w:ascii="Times New Roman" w:hAnsi="Times New Roman" w:cs="Times New Roman"/>
          <w:sz w:val="24"/>
          <w:szCs w:val="24"/>
        </w:rPr>
        <w:t xml:space="preserve"> list. When the </w:t>
      </w:r>
      <w:proofErr w:type="spellStart"/>
      <w:r w:rsidRPr="00866FD6">
        <w:rPr>
          <w:rFonts w:ascii="Times New Roman" w:hAnsi="Times New Roman" w:cs="Times New Roman"/>
          <w:sz w:val="24"/>
          <w:szCs w:val="24"/>
        </w:rPr>
        <w:t>learn.fit</w:t>
      </w:r>
      <w:proofErr w:type="spellEnd"/>
      <w:r w:rsidRPr="00866FD6">
        <w:rPr>
          <w:rFonts w:ascii="Times New Roman" w:hAnsi="Times New Roman" w:cs="Times New Roman"/>
          <w:sz w:val="24"/>
          <w:szCs w:val="24"/>
        </w:rPr>
        <w:t xml:space="preserve"> method is called, the </w:t>
      </w:r>
      <w:proofErr w:type="spellStart"/>
      <w:r w:rsidRPr="00866FD6">
        <w:rPr>
          <w:rFonts w:ascii="Times New Roman" w:hAnsi="Times New Roman" w:cs="Times New Roman"/>
          <w:sz w:val="24"/>
          <w:szCs w:val="24"/>
        </w:rPr>
        <w:t>MyCallback</w:t>
      </w:r>
      <w:proofErr w:type="spellEnd"/>
      <w:r w:rsidRPr="00866FD6">
        <w:rPr>
          <w:rFonts w:ascii="Times New Roman" w:hAnsi="Times New Roman" w:cs="Times New Roman"/>
          <w:sz w:val="24"/>
          <w:szCs w:val="24"/>
        </w:rPr>
        <w:t xml:space="preserve"> will be executed at the end of each epoch, and the message "Training h</w:t>
      </w:r>
      <w:r>
        <w:rPr>
          <w:rFonts w:ascii="Times New Roman" w:hAnsi="Times New Roman" w:cs="Times New Roman"/>
          <w:sz w:val="24"/>
          <w:szCs w:val="24"/>
        </w:rPr>
        <w:t>as completed!" will be printed.</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A similar process can be used in </w:t>
      </w:r>
      <w:proofErr w:type="spellStart"/>
      <w:r w:rsidRPr="00866FD6">
        <w:rPr>
          <w:rFonts w:ascii="Times New Roman" w:hAnsi="Times New Roman" w:cs="Times New Roman"/>
          <w:sz w:val="24"/>
          <w:szCs w:val="24"/>
        </w:rPr>
        <w:t>PyTorch</w:t>
      </w:r>
      <w:proofErr w:type="spellEnd"/>
      <w:r w:rsidRPr="00866FD6">
        <w:rPr>
          <w:rFonts w:ascii="Times New Roman" w:hAnsi="Times New Roman" w:cs="Times New Roman"/>
          <w:sz w:val="24"/>
          <w:szCs w:val="24"/>
        </w:rPr>
        <w:t xml:space="preserve"> by creating a custom </w:t>
      </w:r>
      <w:proofErr w:type="spellStart"/>
      <w:r w:rsidRPr="00866FD6">
        <w:rPr>
          <w:rFonts w:ascii="Times New Roman" w:hAnsi="Times New Roman" w:cs="Times New Roman"/>
          <w:sz w:val="24"/>
          <w:szCs w:val="24"/>
        </w:rPr>
        <w:t>callback</w:t>
      </w:r>
      <w:proofErr w:type="spellEnd"/>
      <w:r w:rsidRPr="00866FD6">
        <w:rPr>
          <w:rFonts w:ascii="Times New Roman" w:hAnsi="Times New Roman" w:cs="Times New Roman"/>
          <w:sz w:val="24"/>
          <w:szCs w:val="24"/>
        </w:rPr>
        <w:t xml:space="preserve"> class and attaching it to the training loop using the </w:t>
      </w:r>
      <w:proofErr w:type="spellStart"/>
      <w:r w:rsidRPr="00866FD6">
        <w:rPr>
          <w:rFonts w:ascii="Times New Roman" w:hAnsi="Times New Roman" w:cs="Times New Roman"/>
          <w:sz w:val="24"/>
          <w:szCs w:val="24"/>
        </w:rPr>
        <w:t>torch.nn.Module.register_forward_hook</w:t>
      </w:r>
      <w:proofErr w:type="spellEnd"/>
      <w:r w:rsidRPr="00866FD6">
        <w:rPr>
          <w:rFonts w:ascii="Times New Roman" w:hAnsi="Times New Roman" w:cs="Times New Roman"/>
          <w:sz w:val="24"/>
          <w:szCs w:val="24"/>
        </w:rPr>
        <w:t xml:space="preserve"> method.</w:t>
      </w:r>
    </w:p>
    <w:p w:rsidR="00866FD6" w:rsidRPr="00866FD6" w:rsidRDefault="00866FD6" w:rsidP="00866FD6">
      <w:pPr>
        <w:rPr>
          <w:rFonts w:ascii="Times New Roman" w:hAnsi="Times New Roman" w:cs="Times New Roman"/>
          <w:b/>
          <w:sz w:val="24"/>
          <w:szCs w:val="24"/>
        </w:rPr>
      </w:pPr>
      <w:r w:rsidRPr="00866FD6">
        <w:rPr>
          <w:rFonts w:ascii="Times New Roman" w:hAnsi="Times New Roman" w:cs="Times New Roman"/>
          <w:b/>
          <w:sz w:val="24"/>
          <w:szCs w:val="24"/>
        </w:rPr>
        <w:t>5. What are the drawbacks of activations above zero?</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Activations above zero in a neural network can hav</w:t>
      </w:r>
      <w:r>
        <w:rPr>
          <w:rFonts w:ascii="Times New Roman" w:hAnsi="Times New Roman" w:cs="Times New Roman"/>
          <w:sz w:val="24"/>
          <w:szCs w:val="24"/>
        </w:rPr>
        <w:t>e several drawbacks, including:</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Saturation: If the activations become too large, they can saturate the activation function and become stuck at the maximum or minimum value, which can cause the gradient to vanish during backpropagation and p</w:t>
      </w:r>
      <w:r>
        <w:rPr>
          <w:rFonts w:ascii="Times New Roman" w:hAnsi="Times New Roman" w:cs="Times New Roman"/>
          <w:sz w:val="24"/>
          <w:szCs w:val="24"/>
        </w:rPr>
        <w:t>revent the model from learning.</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Overfitting: Large activations can indicate overfitting, where the model is memorizing the training data instead of learning general features that can be used t</w:t>
      </w:r>
      <w:r>
        <w:rPr>
          <w:rFonts w:ascii="Times New Roman" w:hAnsi="Times New Roman" w:cs="Times New Roman"/>
          <w:sz w:val="24"/>
          <w:szCs w:val="24"/>
        </w:rPr>
        <w:t>o make predictions on new data.</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Exploding gradients: If the activations become too large, they can cause the gradients to explode during backpropagation, which can result in numerical instability and cause</w:t>
      </w:r>
      <w:r>
        <w:rPr>
          <w:rFonts w:ascii="Times New Roman" w:hAnsi="Times New Roman" w:cs="Times New Roman"/>
          <w:sz w:val="24"/>
          <w:szCs w:val="24"/>
        </w:rPr>
        <w:t xml:space="preserve"> the model to fail to converge.</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Computational efficiency: Large activations can result in increased computational cost and memory usage, as well as reduced numerical stability, which can make training more</w:t>
      </w:r>
      <w:r>
        <w:rPr>
          <w:rFonts w:ascii="Times New Roman" w:hAnsi="Times New Roman" w:cs="Times New Roman"/>
          <w:sz w:val="24"/>
          <w:szCs w:val="24"/>
        </w:rPr>
        <w:t xml:space="preserve"> difficult and slow.</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To mitigate these drawbacks, it is often necessary to use techniques such as weight decay, dropout, or activation clipping to regularize the model and prevent the activations from becoming too large. Additionally, it may be necessary to adjust the architecture of the model or the training process to improve its generalization ability and prevent overfitting.</w:t>
      </w:r>
    </w:p>
    <w:p w:rsidR="00866FD6" w:rsidRPr="00866FD6" w:rsidRDefault="00866FD6" w:rsidP="00866FD6">
      <w:pPr>
        <w:rPr>
          <w:rFonts w:ascii="Times New Roman" w:hAnsi="Times New Roman" w:cs="Times New Roman"/>
          <w:b/>
          <w:sz w:val="24"/>
          <w:szCs w:val="24"/>
        </w:rPr>
      </w:pPr>
      <w:proofErr w:type="gramStart"/>
      <w:r w:rsidRPr="00866FD6">
        <w:rPr>
          <w:rFonts w:ascii="Times New Roman" w:hAnsi="Times New Roman" w:cs="Times New Roman"/>
          <w:b/>
          <w:sz w:val="24"/>
          <w:szCs w:val="24"/>
        </w:rPr>
        <w:t>6.Draw</w:t>
      </w:r>
      <w:proofErr w:type="gramEnd"/>
      <w:r w:rsidRPr="00866FD6">
        <w:rPr>
          <w:rFonts w:ascii="Times New Roman" w:hAnsi="Times New Roman" w:cs="Times New Roman"/>
          <w:b/>
          <w:sz w:val="24"/>
          <w:szCs w:val="24"/>
        </w:rPr>
        <w:t xml:space="preserve"> up the benefits and drawbacks of practicing in larger batches?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Benefits of using l</w:t>
      </w:r>
      <w:r>
        <w:rPr>
          <w:rFonts w:ascii="Times New Roman" w:hAnsi="Times New Roman" w:cs="Times New Roman"/>
          <w:sz w:val="24"/>
          <w:szCs w:val="24"/>
        </w:rPr>
        <w:t>arger batches in deep learning:</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Increased computational efficiency: Using larger batches can reduce the amount of time required to process each batch and make training faster, especially when using GPUs, which are optimized for p</w:t>
      </w:r>
      <w:r>
        <w:rPr>
          <w:rFonts w:ascii="Times New Roman" w:hAnsi="Times New Roman" w:cs="Times New Roman"/>
          <w:sz w:val="24"/>
          <w:szCs w:val="24"/>
        </w:rPr>
        <w:t>rocessing large arrays of data.</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Improved generalization: Using larger batches can reduce the variance of the gradient estimates and result in a more stable optimization process, leading to impro</w:t>
      </w:r>
      <w:r>
        <w:rPr>
          <w:rFonts w:ascii="Times New Roman" w:hAnsi="Times New Roman" w:cs="Times New Roman"/>
          <w:sz w:val="24"/>
          <w:szCs w:val="24"/>
        </w:rPr>
        <w:t>ved generalization performance.</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lastRenderedPageBreak/>
        <w:t>Better parallelization: Larger batches can be divided into smaller chunks that can be processed in parallel, making it possible to train models on larger</w:t>
      </w:r>
      <w:r>
        <w:rPr>
          <w:rFonts w:ascii="Times New Roman" w:hAnsi="Times New Roman" w:cs="Times New Roman"/>
          <w:sz w:val="24"/>
          <w:szCs w:val="24"/>
        </w:rPr>
        <w:t xml:space="preserve"> datasets and on multiple GPUs.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Dra</w:t>
      </w:r>
      <w:r>
        <w:rPr>
          <w:rFonts w:ascii="Times New Roman" w:hAnsi="Times New Roman" w:cs="Times New Roman"/>
          <w:sz w:val="24"/>
          <w:szCs w:val="24"/>
        </w:rPr>
        <w:t>wbacks of using larger batches: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Increased memory usage: Larger batches require more memory to store the activations, weights, and gradients, which can be a limiting fac</w:t>
      </w:r>
      <w:r>
        <w:rPr>
          <w:rFonts w:ascii="Times New Roman" w:hAnsi="Times New Roman" w:cs="Times New Roman"/>
          <w:sz w:val="24"/>
          <w:szCs w:val="24"/>
        </w:rPr>
        <w:t>tor when training large models.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Reduced statistical efficiency: Using larger batches can result in reduced statistical efficiency, as the gradient estimates are based on fewer samples per update. This can result in slower converg</w:t>
      </w:r>
      <w:r>
        <w:rPr>
          <w:rFonts w:ascii="Times New Roman" w:hAnsi="Times New Roman" w:cs="Times New Roman"/>
          <w:sz w:val="24"/>
          <w:szCs w:val="24"/>
        </w:rPr>
        <w:t>ence and longer training times.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Batch normalization issues: Batch normalization can become less effective with larger batches, as the mean and variance of the activations may be less representative of the entire dataset. This can result in reduced performance and increas</w:t>
      </w:r>
      <w:r>
        <w:rPr>
          <w:rFonts w:ascii="Times New Roman" w:hAnsi="Times New Roman" w:cs="Times New Roman"/>
          <w:sz w:val="24"/>
          <w:szCs w:val="24"/>
        </w:rPr>
        <w:t>ed instability during training.</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In general, the optimal batch size will depend on the size and complexity of the model, the computational resources available, and the desired trade-off between training speed and generalization performance. Practical recommendations for batch size are often in the range of 32-512. It is common to experiment with different batch sizes to find the best balance between speed and performance.</w:t>
      </w:r>
    </w:p>
    <w:p w:rsidR="00866FD6" w:rsidRPr="00866FD6" w:rsidRDefault="00866FD6" w:rsidP="00866FD6">
      <w:pPr>
        <w:rPr>
          <w:rFonts w:ascii="Times New Roman" w:hAnsi="Times New Roman" w:cs="Times New Roman"/>
          <w:b/>
          <w:sz w:val="24"/>
          <w:szCs w:val="24"/>
        </w:rPr>
      </w:pPr>
      <w:r w:rsidRPr="00866FD6">
        <w:rPr>
          <w:rFonts w:ascii="Times New Roman" w:hAnsi="Times New Roman" w:cs="Times New Roman"/>
          <w:b/>
          <w:sz w:val="24"/>
          <w:szCs w:val="24"/>
        </w:rPr>
        <w:t>7. Why should we avoid starting training with a high learning rate?</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Starting training with a high learning rate can be p</w:t>
      </w:r>
      <w:r>
        <w:rPr>
          <w:rFonts w:ascii="Times New Roman" w:hAnsi="Times New Roman" w:cs="Times New Roman"/>
          <w:sz w:val="24"/>
          <w:szCs w:val="24"/>
        </w:rPr>
        <w:t>roblematic for several reasons: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Poor convergence: If the learning rate is too high, the model parameters may oscillate or diverge instead of converging to a good solution. This can result in poor performance and fai</w:t>
      </w:r>
      <w:r>
        <w:rPr>
          <w:rFonts w:ascii="Times New Roman" w:hAnsi="Times New Roman" w:cs="Times New Roman"/>
          <w:sz w:val="24"/>
          <w:szCs w:val="24"/>
        </w:rPr>
        <w:t>lure to learn the desired task.</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Slow convergence: Even if the learning rate is not too high to cause divergence, it can still slow down convergence if it is too large. This can result in longer training times and increased computational c</w:t>
      </w:r>
      <w:r>
        <w:rPr>
          <w:rFonts w:ascii="Times New Roman" w:hAnsi="Times New Roman" w:cs="Times New Roman"/>
          <w:sz w:val="24"/>
          <w:szCs w:val="24"/>
        </w:rPr>
        <w:t>ost.</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Overstepping optimal solution: With a high learning rate, the model parameters may overshoot the optimal solution and settle in a suboptimal region, cau</w:t>
      </w:r>
      <w:r>
        <w:rPr>
          <w:rFonts w:ascii="Times New Roman" w:hAnsi="Times New Roman" w:cs="Times New Roman"/>
          <w:sz w:val="24"/>
          <w:szCs w:val="24"/>
        </w:rPr>
        <w:t>sing the model to underperform.</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Stochastic gradient noise: When using mini-batch gradient descent, the gradient estimates can be noisy and fluctuate </w:t>
      </w:r>
      <w:proofErr w:type="gramStart"/>
      <w:r w:rsidRPr="00866FD6">
        <w:rPr>
          <w:rFonts w:ascii="Times New Roman" w:hAnsi="Times New Roman" w:cs="Times New Roman"/>
          <w:sz w:val="24"/>
          <w:szCs w:val="24"/>
        </w:rPr>
        <w:t>from one iteration</w:t>
      </w:r>
      <w:proofErr w:type="gramEnd"/>
      <w:r w:rsidRPr="00866FD6">
        <w:rPr>
          <w:rFonts w:ascii="Times New Roman" w:hAnsi="Times New Roman" w:cs="Times New Roman"/>
          <w:sz w:val="24"/>
          <w:szCs w:val="24"/>
        </w:rPr>
        <w:t xml:space="preserve"> to the next. With a high learning rate, the model parameters may be updated too aggressively and be sensitive to this noise, resulting in po</w:t>
      </w:r>
      <w:r>
        <w:rPr>
          <w:rFonts w:ascii="Times New Roman" w:hAnsi="Times New Roman" w:cs="Times New Roman"/>
          <w:sz w:val="24"/>
          <w:szCs w:val="24"/>
        </w:rPr>
        <w:t>or performance and instability.</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To avoid these problems, it is common to start training with a low learning rate and gradually increase it over time. This allows the model to converge to a good solution gradually and reduces the risk of overstepping the optimal solution or being affected by noisy gradients. Additionally, learning rate schedules, such as step decay, cyclical learning rate, or dynamic </w:t>
      </w:r>
      <w:r w:rsidRPr="00866FD6">
        <w:rPr>
          <w:rFonts w:ascii="Times New Roman" w:hAnsi="Times New Roman" w:cs="Times New Roman"/>
          <w:sz w:val="24"/>
          <w:szCs w:val="24"/>
        </w:rPr>
        <w:lastRenderedPageBreak/>
        <w:t>learning rate, can be used to adjust the learning rate during training based on the performance of the model and the convergence progress.</w:t>
      </w:r>
    </w:p>
    <w:p w:rsidR="00866FD6" w:rsidRPr="00866FD6" w:rsidRDefault="00866FD6" w:rsidP="00866FD6">
      <w:pPr>
        <w:rPr>
          <w:rFonts w:ascii="Times New Roman" w:hAnsi="Times New Roman" w:cs="Times New Roman"/>
          <w:b/>
          <w:sz w:val="24"/>
          <w:szCs w:val="24"/>
        </w:rPr>
      </w:pPr>
      <w:r w:rsidRPr="00866FD6">
        <w:rPr>
          <w:rFonts w:ascii="Times New Roman" w:hAnsi="Times New Roman" w:cs="Times New Roman"/>
          <w:b/>
          <w:sz w:val="24"/>
          <w:szCs w:val="24"/>
        </w:rPr>
        <w:t>8. What are the pros of studying with a high rate of learning?</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There are not many benefits to starting with a high learning rate in deep learning. However, here </w:t>
      </w:r>
      <w:r>
        <w:rPr>
          <w:rFonts w:ascii="Times New Roman" w:hAnsi="Times New Roman" w:cs="Times New Roman"/>
          <w:sz w:val="24"/>
          <w:szCs w:val="24"/>
        </w:rPr>
        <w:t>are a few potential advantages: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Faster convergence: In some cases, a high learning rate can lead to faster convergence, especially when the optimization problem is well-conditioned and the gradients are relatively stable. This can result in shorter training times </w:t>
      </w:r>
      <w:r>
        <w:rPr>
          <w:rFonts w:ascii="Times New Roman" w:hAnsi="Times New Roman" w:cs="Times New Roman"/>
          <w:sz w:val="24"/>
          <w:szCs w:val="24"/>
        </w:rPr>
        <w:t>and reduced computational cost.</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Escaping local minima: When training deep neural networks, it is common to encounter local minima, where the model parameters get stuck in a suboptimal solution. With a high learning rate, the model may have a higher chance of escaping these local minima</w:t>
      </w:r>
      <w:r>
        <w:rPr>
          <w:rFonts w:ascii="Times New Roman" w:hAnsi="Times New Roman" w:cs="Times New Roman"/>
          <w:sz w:val="24"/>
          <w:szCs w:val="24"/>
        </w:rPr>
        <w:t xml:space="preserve"> and finding a better solution.</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Simpler learning rate schedules: Using a high learning rate can simplify the learning rate schedule, as the model may converge faster without the need for multiple learning rat</w:t>
      </w:r>
      <w:r>
        <w:rPr>
          <w:rFonts w:ascii="Times New Roman" w:hAnsi="Times New Roman" w:cs="Times New Roman"/>
          <w:sz w:val="24"/>
          <w:szCs w:val="24"/>
        </w:rPr>
        <w:t>e changes or complex schedules.</w:t>
      </w:r>
    </w:p>
    <w:p w:rsidR="00866FD6" w:rsidRPr="00866FD6" w:rsidRDefault="00866FD6" w:rsidP="00866FD6">
      <w:pPr>
        <w:rPr>
          <w:rFonts w:ascii="Times New Roman" w:hAnsi="Times New Roman" w:cs="Times New Roman"/>
          <w:sz w:val="24"/>
          <w:szCs w:val="24"/>
        </w:rPr>
      </w:pPr>
      <w:r w:rsidRPr="00866FD6">
        <w:rPr>
          <w:rFonts w:ascii="Times New Roman" w:hAnsi="Times New Roman" w:cs="Times New Roman"/>
          <w:sz w:val="24"/>
          <w:szCs w:val="24"/>
        </w:rPr>
        <w:t xml:space="preserve">Overall, the drawbacks of starting with a high learning rate, such as poor convergence, slow </w:t>
      </w:r>
      <w:proofErr w:type="gramStart"/>
      <w:r w:rsidRPr="00866FD6">
        <w:rPr>
          <w:rFonts w:ascii="Times New Roman" w:hAnsi="Times New Roman" w:cs="Times New Roman"/>
          <w:sz w:val="24"/>
          <w:szCs w:val="24"/>
        </w:rPr>
        <w:t>convergence,</w:t>
      </w:r>
      <w:proofErr w:type="gramEnd"/>
      <w:r w:rsidRPr="00866FD6">
        <w:rPr>
          <w:rFonts w:ascii="Times New Roman" w:hAnsi="Times New Roman" w:cs="Times New Roman"/>
          <w:sz w:val="24"/>
          <w:szCs w:val="24"/>
        </w:rPr>
        <w:t xml:space="preserve"> overstepping the optimal solution, and sensitivity to stochastic gradient noise, outweigh the benefits. It is generally recommended to start with a low learning rate and gradually increase it over time, or to use a learning rate schedule, such as step decay or cyclical learning rate, to adjust the learning rate during training.</w:t>
      </w:r>
    </w:p>
    <w:p w:rsidR="00E576DC" w:rsidRDefault="00866FD6" w:rsidP="00866FD6">
      <w:pPr>
        <w:rPr>
          <w:rFonts w:ascii="Times New Roman" w:hAnsi="Times New Roman" w:cs="Times New Roman"/>
          <w:b/>
          <w:sz w:val="24"/>
          <w:szCs w:val="24"/>
        </w:rPr>
      </w:pPr>
      <w:r w:rsidRPr="00866FD6">
        <w:rPr>
          <w:rFonts w:ascii="Times New Roman" w:hAnsi="Times New Roman" w:cs="Times New Roman"/>
          <w:b/>
          <w:sz w:val="24"/>
          <w:szCs w:val="24"/>
        </w:rPr>
        <w:t>9. Why do we want to end the training with a low learning rate?</w:t>
      </w:r>
    </w:p>
    <w:p w:rsidR="006851F3" w:rsidRPr="006851F3" w:rsidRDefault="006851F3" w:rsidP="006851F3">
      <w:pPr>
        <w:rPr>
          <w:rFonts w:ascii="Times New Roman" w:hAnsi="Times New Roman" w:cs="Times New Roman"/>
          <w:sz w:val="24"/>
          <w:szCs w:val="24"/>
        </w:rPr>
      </w:pPr>
      <w:r w:rsidRPr="006851F3">
        <w:rPr>
          <w:rFonts w:ascii="Times New Roman" w:hAnsi="Times New Roman" w:cs="Times New Roman"/>
          <w:sz w:val="24"/>
          <w:szCs w:val="24"/>
        </w:rPr>
        <w:t>Ending training with a low learning rate</w:t>
      </w:r>
      <w:r>
        <w:rPr>
          <w:rFonts w:ascii="Times New Roman" w:hAnsi="Times New Roman" w:cs="Times New Roman"/>
          <w:sz w:val="24"/>
          <w:szCs w:val="24"/>
        </w:rPr>
        <w:t xml:space="preserve"> is useful for several reasons:</w:t>
      </w:r>
      <w:bookmarkStart w:id="0" w:name="_GoBack"/>
      <w:bookmarkEnd w:id="0"/>
    </w:p>
    <w:p w:rsidR="006851F3" w:rsidRPr="006851F3" w:rsidRDefault="006851F3" w:rsidP="006851F3">
      <w:pPr>
        <w:rPr>
          <w:rFonts w:ascii="Times New Roman" w:hAnsi="Times New Roman" w:cs="Times New Roman"/>
          <w:sz w:val="24"/>
          <w:szCs w:val="24"/>
        </w:rPr>
      </w:pPr>
      <w:r w:rsidRPr="006851F3">
        <w:rPr>
          <w:rFonts w:ascii="Times New Roman" w:hAnsi="Times New Roman" w:cs="Times New Roman"/>
          <w:sz w:val="24"/>
          <w:szCs w:val="24"/>
        </w:rPr>
        <w:t>Fine-tuning: As the model approaches convergence, the gradients become smaller and the updates to the model parameters become smaller as well. This can help the model to fine-tune the parameters and converge to a go</w:t>
      </w:r>
      <w:r>
        <w:rPr>
          <w:rFonts w:ascii="Times New Roman" w:hAnsi="Times New Roman" w:cs="Times New Roman"/>
          <w:sz w:val="24"/>
          <w:szCs w:val="24"/>
        </w:rPr>
        <w:t>od solution with high accuracy.</w:t>
      </w:r>
    </w:p>
    <w:p w:rsidR="006851F3" w:rsidRPr="006851F3" w:rsidRDefault="006851F3" w:rsidP="006851F3">
      <w:pPr>
        <w:rPr>
          <w:rFonts w:ascii="Times New Roman" w:hAnsi="Times New Roman" w:cs="Times New Roman"/>
          <w:sz w:val="24"/>
          <w:szCs w:val="24"/>
        </w:rPr>
      </w:pPr>
      <w:proofErr w:type="gramStart"/>
      <w:r w:rsidRPr="006851F3">
        <w:rPr>
          <w:rFonts w:ascii="Times New Roman" w:hAnsi="Times New Roman" w:cs="Times New Roman"/>
          <w:sz w:val="24"/>
          <w:szCs w:val="24"/>
        </w:rPr>
        <w:t>Stabilizing the convergence: A low learning rate can help to stabilize the convergence, especially when the model is close to the optimal solution.</w:t>
      </w:r>
      <w:proofErr w:type="gramEnd"/>
      <w:r w:rsidRPr="006851F3">
        <w:rPr>
          <w:rFonts w:ascii="Times New Roman" w:hAnsi="Times New Roman" w:cs="Times New Roman"/>
          <w:sz w:val="24"/>
          <w:szCs w:val="24"/>
        </w:rPr>
        <w:t xml:space="preserve"> This can prevent overshooting the optimal solution or bei</w:t>
      </w:r>
      <w:r>
        <w:rPr>
          <w:rFonts w:ascii="Times New Roman" w:hAnsi="Times New Roman" w:cs="Times New Roman"/>
          <w:sz w:val="24"/>
          <w:szCs w:val="24"/>
        </w:rPr>
        <w:t>ng affected by noisy gradients.</w:t>
      </w:r>
    </w:p>
    <w:p w:rsidR="006851F3" w:rsidRPr="006851F3" w:rsidRDefault="006851F3" w:rsidP="006851F3">
      <w:pPr>
        <w:rPr>
          <w:rFonts w:ascii="Times New Roman" w:hAnsi="Times New Roman" w:cs="Times New Roman"/>
          <w:sz w:val="24"/>
          <w:szCs w:val="24"/>
        </w:rPr>
      </w:pPr>
      <w:r w:rsidRPr="006851F3">
        <w:rPr>
          <w:rFonts w:ascii="Times New Roman" w:hAnsi="Times New Roman" w:cs="Times New Roman"/>
          <w:sz w:val="24"/>
          <w:szCs w:val="24"/>
        </w:rPr>
        <w:t xml:space="preserve">Preventing overfitting: With a low learning rate, the model parameters are updated more slowly and the model is less likely to </w:t>
      </w:r>
      <w:proofErr w:type="spellStart"/>
      <w:r w:rsidRPr="006851F3">
        <w:rPr>
          <w:rFonts w:ascii="Times New Roman" w:hAnsi="Times New Roman" w:cs="Times New Roman"/>
          <w:sz w:val="24"/>
          <w:szCs w:val="24"/>
        </w:rPr>
        <w:t>overfit</w:t>
      </w:r>
      <w:proofErr w:type="spellEnd"/>
      <w:r w:rsidRPr="006851F3">
        <w:rPr>
          <w:rFonts w:ascii="Times New Roman" w:hAnsi="Times New Roman" w:cs="Times New Roman"/>
          <w:sz w:val="24"/>
          <w:szCs w:val="24"/>
        </w:rPr>
        <w:t xml:space="preserve"> the training data, especially if the model is already overfitting.</w:t>
      </w:r>
    </w:p>
    <w:p w:rsidR="006851F3" w:rsidRPr="006851F3" w:rsidRDefault="006851F3" w:rsidP="006851F3">
      <w:pPr>
        <w:rPr>
          <w:rFonts w:ascii="Times New Roman" w:hAnsi="Times New Roman" w:cs="Times New Roman"/>
          <w:sz w:val="24"/>
          <w:szCs w:val="24"/>
        </w:rPr>
      </w:pPr>
      <w:r w:rsidRPr="006851F3">
        <w:rPr>
          <w:rFonts w:ascii="Times New Roman" w:hAnsi="Times New Roman" w:cs="Times New Roman"/>
          <w:sz w:val="24"/>
          <w:szCs w:val="24"/>
        </w:rPr>
        <w:t>Improving generalization: A low learning rate can help the model to generalize better to new data by preventing overfitting and allowing the model to fine-tune the</w:t>
      </w:r>
      <w:r>
        <w:rPr>
          <w:rFonts w:ascii="Times New Roman" w:hAnsi="Times New Roman" w:cs="Times New Roman"/>
          <w:sz w:val="24"/>
          <w:szCs w:val="24"/>
        </w:rPr>
        <w:t xml:space="preserve"> parameters to a good solution.</w:t>
      </w:r>
    </w:p>
    <w:p w:rsidR="006851F3" w:rsidRPr="006851F3" w:rsidRDefault="006851F3" w:rsidP="006851F3">
      <w:pPr>
        <w:rPr>
          <w:rFonts w:ascii="Times New Roman" w:hAnsi="Times New Roman" w:cs="Times New Roman"/>
          <w:sz w:val="24"/>
          <w:szCs w:val="24"/>
        </w:rPr>
      </w:pPr>
      <w:r w:rsidRPr="006851F3">
        <w:rPr>
          <w:rFonts w:ascii="Times New Roman" w:hAnsi="Times New Roman" w:cs="Times New Roman"/>
          <w:sz w:val="24"/>
          <w:szCs w:val="24"/>
        </w:rPr>
        <w:lastRenderedPageBreak/>
        <w:t>In summary, ending training with a low learning rate can help to stabilize the convergence, prevent overfitting, and improve the generalization performance of the model. However, it is also important to choose a learning rate that is not too low, as this can slow down the convergence or prevent the model from finding a good solution.</w:t>
      </w:r>
    </w:p>
    <w:sectPr w:rsidR="006851F3" w:rsidRPr="0068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9363B"/>
    <w:multiLevelType w:val="hybridMultilevel"/>
    <w:tmpl w:val="12580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AD"/>
    <w:rsid w:val="005D68AD"/>
    <w:rsid w:val="006851F3"/>
    <w:rsid w:val="00866FD6"/>
    <w:rsid w:val="00E57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2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2023-02-04T22:14:00Z</dcterms:created>
  <dcterms:modified xsi:type="dcterms:W3CDTF">2023-02-04T22:28:00Z</dcterms:modified>
</cp:coreProperties>
</file>