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C6F" w:rsidRDefault="00435C6F" w:rsidP="00435C6F">
      <w:pPr>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DEEP  LEARNING</w:t>
      </w:r>
      <w:proofErr w:type="gramEnd"/>
      <w:r>
        <w:rPr>
          <w:rFonts w:ascii="Times New Roman" w:hAnsi="Times New Roman" w:cs="Times New Roman"/>
          <w:b/>
          <w:sz w:val="28"/>
          <w:szCs w:val="28"/>
          <w:lang w:val="en-US"/>
        </w:rPr>
        <w:t xml:space="preserve"> ASSIGNMENT_10</w:t>
      </w:r>
    </w:p>
    <w:p w:rsidR="001776A9" w:rsidRDefault="00590586" w:rsidP="001776A9">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001776A9" w:rsidRPr="001776A9">
        <w:rPr>
          <w:rFonts w:ascii="Times New Roman" w:hAnsi="Times New Roman" w:cs="Times New Roman"/>
          <w:b/>
          <w:sz w:val="24"/>
          <w:szCs w:val="24"/>
          <w:lang w:val="en-US"/>
        </w:rPr>
        <w:t>What</w:t>
      </w:r>
      <w:proofErr w:type="gramEnd"/>
      <w:r w:rsidR="001776A9" w:rsidRPr="001776A9">
        <w:rPr>
          <w:rFonts w:ascii="Times New Roman" w:hAnsi="Times New Roman" w:cs="Times New Roman"/>
          <w:b/>
          <w:sz w:val="24"/>
          <w:szCs w:val="24"/>
          <w:lang w:val="en-US"/>
        </w:rPr>
        <w:t xml:space="preserve"> does a </w:t>
      </w:r>
      <w:proofErr w:type="spellStart"/>
      <w:r w:rsidR="001776A9" w:rsidRPr="001776A9">
        <w:rPr>
          <w:rFonts w:ascii="Times New Roman" w:hAnsi="Times New Roman" w:cs="Times New Roman"/>
          <w:b/>
          <w:sz w:val="24"/>
          <w:szCs w:val="24"/>
          <w:lang w:val="en-US"/>
        </w:rPr>
        <w:t>SavedModel</w:t>
      </w:r>
      <w:proofErr w:type="spellEnd"/>
      <w:r w:rsidR="001776A9" w:rsidRPr="001776A9">
        <w:rPr>
          <w:rFonts w:ascii="Times New Roman" w:hAnsi="Times New Roman" w:cs="Times New Roman"/>
          <w:b/>
          <w:sz w:val="24"/>
          <w:szCs w:val="24"/>
          <w:lang w:val="en-US"/>
        </w:rPr>
        <w:t xml:space="preserve"> contain? How do you inspect its content?</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w:t>
      </w:r>
      <w:proofErr w:type="spellStart"/>
      <w:r>
        <w:rPr>
          <w:rFonts w:ascii="Times New Roman" w:hAnsi="Times New Roman" w:cs="Times New Roman"/>
          <w:sz w:val="24"/>
          <w:szCs w:val="24"/>
          <w:lang w:val="en"/>
        </w:rPr>
        <w:t>SavedModel</w:t>
      </w:r>
      <w:proofErr w:type="spellEnd"/>
      <w:r>
        <w:rPr>
          <w:rFonts w:ascii="Times New Roman" w:hAnsi="Times New Roman" w:cs="Times New Roman"/>
          <w:sz w:val="24"/>
          <w:szCs w:val="24"/>
          <w:lang w:val="en"/>
        </w:rPr>
        <w:t xml:space="preserve"> is a format for storing machine learning models that has been introduced in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It is a directory structure that contains serialized data representing the model and its assets, including variables, graphs, and metadata. The </w:t>
      </w:r>
      <w:proofErr w:type="spellStart"/>
      <w:r>
        <w:rPr>
          <w:rFonts w:ascii="Times New Roman" w:hAnsi="Times New Roman" w:cs="Times New Roman"/>
          <w:sz w:val="24"/>
          <w:szCs w:val="24"/>
          <w:lang w:val="en"/>
        </w:rPr>
        <w:t>SavedModel</w:t>
      </w:r>
      <w:proofErr w:type="spellEnd"/>
      <w:r>
        <w:rPr>
          <w:rFonts w:ascii="Times New Roman" w:hAnsi="Times New Roman" w:cs="Times New Roman"/>
          <w:sz w:val="24"/>
          <w:szCs w:val="24"/>
          <w:lang w:val="en"/>
        </w:rPr>
        <w:t xml:space="preserve"> format provides a way to save a complete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model in a language-agnostic way and makes it possible to serve or deploy the mod</w:t>
      </w:r>
      <w:r>
        <w:rPr>
          <w:rFonts w:ascii="Times New Roman" w:hAnsi="Times New Roman" w:cs="Times New Roman"/>
          <w:sz w:val="24"/>
          <w:szCs w:val="24"/>
          <w:lang w:val="en"/>
        </w:rPr>
        <w:t>el in a production environment.</w:t>
      </w:r>
    </w:p>
    <w:p w:rsidR="00590586" w:rsidRP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inspect the content of a </w:t>
      </w:r>
      <w:proofErr w:type="spellStart"/>
      <w:r>
        <w:rPr>
          <w:rFonts w:ascii="Times New Roman" w:hAnsi="Times New Roman" w:cs="Times New Roman"/>
          <w:sz w:val="24"/>
          <w:szCs w:val="24"/>
          <w:lang w:val="en"/>
        </w:rPr>
        <w:t>SavedModel</w:t>
      </w:r>
      <w:proofErr w:type="spellEnd"/>
      <w:r>
        <w:rPr>
          <w:rFonts w:ascii="Times New Roman" w:hAnsi="Times New Roman" w:cs="Times New Roman"/>
          <w:sz w:val="24"/>
          <w:szCs w:val="24"/>
          <w:lang w:val="en"/>
        </w:rPr>
        <w:t xml:space="preserve">, you can use the </w:t>
      </w:r>
      <w:proofErr w:type="spellStart"/>
      <w:r>
        <w:rPr>
          <w:rFonts w:ascii="Times New Roman" w:hAnsi="Times New Roman" w:cs="Times New Roman"/>
          <w:sz w:val="24"/>
          <w:szCs w:val="24"/>
          <w:lang w:val="en"/>
        </w:rPr>
        <w:t>saved_model_cli</w:t>
      </w:r>
      <w:proofErr w:type="spellEnd"/>
      <w:r>
        <w:rPr>
          <w:rFonts w:ascii="Times New Roman" w:hAnsi="Times New Roman" w:cs="Times New Roman"/>
          <w:sz w:val="24"/>
          <w:szCs w:val="24"/>
          <w:lang w:val="en"/>
        </w:rPr>
        <w:t xml:space="preserve"> command-line tool provided by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You can use this tool to inspect the signature of the model, the inputs and outputs of the model, and the </w:t>
      </w:r>
      <w:r>
        <w:rPr>
          <w:rFonts w:ascii="Times New Roman" w:hAnsi="Times New Roman" w:cs="Times New Roman"/>
          <w:sz w:val="24"/>
          <w:szCs w:val="24"/>
          <w:lang w:val="en"/>
        </w:rPr>
        <w:t xml:space="preserve">assets contained in the model. </w:t>
      </w:r>
    </w:p>
    <w:p w:rsidR="001776A9" w:rsidRDefault="001776A9" w:rsidP="001776A9">
      <w:pPr>
        <w:rPr>
          <w:rFonts w:ascii="Times New Roman" w:hAnsi="Times New Roman" w:cs="Times New Roman"/>
          <w:b/>
          <w:sz w:val="24"/>
          <w:szCs w:val="24"/>
          <w:lang w:val="en-US"/>
        </w:rPr>
      </w:pPr>
      <w:r w:rsidRPr="001776A9">
        <w:rPr>
          <w:rFonts w:ascii="Times New Roman" w:hAnsi="Times New Roman" w:cs="Times New Roman"/>
          <w:b/>
          <w:sz w:val="24"/>
          <w:szCs w:val="24"/>
          <w:lang w:val="en-US"/>
        </w:rPr>
        <w:t>2. When should you use TF Serving? What are its main featur</w:t>
      </w:r>
      <w:r>
        <w:rPr>
          <w:rFonts w:ascii="Times New Roman" w:hAnsi="Times New Roman" w:cs="Times New Roman"/>
          <w:b/>
          <w:sz w:val="24"/>
          <w:szCs w:val="24"/>
          <w:lang w:val="en-US"/>
        </w:rPr>
        <w:t xml:space="preserve">es? What are some tools you can </w:t>
      </w:r>
      <w:r w:rsidRPr="001776A9">
        <w:rPr>
          <w:rFonts w:ascii="Times New Roman" w:hAnsi="Times New Roman" w:cs="Times New Roman"/>
          <w:b/>
          <w:sz w:val="24"/>
          <w:szCs w:val="24"/>
          <w:lang w:val="en-US"/>
        </w:rPr>
        <w:t>use to deploy it?</w:t>
      </w:r>
    </w:p>
    <w:p w:rsidR="00590586" w:rsidRDefault="00590586" w:rsidP="0059058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is a flexible, high-performance serving system for machine learning models, designed for production environments. It is designed to make it easy to deploy machine learning models and to serve predictions using a high-perfor</w:t>
      </w:r>
      <w:r>
        <w:rPr>
          <w:rFonts w:ascii="Times New Roman" w:hAnsi="Times New Roman" w:cs="Times New Roman"/>
          <w:sz w:val="24"/>
          <w:szCs w:val="24"/>
          <w:lang w:val="en"/>
        </w:rPr>
        <w:t>mance, scalable infrastructure.</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You should use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when you need to serve machine learning models in a production environment and when you want to be able to deploy new versions of the model without taking the service down.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makes it possible to perform rolling updates, so you can update your model incrementally and test the new ver</w:t>
      </w:r>
      <w:r>
        <w:rPr>
          <w:rFonts w:ascii="Times New Roman" w:hAnsi="Times New Roman" w:cs="Times New Roman"/>
          <w:sz w:val="24"/>
          <w:szCs w:val="24"/>
          <w:lang w:val="en"/>
        </w:rPr>
        <w:t>sion before fully deploying it.</w:t>
      </w:r>
    </w:p>
    <w:p w:rsidR="00590586" w:rsidRDefault="00590586" w:rsidP="0059058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w:t>
      </w:r>
      <w:r>
        <w:rPr>
          <w:rFonts w:ascii="Times New Roman" w:hAnsi="Times New Roman" w:cs="Times New Roman"/>
          <w:sz w:val="24"/>
          <w:szCs w:val="24"/>
          <w:lang w:val="en"/>
        </w:rPr>
        <w:t>rving has several key features: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Model versioning: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allows you to serve multiple versions of a model, so you can test new models and deplo</w:t>
      </w:r>
      <w:r>
        <w:rPr>
          <w:rFonts w:ascii="Times New Roman" w:hAnsi="Times New Roman" w:cs="Times New Roman"/>
          <w:sz w:val="24"/>
          <w:szCs w:val="24"/>
          <w:lang w:val="en"/>
        </w:rPr>
        <w:t>y them incrementally.</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Model management: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provides a centralized repository for storing and managing models, so you can keep track of all the models you ha</w:t>
      </w:r>
      <w:r>
        <w:rPr>
          <w:rFonts w:ascii="Times New Roman" w:hAnsi="Times New Roman" w:cs="Times New Roman"/>
          <w:sz w:val="24"/>
          <w:szCs w:val="24"/>
          <w:lang w:val="en"/>
        </w:rPr>
        <w:t>ve deployed and their versions.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High performance: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is designed for high performance, with optimized serving engines for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models.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Scalability: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is designed to be scalable, so you can serve predictions to a large numb</w:t>
      </w:r>
      <w:r>
        <w:rPr>
          <w:rFonts w:ascii="Times New Roman" w:hAnsi="Times New Roman" w:cs="Times New Roman"/>
          <w:sz w:val="24"/>
          <w:szCs w:val="24"/>
          <w:lang w:val="en"/>
        </w:rPr>
        <w:t>er of clients with low latency.</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Flexibility: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can serve a wide range of models, including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Keras</w:t>
      </w:r>
      <w:proofErr w:type="spellEnd"/>
      <w:r>
        <w:rPr>
          <w:rFonts w:ascii="Times New Roman" w:hAnsi="Times New Roman" w:cs="Times New Roman"/>
          <w:sz w:val="24"/>
          <w:szCs w:val="24"/>
          <w:lang w:val="en"/>
        </w:rPr>
        <w:t>, and Estimator models, and it supports multiple langu</w:t>
      </w:r>
      <w:r>
        <w:rPr>
          <w:rFonts w:ascii="Times New Roman" w:hAnsi="Times New Roman" w:cs="Times New Roman"/>
          <w:sz w:val="24"/>
          <w:szCs w:val="24"/>
          <w:lang w:val="en"/>
        </w:rPr>
        <w:t>ages, including Python and C++.</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 are several tools you can us</w:t>
      </w:r>
      <w:r>
        <w:rPr>
          <w:rFonts w:ascii="Times New Roman" w:hAnsi="Times New Roman" w:cs="Times New Roman"/>
          <w:sz w:val="24"/>
          <w:szCs w:val="24"/>
          <w:lang w:val="en"/>
        </w:rPr>
        <w:t xml:space="preserve">e to deploy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Docker: You can use Docker to containerize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and deploy</w:t>
      </w:r>
      <w:r>
        <w:rPr>
          <w:rFonts w:ascii="Times New Roman" w:hAnsi="Times New Roman" w:cs="Times New Roman"/>
          <w:sz w:val="24"/>
          <w:szCs w:val="24"/>
          <w:lang w:val="en"/>
        </w:rPr>
        <w:t xml:space="preserve"> it as a containerized service.</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Kubernetes: You can use Kubernetes to manage the deployment and</w:t>
      </w:r>
      <w:r>
        <w:rPr>
          <w:rFonts w:ascii="Times New Roman" w:hAnsi="Times New Roman" w:cs="Times New Roman"/>
          <w:sz w:val="24"/>
          <w:szCs w:val="24"/>
          <w:lang w:val="en"/>
        </w:rPr>
        <w:t xml:space="preserve"> scaling of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Google Cloud AI Platform: You can use Google Cloud AI Platform to deploy and serve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models in the cloud.</w:t>
      </w:r>
    </w:p>
    <w:p w:rsidR="00590586" w:rsidRP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AWS </w:t>
      </w:r>
      <w:proofErr w:type="spellStart"/>
      <w:r>
        <w:rPr>
          <w:rFonts w:ascii="Times New Roman" w:hAnsi="Times New Roman" w:cs="Times New Roman"/>
          <w:sz w:val="24"/>
          <w:szCs w:val="24"/>
          <w:lang w:val="en"/>
        </w:rPr>
        <w:t>SageMaker</w:t>
      </w:r>
      <w:proofErr w:type="spellEnd"/>
      <w:r>
        <w:rPr>
          <w:rFonts w:ascii="Times New Roman" w:hAnsi="Times New Roman" w:cs="Times New Roman"/>
          <w:sz w:val="24"/>
          <w:szCs w:val="24"/>
          <w:lang w:val="en"/>
        </w:rPr>
        <w:t xml:space="preserve">: You can use AWS </w:t>
      </w:r>
      <w:proofErr w:type="spellStart"/>
      <w:r>
        <w:rPr>
          <w:rFonts w:ascii="Times New Roman" w:hAnsi="Times New Roman" w:cs="Times New Roman"/>
          <w:sz w:val="24"/>
          <w:szCs w:val="24"/>
          <w:lang w:val="en"/>
        </w:rPr>
        <w:t>SageMaker</w:t>
      </w:r>
      <w:proofErr w:type="spellEnd"/>
      <w:r>
        <w:rPr>
          <w:rFonts w:ascii="Times New Roman" w:hAnsi="Times New Roman" w:cs="Times New Roman"/>
          <w:sz w:val="24"/>
          <w:szCs w:val="24"/>
          <w:lang w:val="en"/>
        </w:rPr>
        <w:t xml:space="preserve"> to deploy and serve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model</w:t>
      </w:r>
      <w:r>
        <w:rPr>
          <w:rFonts w:ascii="Times New Roman" w:hAnsi="Times New Roman" w:cs="Times New Roman"/>
          <w:sz w:val="24"/>
          <w:szCs w:val="24"/>
          <w:lang w:val="en"/>
        </w:rPr>
        <w:t>s on Amazon Web Services (AWS).</w:t>
      </w:r>
    </w:p>
    <w:p w:rsidR="001776A9" w:rsidRDefault="001776A9" w:rsidP="001776A9">
      <w:pPr>
        <w:rPr>
          <w:rFonts w:ascii="Times New Roman" w:hAnsi="Times New Roman" w:cs="Times New Roman"/>
          <w:b/>
          <w:sz w:val="24"/>
          <w:szCs w:val="24"/>
          <w:lang w:val="en-US"/>
        </w:rPr>
      </w:pPr>
      <w:r w:rsidRPr="001776A9">
        <w:rPr>
          <w:rFonts w:ascii="Times New Roman" w:hAnsi="Times New Roman" w:cs="Times New Roman"/>
          <w:b/>
          <w:sz w:val="24"/>
          <w:szCs w:val="24"/>
          <w:lang w:val="en-US"/>
        </w:rPr>
        <w:t>3. How do you deploy a model across multiple TF Serving instances?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Deploying a model across multiple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instances involves distributing the model across multiple servers and load balancing incoming requests to the servers. This can provide several benefits, including improved performance, increased reliability, and the </w:t>
      </w:r>
      <w:r>
        <w:rPr>
          <w:rFonts w:ascii="Times New Roman" w:hAnsi="Times New Roman" w:cs="Times New Roman"/>
          <w:sz w:val="24"/>
          <w:szCs w:val="24"/>
          <w:lang w:val="en"/>
        </w:rPr>
        <w:t>ability to handle higher loads.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 are the general steps to deploy a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model across multipl</w:t>
      </w:r>
      <w:r>
        <w:rPr>
          <w:rFonts w:ascii="Times New Roman" w:hAnsi="Times New Roman" w:cs="Times New Roman"/>
          <w:sz w:val="24"/>
          <w:szCs w:val="24"/>
          <w:lang w:val="en"/>
        </w:rPr>
        <w:t xml:space="preserve">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instances: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Export the model: First, you need to export the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model in the </w:t>
      </w:r>
      <w:proofErr w:type="spellStart"/>
      <w:r>
        <w:rPr>
          <w:rFonts w:ascii="Times New Roman" w:hAnsi="Times New Roman" w:cs="Times New Roman"/>
          <w:sz w:val="24"/>
          <w:szCs w:val="24"/>
          <w:lang w:val="en"/>
        </w:rPr>
        <w:t>SavedModel</w:t>
      </w:r>
      <w:proofErr w:type="spellEnd"/>
      <w:r>
        <w:rPr>
          <w:rFonts w:ascii="Times New Roman" w:hAnsi="Times New Roman" w:cs="Times New Roman"/>
          <w:sz w:val="24"/>
          <w:szCs w:val="24"/>
          <w:lang w:val="en"/>
        </w:rPr>
        <w:t xml:space="preserve"> format. You can use the </w:t>
      </w:r>
      <w:proofErr w:type="spellStart"/>
      <w:r>
        <w:rPr>
          <w:rFonts w:ascii="Times New Roman" w:hAnsi="Times New Roman" w:cs="Times New Roman"/>
          <w:sz w:val="24"/>
          <w:szCs w:val="24"/>
          <w:lang w:val="en"/>
        </w:rPr>
        <w:t>tf.saved_</w:t>
      </w:r>
      <w:r>
        <w:rPr>
          <w:rFonts w:ascii="Times New Roman" w:hAnsi="Times New Roman" w:cs="Times New Roman"/>
          <w:sz w:val="24"/>
          <w:szCs w:val="24"/>
          <w:lang w:val="en"/>
        </w:rPr>
        <w:t>model.save</w:t>
      </w:r>
      <w:proofErr w:type="spellEnd"/>
      <w:r>
        <w:rPr>
          <w:rFonts w:ascii="Times New Roman" w:hAnsi="Times New Roman" w:cs="Times New Roman"/>
          <w:sz w:val="24"/>
          <w:szCs w:val="24"/>
          <w:lang w:val="en"/>
        </w:rPr>
        <w:t xml:space="preserve"> function to do this.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Deploy the model: After exporting the model, you can deploy the </w:t>
      </w:r>
      <w:proofErr w:type="spellStart"/>
      <w:r>
        <w:rPr>
          <w:rFonts w:ascii="Times New Roman" w:hAnsi="Times New Roman" w:cs="Times New Roman"/>
          <w:sz w:val="24"/>
          <w:szCs w:val="24"/>
          <w:lang w:val="en"/>
        </w:rPr>
        <w:t>SavedModel</w:t>
      </w:r>
      <w:proofErr w:type="spellEnd"/>
      <w:r>
        <w:rPr>
          <w:rFonts w:ascii="Times New Roman" w:hAnsi="Times New Roman" w:cs="Times New Roman"/>
          <w:sz w:val="24"/>
          <w:szCs w:val="24"/>
          <w:lang w:val="en"/>
        </w:rPr>
        <w:t xml:space="preserve"> on multiple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instances. You can run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on each server and use a tool such as Docker or Kuber</w:t>
      </w:r>
      <w:r>
        <w:rPr>
          <w:rFonts w:ascii="Times New Roman" w:hAnsi="Times New Roman" w:cs="Times New Roman"/>
          <w:sz w:val="24"/>
          <w:szCs w:val="24"/>
          <w:lang w:val="en"/>
        </w:rPr>
        <w:t>netes to manage the deployment.</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Load balance the requests: Once you have deployed the model on multiple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instances, you need to load balance incoming requests to the instances. You can use a load balancer such as </w:t>
      </w:r>
      <w:proofErr w:type="spellStart"/>
      <w:r>
        <w:rPr>
          <w:rFonts w:ascii="Times New Roman" w:hAnsi="Times New Roman" w:cs="Times New Roman"/>
          <w:sz w:val="24"/>
          <w:szCs w:val="24"/>
          <w:lang w:val="en"/>
        </w:rPr>
        <w:t>HAProxy</w:t>
      </w:r>
      <w:proofErr w:type="spellEnd"/>
      <w:r>
        <w:rPr>
          <w:rFonts w:ascii="Times New Roman" w:hAnsi="Times New Roman" w:cs="Times New Roman"/>
          <w:sz w:val="24"/>
          <w:szCs w:val="24"/>
          <w:lang w:val="en"/>
        </w:rPr>
        <w:t xml:space="preserve"> or NGINX to distribute incoming requests to th</w:t>
      </w:r>
      <w:r>
        <w:rPr>
          <w:rFonts w:ascii="Times New Roman" w:hAnsi="Times New Roman" w:cs="Times New Roman"/>
          <w:sz w:val="24"/>
          <w:szCs w:val="24"/>
          <w:lang w:val="en"/>
        </w:rPr>
        <w:t xml:space="preserve">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instances.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Monitor the system: Finally, you need to monitor the system to ensure that it is running smoothly and to detect any issues. You can use tools such as Prometheus or </w:t>
      </w:r>
      <w:proofErr w:type="spellStart"/>
      <w:r>
        <w:rPr>
          <w:rFonts w:ascii="Times New Roman" w:hAnsi="Times New Roman" w:cs="Times New Roman"/>
          <w:sz w:val="24"/>
          <w:szCs w:val="24"/>
          <w:lang w:val="en"/>
        </w:rPr>
        <w:t>Grafana</w:t>
      </w:r>
      <w:proofErr w:type="spellEnd"/>
      <w:r>
        <w:rPr>
          <w:rFonts w:ascii="Times New Roman" w:hAnsi="Times New Roman" w:cs="Times New Roman"/>
          <w:sz w:val="24"/>
          <w:szCs w:val="24"/>
          <w:lang w:val="en"/>
        </w:rPr>
        <w:t xml:space="preserve"> to monitor the system and prov</w:t>
      </w:r>
      <w:r>
        <w:rPr>
          <w:rFonts w:ascii="Times New Roman" w:hAnsi="Times New Roman" w:cs="Times New Roman"/>
          <w:sz w:val="24"/>
          <w:szCs w:val="24"/>
          <w:lang w:val="en"/>
        </w:rPr>
        <w:t>ide alerts if any issues arise.</w:t>
      </w:r>
    </w:p>
    <w:p w:rsidR="00590586" w:rsidRP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Note that the specific steps to deploy a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model across multiple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instances may vary depending on the tools and infrastructure you use. However, these general steps should provide a good starting point for deploying a model across multipl</w:t>
      </w:r>
      <w:r>
        <w:rPr>
          <w:rFonts w:ascii="Times New Roman" w:hAnsi="Times New Roman" w:cs="Times New Roman"/>
          <w:sz w:val="24"/>
          <w:szCs w:val="24"/>
          <w:lang w:val="en"/>
        </w:rPr>
        <w:t xml:space="preserve">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instances.</w:t>
      </w:r>
    </w:p>
    <w:p w:rsidR="001776A9" w:rsidRDefault="001776A9" w:rsidP="001776A9">
      <w:pPr>
        <w:rPr>
          <w:rFonts w:ascii="Times New Roman" w:hAnsi="Times New Roman" w:cs="Times New Roman"/>
          <w:b/>
          <w:sz w:val="24"/>
          <w:szCs w:val="24"/>
          <w:lang w:val="en-US"/>
        </w:rPr>
      </w:pPr>
      <w:r w:rsidRPr="001776A9">
        <w:rPr>
          <w:rFonts w:ascii="Times New Roman" w:hAnsi="Times New Roman" w:cs="Times New Roman"/>
          <w:b/>
          <w:sz w:val="24"/>
          <w:szCs w:val="24"/>
          <w:lang w:val="en-US"/>
        </w:rPr>
        <w:t xml:space="preserve">4. When should you use the </w:t>
      </w:r>
      <w:proofErr w:type="spellStart"/>
      <w:r w:rsidRPr="001776A9">
        <w:rPr>
          <w:rFonts w:ascii="Times New Roman" w:hAnsi="Times New Roman" w:cs="Times New Roman"/>
          <w:b/>
          <w:sz w:val="24"/>
          <w:szCs w:val="24"/>
          <w:lang w:val="en-US"/>
        </w:rPr>
        <w:t>gRPC</w:t>
      </w:r>
      <w:proofErr w:type="spellEnd"/>
      <w:r w:rsidRPr="001776A9">
        <w:rPr>
          <w:rFonts w:ascii="Times New Roman" w:hAnsi="Times New Roman" w:cs="Times New Roman"/>
          <w:b/>
          <w:sz w:val="24"/>
          <w:szCs w:val="24"/>
          <w:lang w:val="en-US"/>
        </w:rPr>
        <w:t xml:space="preserve"> API rather than the REST AP</w:t>
      </w:r>
      <w:r w:rsidR="00590586">
        <w:rPr>
          <w:rFonts w:ascii="Times New Roman" w:hAnsi="Times New Roman" w:cs="Times New Roman"/>
          <w:b/>
          <w:sz w:val="24"/>
          <w:szCs w:val="24"/>
          <w:lang w:val="en-US"/>
        </w:rPr>
        <w:t xml:space="preserve">I to query a model served by TF </w:t>
      </w:r>
      <w:r w:rsidRPr="001776A9">
        <w:rPr>
          <w:rFonts w:ascii="Times New Roman" w:hAnsi="Times New Roman" w:cs="Times New Roman"/>
          <w:b/>
          <w:sz w:val="24"/>
          <w:szCs w:val="24"/>
          <w:lang w:val="en-US"/>
        </w:rPr>
        <w:t>Serving?</w:t>
      </w:r>
    </w:p>
    <w:p w:rsidR="00590586" w:rsidRDefault="00590586" w:rsidP="0059058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lastRenderedPageBreak/>
        <w:t>TensorFlow</w:t>
      </w:r>
      <w:proofErr w:type="spellEnd"/>
      <w:r>
        <w:rPr>
          <w:rFonts w:ascii="Times New Roman" w:hAnsi="Times New Roman" w:cs="Times New Roman"/>
          <w:sz w:val="24"/>
          <w:szCs w:val="24"/>
          <w:lang w:val="en"/>
        </w:rPr>
        <w:t xml:space="preserve"> Serving provides two APIs for querying models: the </w:t>
      </w:r>
      <w:proofErr w:type="spellStart"/>
      <w:r>
        <w:rPr>
          <w:rFonts w:ascii="Times New Roman" w:hAnsi="Times New Roman" w:cs="Times New Roman"/>
          <w:sz w:val="24"/>
          <w:szCs w:val="24"/>
          <w:lang w:val="en"/>
        </w:rPr>
        <w:t>gRPC</w:t>
      </w:r>
      <w:proofErr w:type="spellEnd"/>
      <w:r>
        <w:rPr>
          <w:rFonts w:ascii="Times New Roman" w:hAnsi="Times New Roman" w:cs="Times New Roman"/>
          <w:sz w:val="24"/>
          <w:szCs w:val="24"/>
          <w:lang w:val="en"/>
        </w:rPr>
        <w:t xml:space="preserve"> API and the REST API. When deciding which API to use, you should consider the specific</w:t>
      </w:r>
      <w:r>
        <w:rPr>
          <w:rFonts w:ascii="Times New Roman" w:hAnsi="Times New Roman" w:cs="Times New Roman"/>
          <w:sz w:val="24"/>
          <w:szCs w:val="24"/>
          <w:lang w:val="en"/>
        </w:rPr>
        <w:t xml:space="preserve"> requirements of your use case.</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proofErr w:type="spellStart"/>
      <w:r>
        <w:rPr>
          <w:rFonts w:ascii="Times New Roman" w:hAnsi="Times New Roman" w:cs="Times New Roman"/>
          <w:sz w:val="24"/>
          <w:szCs w:val="24"/>
          <w:lang w:val="en"/>
        </w:rPr>
        <w:t>gRPC</w:t>
      </w:r>
      <w:proofErr w:type="spellEnd"/>
      <w:r>
        <w:rPr>
          <w:rFonts w:ascii="Times New Roman" w:hAnsi="Times New Roman" w:cs="Times New Roman"/>
          <w:sz w:val="24"/>
          <w:szCs w:val="24"/>
          <w:lang w:val="en"/>
        </w:rPr>
        <w:t xml:space="preserve"> API is based on the </w:t>
      </w:r>
      <w:proofErr w:type="spellStart"/>
      <w:r>
        <w:rPr>
          <w:rFonts w:ascii="Times New Roman" w:hAnsi="Times New Roman" w:cs="Times New Roman"/>
          <w:sz w:val="24"/>
          <w:szCs w:val="24"/>
          <w:lang w:val="en"/>
        </w:rPr>
        <w:t>gRPC</w:t>
      </w:r>
      <w:proofErr w:type="spellEnd"/>
      <w:r>
        <w:rPr>
          <w:rFonts w:ascii="Times New Roman" w:hAnsi="Times New Roman" w:cs="Times New Roman"/>
          <w:sz w:val="24"/>
          <w:szCs w:val="24"/>
          <w:lang w:val="en"/>
        </w:rPr>
        <w:t xml:space="preserve"> framework, which is a high-performance, open-source framework for building remote procedure call (RPC) APIs. </w:t>
      </w:r>
      <w:proofErr w:type="spellStart"/>
      <w:proofErr w:type="gramStart"/>
      <w:r>
        <w:rPr>
          <w:rFonts w:ascii="Times New Roman" w:hAnsi="Times New Roman" w:cs="Times New Roman"/>
          <w:sz w:val="24"/>
          <w:szCs w:val="24"/>
          <w:lang w:val="en"/>
        </w:rPr>
        <w:t>gRPC</w:t>
      </w:r>
      <w:proofErr w:type="spellEnd"/>
      <w:proofErr w:type="gramEnd"/>
      <w:r>
        <w:rPr>
          <w:rFonts w:ascii="Times New Roman" w:hAnsi="Times New Roman" w:cs="Times New Roman"/>
          <w:sz w:val="24"/>
          <w:szCs w:val="24"/>
          <w:lang w:val="en"/>
        </w:rPr>
        <w:t xml:space="preserve"> provides several a</w:t>
      </w:r>
      <w:r>
        <w:rPr>
          <w:rFonts w:ascii="Times New Roman" w:hAnsi="Times New Roman" w:cs="Times New Roman"/>
          <w:sz w:val="24"/>
          <w:szCs w:val="24"/>
          <w:lang w:val="en"/>
        </w:rPr>
        <w:t>dvantages over REST, including:</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Performance: </w:t>
      </w:r>
      <w:proofErr w:type="spellStart"/>
      <w:r>
        <w:rPr>
          <w:rFonts w:ascii="Times New Roman" w:hAnsi="Times New Roman" w:cs="Times New Roman"/>
          <w:sz w:val="24"/>
          <w:szCs w:val="24"/>
          <w:lang w:val="en"/>
        </w:rPr>
        <w:t>gRPC</w:t>
      </w:r>
      <w:proofErr w:type="spellEnd"/>
      <w:r>
        <w:rPr>
          <w:rFonts w:ascii="Times New Roman" w:hAnsi="Times New Roman" w:cs="Times New Roman"/>
          <w:sz w:val="24"/>
          <w:szCs w:val="24"/>
          <w:lang w:val="en"/>
        </w:rPr>
        <w:t xml:space="preserve"> provides a more efficient and faster communication mechanism than REST, as it uses a binary encoding format and provides suppor</w:t>
      </w:r>
      <w:r>
        <w:rPr>
          <w:rFonts w:ascii="Times New Roman" w:hAnsi="Times New Roman" w:cs="Times New Roman"/>
          <w:sz w:val="24"/>
          <w:szCs w:val="24"/>
          <w:lang w:val="en"/>
        </w:rPr>
        <w:t>t for bi-directional streaming.</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Interoperability: </w:t>
      </w:r>
      <w:proofErr w:type="spellStart"/>
      <w:r>
        <w:rPr>
          <w:rFonts w:ascii="Times New Roman" w:hAnsi="Times New Roman" w:cs="Times New Roman"/>
          <w:sz w:val="24"/>
          <w:szCs w:val="24"/>
          <w:lang w:val="en"/>
        </w:rPr>
        <w:t>gRPC</w:t>
      </w:r>
      <w:proofErr w:type="spellEnd"/>
      <w:r>
        <w:rPr>
          <w:rFonts w:ascii="Times New Roman" w:hAnsi="Times New Roman" w:cs="Times New Roman"/>
          <w:sz w:val="24"/>
          <w:szCs w:val="24"/>
          <w:lang w:val="en"/>
        </w:rPr>
        <w:t xml:space="preserve"> provides a language-agnostic way to query a model served by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making it easy to integrate with a wide </w:t>
      </w:r>
      <w:r>
        <w:rPr>
          <w:rFonts w:ascii="Times New Roman" w:hAnsi="Times New Roman" w:cs="Times New Roman"/>
          <w:sz w:val="24"/>
          <w:szCs w:val="24"/>
          <w:lang w:val="en"/>
        </w:rPr>
        <w:t>range of programming languages.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Type safety: </w:t>
      </w:r>
      <w:proofErr w:type="spellStart"/>
      <w:r>
        <w:rPr>
          <w:rFonts w:ascii="Times New Roman" w:hAnsi="Times New Roman" w:cs="Times New Roman"/>
          <w:sz w:val="24"/>
          <w:szCs w:val="24"/>
          <w:lang w:val="en"/>
        </w:rPr>
        <w:t>gRPC</w:t>
      </w:r>
      <w:proofErr w:type="spellEnd"/>
      <w:r>
        <w:rPr>
          <w:rFonts w:ascii="Times New Roman" w:hAnsi="Times New Roman" w:cs="Times New Roman"/>
          <w:sz w:val="24"/>
          <w:szCs w:val="24"/>
          <w:lang w:val="en"/>
        </w:rPr>
        <w:t xml:space="preserve"> provides type safety, so you can be sure that the inputs and outputs of the </w:t>
      </w:r>
      <w:r>
        <w:rPr>
          <w:rFonts w:ascii="Times New Roman" w:hAnsi="Times New Roman" w:cs="Times New Roman"/>
          <w:sz w:val="24"/>
          <w:szCs w:val="24"/>
          <w:lang w:val="en"/>
        </w:rPr>
        <w:t>model match the expected types.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Improved error handling: </w:t>
      </w:r>
      <w:proofErr w:type="spellStart"/>
      <w:r>
        <w:rPr>
          <w:rFonts w:ascii="Times New Roman" w:hAnsi="Times New Roman" w:cs="Times New Roman"/>
          <w:sz w:val="24"/>
          <w:szCs w:val="24"/>
          <w:lang w:val="en"/>
        </w:rPr>
        <w:t>gRPC</w:t>
      </w:r>
      <w:proofErr w:type="spellEnd"/>
      <w:r>
        <w:rPr>
          <w:rFonts w:ascii="Times New Roman" w:hAnsi="Times New Roman" w:cs="Times New Roman"/>
          <w:sz w:val="24"/>
          <w:szCs w:val="24"/>
          <w:lang w:val="en"/>
        </w:rPr>
        <w:t xml:space="preserve"> provides improved error handling, making it easier to detect and d</w:t>
      </w:r>
      <w:r>
        <w:rPr>
          <w:rFonts w:ascii="Times New Roman" w:hAnsi="Times New Roman" w:cs="Times New Roman"/>
          <w:sz w:val="24"/>
          <w:szCs w:val="24"/>
          <w:lang w:val="en"/>
        </w:rPr>
        <w:t>iagnose errors in your queries.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You should use the </w:t>
      </w:r>
      <w:proofErr w:type="spellStart"/>
      <w:r>
        <w:rPr>
          <w:rFonts w:ascii="Times New Roman" w:hAnsi="Times New Roman" w:cs="Times New Roman"/>
          <w:sz w:val="24"/>
          <w:szCs w:val="24"/>
          <w:lang w:val="en"/>
        </w:rPr>
        <w:t>gRPC</w:t>
      </w:r>
      <w:proofErr w:type="spellEnd"/>
      <w:r>
        <w:rPr>
          <w:rFonts w:ascii="Times New Roman" w:hAnsi="Times New Roman" w:cs="Times New Roman"/>
          <w:sz w:val="24"/>
          <w:szCs w:val="24"/>
          <w:lang w:val="en"/>
        </w:rPr>
        <w:t xml:space="preserve"> API when you have performance-critical or latency-sensitive requirements, when you need to query the model from multiple programming languages, or when you want to benefit from the improved error handling an</w:t>
      </w:r>
      <w:r>
        <w:rPr>
          <w:rFonts w:ascii="Times New Roman" w:hAnsi="Times New Roman" w:cs="Times New Roman"/>
          <w:sz w:val="24"/>
          <w:szCs w:val="24"/>
          <w:lang w:val="en"/>
        </w:rPr>
        <w:t xml:space="preserve">d type safety provided by </w:t>
      </w:r>
      <w:proofErr w:type="spellStart"/>
      <w:r>
        <w:rPr>
          <w:rFonts w:ascii="Times New Roman" w:hAnsi="Times New Roman" w:cs="Times New Roman"/>
          <w:sz w:val="24"/>
          <w:szCs w:val="24"/>
          <w:lang w:val="en"/>
        </w:rPr>
        <w:t>gRPC</w:t>
      </w:r>
      <w:proofErr w:type="spellEnd"/>
      <w:r>
        <w:rPr>
          <w:rFonts w:ascii="Times New Roman" w:hAnsi="Times New Roman" w:cs="Times New Roman"/>
          <w:sz w:val="24"/>
          <w:szCs w:val="24"/>
          <w:lang w:val="en"/>
        </w:rPr>
        <w:t>.</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On the other hand, the REST API is based on the Representational State Transfer (REST) architecture, which is a simple and widely-used approach for building web-based APIs. The REST API is more flexible and easier to use than the </w:t>
      </w:r>
      <w:proofErr w:type="spellStart"/>
      <w:r>
        <w:rPr>
          <w:rFonts w:ascii="Times New Roman" w:hAnsi="Times New Roman" w:cs="Times New Roman"/>
          <w:sz w:val="24"/>
          <w:szCs w:val="24"/>
          <w:lang w:val="en"/>
        </w:rPr>
        <w:t>gRPC</w:t>
      </w:r>
      <w:proofErr w:type="spellEnd"/>
      <w:r>
        <w:rPr>
          <w:rFonts w:ascii="Times New Roman" w:hAnsi="Times New Roman" w:cs="Times New Roman"/>
          <w:sz w:val="24"/>
          <w:szCs w:val="24"/>
          <w:lang w:val="en"/>
        </w:rPr>
        <w:t xml:space="preserve"> API, as it uses the HTTP protocol and can be integrated with a wide</w:t>
      </w:r>
      <w:r>
        <w:rPr>
          <w:rFonts w:ascii="Times New Roman" w:hAnsi="Times New Roman" w:cs="Times New Roman"/>
          <w:sz w:val="24"/>
          <w:szCs w:val="24"/>
          <w:lang w:val="en"/>
        </w:rPr>
        <w:t xml:space="preserve"> range of tools and frameworks.</w:t>
      </w:r>
    </w:p>
    <w:p w:rsidR="00590586" w:rsidRP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You should use the REST API when you want a simple and flexible way to query a model served by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Serving, or when you need to integrate with existing REST-based tools and frameworks.</w:t>
      </w:r>
    </w:p>
    <w:p w:rsidR="001776A9" w:rsidRDefault="001776A9" w:rsidP="001776A9">
      <w:pPr>
        <w:rPr>
          <w:rFonts w:ascii="Times New Roman" w:hAnsi="Times New Roman" w:cs="Times New Roman"/>
          <w:b/>
          <w:sz w:val="24"/>
          <w:szCs w:val="24"/>
          <w:lang w:val="en-US"/>
        </w:rPr>
      </w:pPr>
      <w:r w:rsidRPr="001776A9">
        <w:rPr>
          <w:rFonts w:ascii="Times New Roman" w:hAnsi="Times New Roman" w:cs="Times New Roman"/>
          <w:b/>
          <w:sz w:val="24"/>
          <w:szCs w:val="24"/>
          <w:lang w:val="en-US"/>
        </w:rPr>
        <w:t xml:space="preserve">5. What are the different ways </w:t>
      </w:r>
      <w:proofErr w:type="spellStart"/>
      <w:r w:rsidRPr="001776A9">
        <w:rPr>
          <w:rFonts w:ascii="Times New Roman" w:hAnsi="Times New Roman" w:cs="Times New Roman"/>
          <w:b/>
          <w:sz w:val="24"/>
          <w:szCs w:val="24"/>
          <w:lang w:val="en-US"/>
        </w:rPr>
        <w:t>TFLite</w:t>
      </w:r>
      <w:proofErr w:type="spellEnd"/>
      <w:r w:rsidRPr="001776A9">
        <w:rPr>
          <w:rFonts w:ascii="Times New Roman" w:hAnsi="Times New Roman" w:cs="Times New Roman"/>
          <w:b/>
          <w:sz w:val="24"/>
          <w:szCs w:val="24"/>
          <w:lang w:val="en-US"/>
        </w:rPr>
        <w:t xml:space="preserve"> reduces a model’s size to make it run on a mobile or</w:t>
      </w:r>
      <w:r w:rsidR="00590586">
        <w:rPr>
          <w:rFonts w:ascii="Times New Roman" w:hAnsi="Times New Roman" w:cs="Times New Roman"/>
          <w:b/>
          <w:sz w:val="24"/>
          <w:szCs w:val="24"/>
          <w:lang w:val="en-US"/>
        </w:rPr>
        <w:t xml:space="preserve"> </w:t>
      </w:r>
      <w:r w:rsidRPr="001776A9">
        <w:rPr>
          <w:rFonts w:ascii="Times New Roman" w:hAnsi="Times New Roman" w:cs="Times New Roman"/>
          <w:b/>
          <w:sz w:val="24"/>
          <w:szCs w:val="24"/>
          <w:lang w:val="en-US"/>
        </w:rPr>
        <w:t>embedded device?</w:t>
      </w:r>
    </w:p>
    <w:p w:rsidR="00590586" w:rsidRDefault="00590586" w:rsidP="0059058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Lite is designed to run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models on mobile and embedded devices with limited computational resources. To make this possible,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Lite reduces the s</w:t>
      </w:r>
      <w:r>
        <w:rPr>
          <w:rFonts w:ascii="Times New Roman" w:hAnsi="Times New Roman" w:cs="Times New Roman"/>
          <w:sz w:val="24"/>
          <w:szCs w:val="24"/>
          <w:lang w:val="en"/>
        </w:rPr>
        <w:t>ize of a model in several ways: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Quantization: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Lite uses quantization to reduce the size of the model by converting floating-point weights to 8-bit integers. This reduces the memory requirements and can also result in faster inference times.</w:t>
      </w:r>
    </w:p>
    <w:p w:rsidR="00590586" w:rsidRDefault="00590586" w:rsidP="00590586">
      <w:pPr>
        <w:autoSpaceDE w:val="0"/>
        <w:autoSpaceDN w:val="0"/>
        <w:adjustRightInd w:val="0"/>
        <w:rPr>
          <w:rFonts w:ascii="Times New Roman" w:hAnsi="Times New Roman" w:cs="Times New Roman"/>
          <w:sz w:val="24"/>
          <w:szCs w:val="24"/>
          <w:lang w:val="en"/>
        </w:rPr>
      </w:pP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Pruning: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Lite can also remove unnecessary connections (weights) from the model, which is called pruning. This can significantly reduce the size of the model while having </w:t>
      </w:r>
      <w:r>
        <w:rPr>
          <w:rFonts w:ascii="Times New Roman" w:hAnsi="Times New Roman" w:cs="Times New Roman"/>
          <w:sz w:val="24"/>
          <w:szCs w:val="24"/>
          <w:lang w:val="en"/>
        </w:rPr>
        <w:t>minimal impact on its accuracy.</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Model compression: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Lite provides support for model compression techniques such as weight sharing, weight quantization, and Huffman coding. These techniques can reduce the size of the model by representin</w:t>
      </w:r>
      <w:r>
        <w:rPr>
          <w:rFonts w:ascii="Times New Roman" w:hAnsi="Times New Roman" w:cs="Times New Roman"/>
          <w:sz w:val="24"/>
          <w:szCs w:val="24"/>
          <w:lang w:val="en"/>
        </w:rPr>
        <w:t>g the weights more efficiently.</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Layer fusion: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Lite can also optimize the computation graph by fusing multiple layers into a single layer. This can reduce the memory footprint and improv</w:t>
      </w:r>
      <w:r>
        <w:rPr>
          <w:rFonts w:ascii="Times New Roman" w:hAnsi="Times New Roman" w:cs="Times New Roman"/>
          <w:sz w:val="24"/>
          <w:szCs w:val="24"/>
          <w:lang w:val="en"/>
        </w:rPr>
        <w:t>e the performance of the model.</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Dynamic ranges: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Lite uses dynamic ranges to quantize the activations in a way that balances accuracy and performance. This can also help t</w:t>
      </w:r>
      <w:r>
        <w:rPr>
          <w:rFonts w:ascii="Times New Roman" w:hAnsi="Times New Roman" w:cs="Times New Roman"/>
          <w:sz w:val="24"/>
          <w:szCs w:val="24"/>
          <w:lang w:val="en"/>
        </w:rPr>
        <w:t>o reduce the size of the model.</w:t>
      </w:r>
    </w:p>
    <w:p w:rsidR="00590586" w:rsidRP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By using these and other techniques,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Lite can significantly reduce the size of a model and make it possible to run on mobile and embedded devices with limited computational resources. Note that the specific size reduction techniques used by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Lite may vary depending on the model architecture and the specifi</w:t>
      </w:r>
      <w:r>
        <w:rPr>
          <w:rFonts w:ascii="Times New Roman" w:hAnsi="Times New Roman" w:cs="Times New Roman"/>
          <w:sz w:val="24"/>
          <w:szCs w:val="24"/>
          <w:lang w:val="en"/>
        </w:rPr>
        <w:t>c requirements of the use case.</w:t>
      </w:r>
    </w:p>
    <w:p w:rsidR="001776A9" w:rsidRDefault="001776A9" w:rsidP="001776A9">
      <w:pPr>
        <w:rPr>
          <w:rFonts w:ascii="Times New Roman" w:hAnsi="Times New Roman" w:cs="Times New Roman"/>
          <w:b/>
          <w:sz w:val="24"/>
          <w:szCs w:val="24"/>
          <w:lang w:val="en-US"/>
        </w:rPr>
      </w:pPr>
      <w:r w:rsidRPr="001776A9">
        <w:rPr>
          <w:rFonts w:ascii="Times New Roman" w:hAnsi="Times New Roman" w:cs="Times New Roman"/>
          <w:b/>
          <w:sz w:val="24"/>
          <w:szCs w:val="24"/>
          <w:lang w:val="en-US"/>
        </w:rPr>
        <w:t>6. What is quantization-aware training, and why would you need it?</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Quantization-aware training is a process of training a neural network to be aware of the quantization process that will be applied during inference time. This approach is used to mitigate the loss of accuracy that often </w:t>
      </w:r>
      <w:r>
        <w:rPr>
          <w:rFonts w:ascii="Times New Roman" w:hAnsi="Times New Roman" w:cs="Times New Roman"/>
          <w:sz w:val="24"/>
          <w:szCs w:val="24"/>
          <w:lang w:val="en"/>
        </w:rPr>
        <w:t>occurs when quantizing a model.</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normal training, the model weights are stored and represented as floating-point numbers. During inference time, these floating-point weights are quantized to reduce the memory footprint and computational requirements of the model. This quantization process can result in a loss of accuracy, as some of the information stored in the floa</w:t>
      </w:r>
      <w:r>
        <w:rPr>
          <w:rFonts w:ascii="Times New Roman" w:hAnsi="Times New Roman" w:cs="Times New Roman"/>
          <w:sz w:val="24"/>
          <w:szCs w:val="24"/>
          <w:lang w:val="en"/>
        </w:rPr>
        <w:t>ting-point weights may be lost.</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Quantization-aware training aims to address this problem by training the model with quantization in mind. During quantization-aware training, the model is trained with quantized activations and gradients instead of floating-point numbers. This allows the model to adapt to the quantization process and reduces the accuracy loss that wou</w:t>
      </w:r>
      <w:r>
        <w:rPr>
          <w:rFonts w:ascii="Times New Roman" w:hAnsi="Times New Roman" w:cs="Times New Roman"/>
          <w:sz w:val="24"/>
          <w:szCs w:val="24"/>
          <w:lang w:val="en"/>
        </w:rPr>
        <w:t>ld occur during inference time.</w:t>
      </w:r>
    </w:p>
    <w:p w:rsidR="00590586" w:rsidRP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Quantization-aware training is particularly useful for deployment on mobile and embedded devices, where computational resources and memory are limited. By using quantization-aware training, you can achieve a more accurate model with a smaller memory footprint, which can improve the overall performance and </w:t>
      </w:r>
      <w:r>
        <w:rPr>
          <w:rFonts w:ascii="Times New Roman" w:hAnsi="Times New Roman" w:cs="Times New Roman"/>
          <w:sz w:val="24"/>
          <w:szCs w:val="24"/>
          <w:lang w:val="en"/>
        </w:rPr>
        <w:t>experience of your application.</w:t>
      </w:r>
    </w:p>
    <w:p w:rsidR="001776A9" w:rsidRDefault="001776A9" w:rsidP="001776A9">
      <w:pPr>
        <w:rPr>
          <w:rFonts w:ascii="Times New Roman" w:hAnsi="Times New Roman" w:cs="Times New Roman"/>
          <w:b/>
          <w:sz w:val="24"/>
          <w:szCs w:val="24"/>
          <w:lang w:val="en-US"/>
        </w:rPr>
      </w:pPr>
      <w:r w:rsidRPr="001776A9">
        <w:rPr>
          <w:rFonts w:ascii="Times New Roman" w:hAnsi="Times New Roman" w:cs="Times New Roman"/>
          <w:b/>
          <w:sz w:val="24"/>
          <w:szCs w:val="24"/>
          <w:lang w:val="en-US"/>
        </w:rPr>
        <w:t>7. What are model parallelism and data</w:t>
      </w:r>
      <w:r w:rsidR="00590586">
        <w:rPr>
          <w:rFonts w:ascii="Times New Roman" w:hAnsi="Times New Roman" w:cs="Times New Roman"/>
          <w:b/>
          <w:sz w:val="24"/>
          <w:szCs w:val="24"/>
          <w:lang w:val="en-US"/>
        </w:rPr>
        <w:t xml:space="preserve"> parallelism? Why </w:t>
      </w:r>
      <w:proofErr w:type="gramStart"/>
      <w:r w:rsidR="00590586">
        <w:rPr>
          <w:rFonts w:ascii="Times New Roman" w:hAnsi="Times New Roman" w:cs="Times New Roman"/>
          <w:b/>
          <w:sz w:val="24"/>
          <w:szCs w:val="24"/>
          <w:lang w:val="en-US"/>
        </w:rPr>
        <w:t>is the latter</w:t>
      </w:r>
      <w:proofErr w:type="gramEnd"/>
      <w:r w:rsidR="00590586">
        <w:rPr>
          <w:rFonts w:ascii="Times New Roman" w:hAnsi="Times New Roman" w:cs="Times New Roman"/>
          <w:b/>
          <w:sz w:val="24"/>
          <w:szCs w:val="24"/>
          <w:lang w:val="en-US"/>
        </w:rPr>
        <w:t xml:space="preserve"> </w:t>
      </w:r>
      <w:r w:rsidRPr="001776A9">
        <w:rPr>
          <w:rFonts w:ascii="Times New Roman" w:hAnsi="Times New Roman" w:cs="Times New Roman"/>
          <w:b/>
          <w:sz w:val="24"/>
          <w:szCs w:val="24"/>
          <w:lang w:val="en-US"/>
        </w:rPr>
        <w:t>generally recommended?</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Model parallelism and data parallelism are two common approaches to parallelize the tra</w:t>
      </w:r>
      <w:r>
        <w:rPr>
          <w:rFonts w:ascii="Times New Roman" w:hAnsi="Times New Roman" w:cs="Times New Roman"/>
          <w:sz w:val="24"/>
          <w:szCs w:val="24"/>
          <w:lang w:val="en"/>
        </w:rPr>
        <w:t>ining of a deep neural network.</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model parallelism, the model is divided into multiple parts and each part is trained on a separate GPU. This approach can be useful for training very large models that cannot fit into the memory of a single GPU. In this case, the model is split across multiple GPUs, each of which is responsible for t</w:t>
      </w:r>
      <w:r>
        <w:rPr>
          <w:rFonts w:ascii="Times New Roman" w:hAnsi="Times New Roman" w:cs="Times New Roman"/>
          <w:sz w:val="24"/>
          <w:szCs w:val="24"/>
          <w:lang w:val="en"/>
        </w:rPr>
        <w:t>raining a portion of the model.</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data parallelism, the data is divided into mini-batches and each mini-batch is processed on a separate GPU. This approach can be used to train models of any size and is generally more efficient and easier to im</w:t>
      </w:r>
      <w:r>
        <w:rPr>
          <w:rFonts w:ascii="Times New Roman" w:hAnsi="Times New Roman" w:cs="Times New Roman"/>
          <w:sz w:val="24"/>
          <w:szCs w:val="24"/>
          <w:lang w:val="en"/>
        </w:rPr>
        <w:t>plement than model parallelism.</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parallelism is generally recommended because it is easier to implement and provides good scaling performance. In data parallelism, each GPU has access to the full model and each mini-batch of data is used to update the model weights. This provides a strong scaling performance, as adding more GPUs can increase the amount of data proce</w:t>
      </w:r>
      <w:r>
        <w:rPr>
          <w:rFonts w:ascii="Times New Roman" w:hAnsi="Times New Roman" w:cs="Times New Roman"/>
          <w:sz w:val="24"/>
          <w:szCs w:val="24"/>
          <w:lang w:val="en"/>
        </w:rPr>
        <w:t>ssed and the speed of training.</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addition, data parallelism is more flexible than model parallelism, as it can be used with a wide range of network architectures and can be easily integrated wit</w:t>
      </w:r>
      <w:r>
        <w:rPr>
          <w:rFonts w:ascii="Times New Roman" w:hAnsi="Times New Roman" w:cs="Times New Roman"/>
          <w:sz w:val="24"/>
          <w:szCs w:val="24"/>
          <w:lang w:val="en"/>
        </w:rPr>
        <w:t>h existing training frameworks.</w:t>
      </w:r>
    </w:p>
    <w:p w:rsidR="00590586" w:rsidRP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data parallelism is the more widely-used approach to parallelize the training of deep neural networks, as it provides good scaling performance, is easier to implement, and is more f</w:t>
      </w:r>
      <w:r>
        <w:rPr>
          <w:rFonts w:ascii="Times New Roman" w:hAnsi="Times New Roman" w:cs="Times New Roman"/>
          <w:sz w:val="24"/>
          <w:szCs w:val="24"/>
          <w:lang w:val="en"/>
        </w:rPr>
        <w:t>lexible than model parallelism.</w:t>
      </w:r>
    </w:p>
    <w:p w:rsidR="001776A9" w:rsidRPr="001776A9" w:rsidRDefault="001776A9" w:rsidP="001776A9">
      <w:pPr>
        <w:rPr>
          <w:rFonts w:ascii="Times New Roman" w:hAnsi="Times New Roman" w:cs="Times New Roman"/>
          <w:b/>
          <w:sz w:val="24"/>
          <w:szCs w:val="24"/>
          <w:lang w:val="en-US"/>
        </w:rPr>
      </w:pPr>
      <w:r w:rsidRPr="001776A9">
        <w:rPr>
          <w:rFonts w:ascii="Times New Roman" w:hAnsi="Times New Roman" w:cs="Times New Roman"/>
          <w:b/>
          <w:sz w:val="24"/>
          <w:szCs w:val="24"/>
          <w:lang w:val="en-US"/>
        </w:rPr>
        <w:t>8. When training a model across multiple servers, what distribution strategie</w:t>
      </w:r>
      <w:r w:rsidR="00590586">
        <w:rPr>
          <w:rFonts w:ascii="Times New Roman" w:hAnsi="Times New Roman" w:cs="Times New Roman"/>
          <w:b/>
          <w:sz w:val="24"/>
          <w:szCs w:val="24"/>
          <w:lang w:val="en-US"/>
        </w:rPr>
        <w:t xml:space="preserve">s can you use? </w:t>
      </w:r>
      <w:r w:rsidRPr="001776A9">
        <w:rPr>
          <w:rFonts w:ascii="Times New Roman" w:hAnsi="Times New Roman" w:cs="Times New Roman"/>
          <w:b/>
          <w:sz w:val="24"/>
          <w:szCs w:val="24"/>
          <w:lang w:val="en-US"/>
        </w:rPr>
        <w:t>How do you choose which one to use?</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When training a deep learning model across multiple servers, there are several distribution strategie</w:t>
      </w:r>
      <w:r>
        <w:rPr>
          <w:rFonts w:ascii="Times New Roman" w:hAnsi="Times New Roman" w:cs="Times New Roman"/>
          <w:sz w:val="24"/>
          <w:szCs w:val="24"/>
          <w:lang w:val="en"/>
        </w:rPr>
        <w:t>s that you can use:</w:t>
      </w:r>
      <w:bookmarkStart w:id="0" w:name="_GoBack"/>
      <w:bookmarkEnd w:id="0"/>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Data parallelism: In data parallelism, the data is divided into mini-batches and each mini-batch is processed on a separate server. This approach can be used to train models of any size and is generally more efficient and easier to imp</w:t>
      </w:r>
      <w:r>
        <w:rPr>
          <w:rFonts w:ascii="Times New Roman" w:hAnsi="Times New Roman" w:cs="Times New Roman"/>
          <w:sz w:val="24"/>
          <w:szCs w:val="24"/>
          <w:lang w:val="en"/>
        </w:rPr>
        <w:t>lement than model parallelism.</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Model parallelism: In model parallelism, the model is divided into multiple parts and each part is trained on a separate server. This approach can be useful for training very large models that cannot fit into the memory of a</w:t>
      </w:r>
      <w:r>
        <w:rPr>
          <w:rFonts w:ascii="Times New Roman" w:hAnsi="Times New Roman" w:cs="Times New Roman"/>
          <w:sz w:val="24"/>
          <w:szCs w:val="24"/>
          <w:lang w:val="en"/>
        </w:rPr>
        <w:t xml:space="preserve"> single server.</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Hybrid parallelism: Hybrid parallelism combines both data parallelism and model parallelism to provide the best of both worlds. In this approach, the model is divided into multiple parts and each part is trained on a separate server, while the data is divided into mini-batches and each mini-batch is </w:t>
      </w:r>
      <w:r>
        <w:rPr>
          <w:rFonts w:ascii="Times New Roman" w:hAnsi="Times New Roman" w:cs="Times New Roman"/>
          <w:sz w:val="24"/>
          <w:szCs w:val="24"/>
          <w:lang w:val="en"/>
        </w:rPr>
        <w:t>processed on a separate server.</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choice of distribution strategy depends on several factors, including the size of the model, the amount of data, the computational resources available, and t</w:t>
      </w:r>
      <w:r>
        <w:rPr>
          <w:rFonts w:ascii="Times New Roman" w:hAnsi="Times New Roman" w:cs="Times New Roman"/>
          <w:sz w:val="24"/>
          <w:szCs w:val="24"/>
          <w:lang w:val="en"/>
        </w:rPr>
        <w:t>he desired training time.</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For smaller models and datasets, data parallelism may be sufficient and is generally easier to implement. For larger models, model parallelism may be necessary, as the model may not fit into the memory of a single server. In this case, hybrid parallelism may also be a good option, as it pr</w:t>
      </w:r>
      <w:r>
        <w:rPr>
          <w:rFonts w:ascii="Times New Roman" w:hAnsi="Times New Roman" w:cs="Times New Roman"/>
          <w:sz w:val="24"/>
          <w:szCs w:val="24"/>
          <w:lang w:val="en"/>
        </w:rPr>
        <w:t>ovides the best of both worlds.</w:t>
      </w:r>
    </w:p>
    <w:p w:rsidR="00590586" w:rsidRDefault="00590586" w:rsidP="0059058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Ultimately, the choice of distribution strategy depends on the specific requirements of your use case. It is important to consider the trade-offs between the different strategies and to choose the one that best meets the needs of your application.</w:t>
      </w:r>
    </w:p>
    <w:p w:rsidR="000264EF" w:rsidRDefault="000264EF"/>
    <w:sectPr w:rsidR="00026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6F"/>
    <w:rsid w:val="000264EF"/>
    <w:rsid w:val="001776A9"/>
    <w:rsid w:val="00435C6F"/>
    <w:rsid w:val="00590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74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6</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3</cp:revision>
  <dcterms:created xsi:type="dcterms:W3CDTF">2023-02-09T22:18:00Z</dcterms:created>
  <dcterms:modified xsi:type="dcterms:W3CDTF">2023-02-10T07:39:00Z</dcterms:modified>
</cp:coreProperties>
</file>