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注册微信小程序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"https://mp.weixin.qq.com"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https://mp.weixin.qq.com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AppID(小程序ID)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wx96056a86ac2ae3c1</w:t>
      </w: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搭建开发环境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26860" cy="1777365"/>
            <wp:effectExtent l="0" t="0" r="2540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26860" cy="177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-1440" w:leftChars="-600" w:firstLine="1440" w:firstLineChars="600"/>
      </w:pPr>
      <w:r>
        <w:drawing>
          <wp:inline distT="0" distB="0" distL="114300" distR="114300">
            <wp:extent cx="6529705" cy="2673985"/>
            <wp:effectExtent l="0" t="0" r="444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29705" cy="2673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-1440" w:leftChars="-600" w:firstLine="1440" w:firstLineChars="600"/>
      </w:pPr>
      <w:r>
        <w:drawing>
          <wp:inline distT="0" distB="0" distL="114300" distR="114300">
            <wp:extent cx="4028440" cy="74295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-1440" w:leftChars="-600" w:firstLine="1440" w:firstLineChars="600"/>
      </w:pPr>
      <w:r>
        <w:drawing>
          <wp:inline distT="0" distB="0" distL="114300" distR="114300">
            <wp:extent cx="6880860" cy="3216910"/>
            <wp:effectExtent l="0" t="0" r="152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80860" cy="321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项目结构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52515" cy="453390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14415" cy="4143375"/>
            <wp:effectExtent l="0" t="0" r="63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414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页面结构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851650" cy="3788410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378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小程序的配置文件</w:t>
      </w:r>
    </w:p>
    <w:p>
      <w:r>
        <w:drawing>
          <wp:inline distT="0" distB="0" distL="114300" distR="114300">
            <wp:extent cx="5981065" cy="2466975"/>
            <wp:effectExtent l="0" t="0" r="635" b="952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106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314440" cy="3533140"/>
            <wp:effectExtent l="0" t="0" r="10160" b="1016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6428740" cy="752475"/>
            <wp:effectExtent l="0" t="0" r="10160" b="952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874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457190" cy="4638040"/>
            <wp:effectExtent l="0" t="0" r="10160" b="1016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7190" cy="4638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6、标签栏配置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"tabBar"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"color"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"pink"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"selectedColor"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"red"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"list"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//至少有两个list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"pagePath"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"pages/bear/bear"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"小熊"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"img/grid-01.png"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"selectedIconPath"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"img/grid-03.png"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"pagePath"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"pages/index/index"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"小熊"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"img/grid-02.png"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18"/>
          <w:szCs w:val="18"/>
          <w:shd w:val="clear" w:fill="FFFFFE"/>
          <w:lang w:val="en-US" w:eastAsia="zh-CN" w:bidi="ar"/>
        </w:rPr>
        <w:t>"selectedIconPath"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18"/>
          <w:szCs w:val="18"/>
          <w:shd w:val="clear" w:fill="FFFFFE"/>
          <w:lang w:val="en-US" w:eastAsia="zh-CN" w:bidi="ar"/>
        </w:rPr>
        <w:t>"img/grid-03.png"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]},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drawing>
          <wp:inline distT="0" distB="0" distL="114300" distR="114300">
            <wp:extent cx="6133465" cy="4039235"/>
            <wp:effectExtent l="0" t="0" r="635" b="1841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4039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7、逻辑层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Web开发中JavaScript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7002780" cy="4196715"/>
            <wp:effectExtent l="0" t="0" r="7620" b="1333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4196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7002145" cy="4227830"/>
            <wp:effectExtent l="0" t="0" r="8255" b="12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02145" cy="422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应用的生命周期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全局生命周期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1, onLaunch: 在整个应用启动时触发，只触发一次,可有参数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2, onShow: 应用程序显示到屏幕上时触发，每次成为焦点状态时都会触发，可有参数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3, onHide: 应用隐藏到后台时触发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4, onError: 只能捕获到运行阶段的异常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app.js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App({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onLaunch: function(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console.log(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应用启动了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onShow: function(options)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console.log(options)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onHide: function()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console.log(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应用隐藏了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onError: function(msg)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console.log(msg)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//除了生命周期里约定好的钩子函数，还可以定义任何成员，定义在App()里的成员可以在后续每一个页面中共享，但在这外边定义的，就不能共享，和node.js里一样，每个js文件都有单独的作用域。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foo: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haha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say()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console.log(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enen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局部生命周期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18"/>
          <w:szCs w:val="18"/>
          <w:shd w:val="clear" w:fill="FFFFFE"/>
          <w:lang w:val="en-US" w:eastAsia="zh-CN" w:bidi="ar"/>
        </w:rPr>
        <w:t>//获取应用实例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8"/>
          <w:szCs w:val="18"/>
          <w:shd w:val="clear" w:fill="FFFFF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 app = getApp(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8080"/>
          <w:kern w:val="0"/>
          <w:sz w:val="18"/>
          <w:szCs w:val="18"/>
          <w:shd w:val="clear" w:fill="FFFFFE"/>
          <w:lang w:val="en-US" w:eastAsia="zh-CN" w:bidi="ar"/>
        </w:rPr>
        <w:t>Page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eastAsia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Data: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eastAsia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eastAsia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// 生命周期--监听页面加载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eastAsia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onLoad: function()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eastAsia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console.log(app.foo)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eastAsia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app.say()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})</w:t>
      </w:r>
    </w:p>
    <w:p>
      <w:pPr>
        <w:pStyle w:val="2"/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页面的生命周期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创建一个页面实例对象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Page({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data: { },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页面加载，这个页面即将要工作了，适合去做数据初始化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onLoad()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动态添加数据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this.setData({ foo: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hello world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})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console.log(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开始工作了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页面进入焦点状态（前台展示）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onShow()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console.log(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页面展示了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当页面准备好了，页面渲染完成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onReady()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wx微信的全局对象，可以设置标题，但只有在页面加载完成之后，才可以设置标题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wx.setNavigationBarTitle({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Title: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小熊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0"/>
        </w:numPr>
        <w:ind w:left="480" w:leftChars="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console.log(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页面渲染完成了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当前页面失去焦点时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onHide()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console.log(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页面切换隐藏了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页面卸载时触发，当前页面被销毁，可以用于在页面卸载之前保存页面状态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onUnload()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console.log(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页面被销毁了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)}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Index.wxml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&lt;view class=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container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mustache小胡子语法 专门用于输出逻辑层暴露的数据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&lt;text&gt;{{ foo }}&lt;/text&gt;</w:t>
      </w:r>
    </w:p>
    <w:p>
      <w:pPr>
        <w:numPr>
          <w:ilvl w:val="0"/>
          <w:numId w:val="0"/>
        </w:num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&lt;/view&gt;</w:t>
      </w:r>
    </w:p>
    <w:p>
      <w:pPr>
        <w:pStyle w:val="2"/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数据绑定和WXS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mustache小胡子语法{{}}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data:{}里面的数据，可以直接引用，但方法不可以,但可以如下：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Page({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data: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message: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Index.wxml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&lt;view class=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container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&lt;text&gt;{{ foo.addPostfix(message) }}&lt;/text&gt;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&lt;/view&gt;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&lt;wxs module=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foo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这里可以到处一个对象，这个对象可以在界面上使用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module.exports =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addPostfix: function(msg)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Return msg +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1</w:t>
      </w:r>
      <w:r>
        <w:rPr>
          <w:rFonts w:hint="default"/>
          <w:lang w:val="en-US" w:eastAsia="zh-CN"/>
        </w:rPr>
        <w:t>’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&lt;/mxs&gt;</w:t>
      </w:r>
    </w:p>
    <w:p>
      <w:pPr>
        <w:pStyle w:val="2"/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控制属性（条件渲染）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wx:if=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: 如果条件是true，则显示。wx:else: 如果条件不满足时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Pages({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data: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flag: true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},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onReady()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setTimeout(() =&gt;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this.setData(flag: flase)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Index.wxml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&lt;view wx:if=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{{ flag }}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&lt;text&gt;loading....&lt;/text&gt;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&lt;/view&gt;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&lt;view wx:else&gt;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&lt;text&gt;load done&lt;/text&gt;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&lt;/view&gt;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对于频繁需要被切换显示的元素，不应该使用wx:if,应该使用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&lt;view hidden=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{{ !flag }}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&lt;text&gt;loading....&lt;/text&gt;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&lt;/view&gt;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&lt;view hidden=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{{ flag }}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&lt;text&gt;load done&lt;/text&gt;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&lt;/view&gt;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中间元素不受影响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&lt;view&gt;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&lt;block wx:if=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{{ flag }}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&lt;text&gt;hello world&lt;/text&gt;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&lt;/block&gt;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&lt;text&gt;不要隐藏我&lt;/text&gt;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&lt;/view&gt;</w:t>
      </w:r>
    </w:p>
    <w:p>
      <w:pPr>
        <w:pStyle w:val="2"/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控制属性（列表渲染）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wx:for=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: 循环数据。取值方式：item.**;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wx:for-item=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 改变取值名称。取值方式：s.**;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wx:for-index=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i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 改变索引名称。取值{{ i }};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wx:key=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: 添加唯一标识符，属性值写得是遍历的数据单项属性名称,如果数据是数组[1,2,3,4]这类,属性值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使用*this去保留，wx:key=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*this</w:t>
      </w:r>
      <w:r>
        <w:rPr>
          <w:rFonts w:hint="default"/>
          <w:lang w:val="en-US" w:eastAsia="zh-CN"/>
        </w:rPr>
        <w:t>”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Index.wxml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&lt;view&gt;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&lt;view wx:for=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{{ students }}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wx:for-name=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wx:for-index=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i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wx:key=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id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&lt;text&gt;{{ i }}--&lt;/text&gt;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&lt;text&gt;name: {{ s.name }}&lt;/text&gt;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&lt;text&gt;age: {{ s.age }}&lt;/text&gt;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&lt;/view&gt;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&lt;/view&gt;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Page({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data: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students: [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{id: 1, name: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zhangsan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age: 18},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{id: 2, name: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lisi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age: 19},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{id: 3, name: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wangwu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age: 20},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{id: 4, name: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zhaoliu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age: 21}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]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pStyle w:val="2"/>
        <w:numPr>
          <w:ilvl w:val="0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事件处理（以bind开头）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Index.wxml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&lt;button bindtap=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tapHandle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&gt;clickme&lt;/button&gt;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Page({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tapHandle(e)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console.log(e)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注意：catchtap触发的事件不会发生冒泡行为。bindtap不能直接通过bindtap=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remove(i)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的形式传参，可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以通过data-xx属性，给事件处理函数传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递额外的参数&lt;button bindtap=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tapHandle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data-id=”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1”&gt;clickme&lt;/button&gt;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934200" cy="4294505"/>
            <wp:effectExtent l="0" t="0" r="0" b="1079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4294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14、单向数据流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7002780" cy="3345180"/>
            <wp:effectExtent l="0" t="0" r="7620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Index.wxml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18"/>
          <w:szCs w:val="18"/>
          <w:shd w:val="clear" w:fill="FFFFFE"/>
          <w:lang w:val="en-US" w:eastAsia="zh-CN" w:bidi="ar"/>
        </w:rPr>
        <w:t>&lt;!-- 单向数据流 --&gt;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8"/>
          <w:szCs w:val="18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18"/>
          <w:szCs w:val="18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8"/>
          <w:szCs w:val="18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8"/>
          <w:szCs w:val="18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18"/>
          <w:szCs w:val="18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8"/>
          <w:szCs w:val="18"/>
          <w:shd w:val="clear" w:fill="FFFFF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{{ foo1 }}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8"/>
          <w:szCs w:val="18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18"/>
          <w:szCs w:val="18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8"/>
          <w:szCs w:val="18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8"/>
          <w:szCs w:val="18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18"/>
          <w:szCs w:val="18"/>
          <w:shd w:val="clear" w:fill="FFFFF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18"/>
          <w:szCs w:val="18"/>
          <w:shd w:val="clear" w:fill="FFFFF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8"/>
          <w:szCs w:val="18"/>
          <w:shd w:val="clear" w:fill="FFFFFE"/>
          <w:lang w:val="en-US" w:eastAsia="zh-CN" w:bidi="ar"/>
        </w:rPr>
        <w:t>'{{foo1}}'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18"/>
          <w:szCs w:val="18"/>
          <w:shd w:val="clear" w:fill="FFFFFE"/>
          <w:lang w:val="en-US" w:eastAsia="zh-CN" w:bidi="ar"/>
        </w:rPr>
        <w:t>bindinput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8"/>
          <w:szCs w:val="18"/>
          <w:shd w:val="clear" w:fill="FFFFFE"/>
          <w:lang w:val="en-US" w:eastAsia="zh-CN" w:bidi="ar"/>
        </w:rPr>
        <w:t>'inputChange'&gt;&lt;/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18"/>
          <w:szCs w:val="18"/>
          <w:shd w:val="clear" w:fill="FFFFF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8"/>
          <w:szCs w:val="18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FF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8"/>
          <w:szCs w:val="18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18"/>
          <w:szCs w:val="18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FF"/>
          <w:kern w:val="0"/>
          <w:sz w:val="18"/>
          <w:szCs w:val="18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eastAsia" w:ascii="Consolas" w:hAnsi="Consolas" w:eastAsia="Consolas" w:cs="Consolas"/>
          <w:b w:val="0"/>
          <w:color w:val="0000FF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0000FF"/>
          <w:kern w:val="0"/>
          <w:sz w:val="18"/>
          <w:szCs w:val="18"/>
          <w:shd w:val="clear" w:fill="FFFFFE"/>
          <w:lang w:val="en-US" w:eastAsia="zh-CN" w:bidi="ar"/>
        </w:rPr>
        <w:t>Index.js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inputChange(e)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console.log(e.detail.value)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18"/>
          <w:szCs w:val="18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18"/>
          <w:szCs w:val="18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.setData({foo1: e.detail.value})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}</w:t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15、wxss和css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wxss是用来决定wxml的组件应该如何解释，是对css的扩展和修改。与css相比，扩展的特性有：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尺寸单位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样式导入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尺寸单位：规定任何屏幕宽度为750rpx.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样式导入：微信有个ui框架WeUI,地址为：https://weui.io</w:t>
      </w:r>
    </w:p>
    <w:p>
      <w:pPr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4799965" cy="2181860"/>
            <wp:effectExtent l="0" t="0" r="635" b="889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2181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4904740" cy="1333500"/>
            <wp:effectExtent l="0" t="0" r="10160" b="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 w:firstLine="301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16、从GitHub上克隆文件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先建一个文件夹，然后打开Git Bash Here小黑框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419090" cy="2486025"/>
            <wp:effectExtent l="0" t="0" r="10160" b="952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09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4314190" cy="1323975"/>
            <wp:effectExtent l="0" t="0" r="10160" b="9525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790440" cy="1085850"/>
            <wp:effectExtent l="0" t="0" r="10160" b="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locally_life小程序案例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1、外观及标签栏的配置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app.json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"pages"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"pages/index/index"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"pages/contact/contact"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"pages/message/message"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"pages/profile/profile"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"pages/logs/logs"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"window"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"backgroundTextStyle"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"light"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"navigationBarBackgroundColor"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"#3a4861"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"navigationBarTitleText"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"本地生活"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"backgroundColor"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"#bcc0c9"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"navigationBarTextStyle"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"white"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"enablePullDownRefresh"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false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"tabBar"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: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"list"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: [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"color"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"#999"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"selectedColor"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"#444"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"backgroundColor"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"#fff"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"borderStyle"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"black"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"pagePath"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"pages/index/index"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"首页"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"assets/home.png"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"selectedIconPath"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"assets/home-active.png"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"pagePath"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"pages/message/message"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"消息"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"assets/message.png"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"selectedIconPath"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"assets/message-active.png"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"pagePath"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"pages/contact/contact"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"联系"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"assets/contact.png"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"selectedIconPath"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"assets/contact-active.png"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"pagePath"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"pages/profile/profile"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"我的"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"assets/profile.png"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"selectedIconPath"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"assets/profile-active.png"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"sitemapLocation"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"sitemap.json"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app.wxss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page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background-color: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#f0f0f0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2、在vsCode中打开项目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eastAsia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  <w:t>下载mnapp插件，可以让其中间的标签语句显示不同的颜色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3、首页index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首页布局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Index.wxml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微信内部提供了轮播图插件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swiper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"slides"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swiper-item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787" w:firstLineChars="375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mode="aspectFill"较短边充满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787" w:firstLineChars="375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"../../assets/img/banner-01.png"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"aspectFill"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swiper-item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swiper-item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"../../assets/img/banner-02.png"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mode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"aspectFill"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swiper-item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swiper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九宫格部分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"grids"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787" w:firstLineChars="375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"/assets/icons/grid-01.png"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美食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"/assets/icons/grid-02.png"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洗浴足疗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"/assets/icons/grid-03.png"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结婚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"/assets/icons/grid-04.png"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KTV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"/assets/icons/grid-05.png"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找工作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"/assets/icons/grid-06.png"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辅导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"/assets/icons/grid-07.png"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汽车保养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"/assets/icons/grid-08.png"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租房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"/assets/icons/grid-09.png"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装修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&lt;!-- 下部链接部分 --&gt;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"links"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"/assets/img/link-01.png"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"/assets/img/link-02.png"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569CD6"/>
          <w:kern w:val="0"/>
          <w:sz w:val="21"/>
          <w:szCs w:val="21"/>
          <w:shd w:val="clear" w:fill="1E1E1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808080"/>
          <w:kern w:val="0"/>
          <w:sz w:val="21"/>
          <w:szCs w:val="21"/>
          <w:shd w:val="clear" w:fill="1E1E1E"/>
          <w:lang w:val="en-US" w:eastAsia="zh-CN" w:bidi="ar"/>
        </w:rPr>
        <w:t>&gt;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Index.wxss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.slides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380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rpx;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.slides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.grids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换行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flex-wrap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wrap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#888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28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rpx;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#eee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#eee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.grids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垂直排列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垂直居中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justify-content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6A9955"/>
          <w:kern w:val="0"/>
          <w:sz w:val="21"/>
          <w:szCs w:val="21"/>
          <w:shd w:val="clear" w:fill="1E1E1E"/>
          <w:lang w:val="en-US" w:eastAsia="zh-CN" w:bidi="ar"/>
        </w:rPr>
        <w:t>/* 水平居中 */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align-items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33.3333%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250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rpx;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border-right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#eee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border-bottom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#eee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box-sizing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border-box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.grids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rpx;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70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rpx;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.grids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margin-top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rpx;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CE9178"/>
          <w:kern w:val="0"/>
          <w:sz w:val="21"/>
          <w:szCs w:val="21"/>
          <w:shd w:val="clear" w:fill="1E1E1E"/>
          <w:lang w:val="en-US" w:eastAsia="zh-CN" w:bidi="ar"/>
        </w:rPr>
        <w:t>block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.links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D7BA7D"/>
          <w:kern w:val="0"/>
          <w:sz w:val="21"/>
          <w:szCs w:val="21"/>
          <w:shd w:val="clear" w:fill="1E1E1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360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rpx;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rpx;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9CDCFE"/>
          <w:kern w:val="0"/>
          <w:sz w:val="21"/>
          <w:szCs w:val="21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B5CEA8"/>
          <w:kern w:val="0"/>
          <w:sz w:val="21"/>
          <w:szCs w:val="21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rpx;</w:t>
      </w:r>
    </w:p>
    <w:p>
      <w:pPr>
        <w:keepNext w:val="0"/>
        <w:keepLines w:val="0"/>
        <w:widowControl/>
        <w:suppressLineNumbers w:val="0"/>
        <w:shd w:val="clear" w:fill="1E1E1E"/>
        <w:spacing w:line="285" w:lineRule="atLeast"/>
        <w:jc w:val="left"/>
        <w:rPr>
          <w:rFonts w:hint="default" w:ascii="Consolas" w:hAnsi="Consolas" w:eastAsia="Consolas" w:cs="Consolas"/>
          <w:b w:val="0"/>
          <w:color w:val="D4D4D4"/>
          <w:sz w:val="21"/>
          <w:szCs w:val="21"/>
        </w:rPr>
      </w:pPr>
      <w:r>
        <w:rPr>
          <w:rFonts w:hint="default" w:ascii="Consolas" w:hAnsi="Consolas" w:eastAsia="Consolas" w:cs="Consolas"/>
          <w:b w:val="0"/>
          <w:color w:val="D4D4D4"/>
          <w:kern w:val="0"/>
          <w:sz w:val="21"/>
          <w:szCs w:val="21"/>
          <w:shd w:val="clear" w:fill="1E1E1E"/>
          <w:lang w:val="en-US" w:eastAsia="zh-CN" w:bidi="ar"/>
        </w:rPr>
        <w:t>}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 动态渲染数据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const fetch = require('../../utils/util.js')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Page({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data: {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slides: [],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categories: []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},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onLoad: function() {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// 微信提供的请求方式，这里没有跨域概念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fetch('slides').then(res =&gt; {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this.setData({ slides: res.data })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})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fetch('categories').then(res =&gt; {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  this.setData({ categories: res.data })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})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// 多了就不利于维护和优化了，故在公共utils中定义一个公共格式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// wx.request({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//   url: 'https://locally.uieee.com/categories',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//   header: {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//     'ContentType': 'json'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//   },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//   success: (res) =&gt; {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//     this.setData({ categories: res.data })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//     // console.log(this.data.categories)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//   }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  // })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  } 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})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util.js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module.exports = (url, dathttps:a) =&gt;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 return new Promise((resolve, reject) =&gt;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   wx.request({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     url: `//locally.uieee.com/${url}`,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data: data,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     </w:t>
      </w:r>
      <w:r>
        <w:rPr>
          <w:rFonts w:hint="eastAsia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// 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header: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       </w:t>
      </w:r>
      <w:r>
        <w:rPr>
          <w:rFonts w:hint="eastAsia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// 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'ContentType': 'json'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     </w:t>
      </w:r>
      <w:r>
        <w:rPr>
          <w:rFonts w:hint="eastAsia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// 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     success: resolve,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     fail: reject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   })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 })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Index.wxml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&lt;!-- 微信内部提供了轮播图插件 --&gt;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swiper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"slides"&gt;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swiper-item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wx:for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"{{slides}}"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wx:key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&lt;!-- mode="aspectFill"较短边充满 --&gt;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"{{item.image}}"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swiper-item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swiper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&lt;!-- 九宫格部分 --&gt;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"grids"&gt;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wx:for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"{{categories}}"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wx:key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"id"&gt;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"{{item.icon}}"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{{item.name}}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&lt;/view&gt;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4、列表页面list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4.1 页面九宫格跳转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Index.wxml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&lt;!-- 九宫格部分 --&gt;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"grids"&gt;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&lt;!-- 把view改为navigator类似于vue中的router-link</w:t>
      </w:r>
      <w:r>
        <w:rPr>
          <w:rFonts w:hint="eastAsia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，不过属性不是to，而是url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--&gt;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navigator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wx:for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"{{categories}}"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"/pages/list/list?cat={{item.id}}"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wx:key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"id"&gt;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"{{item.icon}}"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{{item.name}}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navigator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4.2 跳转到list页面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list.wxml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"search"&gt;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"搜索"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"search"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"15"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"cells"&gt;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navigator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wx:for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"{{shop}}"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wx:key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"id"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"/pages/detail/detail?item={{item.id}}"&gt;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"{{item.images[0]}}"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mode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"aspectFill"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"meta"&gt;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"name"&gt;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{{item.name}}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"phone"&gt;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电话：{{item.phone}}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"address"&gt;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地址：{{item.address}}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"hours"&gt;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营业时间：{{item.businessHours}}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"score"&gt;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{{item.score}}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navigator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list.js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fetch = require(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'../../utils/util.js'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8080"/>
          <w:kern w:val="0"/>
          <w:sz w:val="24"/>
          <w:szCs w:val="24"/>
          <w:shd w:val="clear" w:fill="FFFFFE"/>
          <w:lang w:val="en-US" w:eastAsia="zh-CN" w:bidi="ar"/>
        </w:rPr>
        <w:t>Page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/**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页面的初始数据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eastAsia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data: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category: {},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shop: [],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pageIndex: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pageSize: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loadMore()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{pageIndex,pageSize} =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.data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params = {_page:++pageIndex,_limit: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fetch(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`categories/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.data.category.id}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/shops?`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,params).then(res =&gt;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shop =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.data.shop.concat(res.data)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.setData({ shop: shop, pageIndex })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console.log(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.data.shop)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/**</w:t>
      </w:r>
      <w:r>
        <w:rPr>
          <w:rFonts w:hint="eastAsia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生命周期函数--监听页面加</w:t>
      </w:r>
      <w:r>
        <w:rPr>
          <w:rFonts w:hint="eastAsia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onLoad: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(options)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// console.log(options)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// 加载分类信息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fetch(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`categories/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${options.cat}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).then(res =&gt;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.setData({category: res.data})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// console.log(this.data.category)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wx.setNavigationBarTitle({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title: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.data.category.name,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// 加载商铺信息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.loadMore()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eastAsia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 xml:space="preserve"> 生命周期函数--监听页面初次渲染完成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onReady: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.data.category.name)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wx.setNavigationBarTitle({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title: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.data.category.name,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eastAsia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 xml:space="preserve">// 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页面上拉触底事件的处理函数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onReachBottom: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.loadMore()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list.wxss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.search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position: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.search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icon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position: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right: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45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top: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z-index: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.search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margin: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padding: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border-radius: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background-color: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font-size: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.cells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background-color: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.cells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display: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align-items: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flex-start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border-bottom: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#eee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.cells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width: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160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height: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160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margin: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.cells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.meta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display: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flex-direction: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flex: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padding: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font-size: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.cells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.meta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.name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#234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font-size: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28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.cells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.meta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.phone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.cells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.meta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.address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#678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font-size: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.cells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.meta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.hours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/*color: #ff69b4;*/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#456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font-size: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.cells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.score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margin: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-40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padding: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background-color: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#ee523d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border-radius: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font-size: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text-align: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4.3 向上加载更多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list.wxml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wx:if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"{{hasMore}}"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"loadmore loading"&gt;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正在加载...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wx:else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"loadmore"&gt;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客官，没有更多了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list.wxss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.loadmore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#888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font-size: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line-height: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text-align: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.loadmore.loading::before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content: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''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width: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height: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margin-top: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-10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margin-right: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display: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vertical-align: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middle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animation: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steps(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infinite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background: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transparent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data:image/svg+xml;base64,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no-repeat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background-size: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100%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@keyframes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loading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transform: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rotate(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0deg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to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transform: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rotate(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-360deg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list.js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8080"/>
          <w:kern w:val="0"/>
          <w:sz w:val="24"/>
          <w:szCs w:val="24"/>
          <w:shd w:val="clear" w:fill="FFFFFE"/>
          <w:lang w:val="en-US" w:eastAsia="zh-CN" w:bidi="ar"/>
        </w:rPr>
        <w:t>Page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data: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hasMore: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eastAsia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  <w:r>
        <w:rPr>
          <w:rFonts w:hint="eastAsia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loadMore()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(!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.data.hasMore)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totalCount = parseInt(res.header[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'X-Total-Count'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hasMore = pageIndex * pageSize &lt; totalCount 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.setData({ shop: shop, pageIndex, hasMore })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eastAsia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 xml:space="preserve">// 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页面上拉触底事件的处理函数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onReachBottom: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.loadMore()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4.4 下拉加载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list.json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"enablePullDownRefresh"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true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list.js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loadMore()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(!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.data.hasMore)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{pageIndex,pageSize} =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.data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params = {_page:++pageIndex,_limit: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highlight w:val="green"/>
          <w:shd w:val="clear" w:fill="FFFFF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fetch(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`categories/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${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.data.category.id}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/shops?`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,params).then(res =&gt;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shop =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.data.shop.concat(res.data)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totalCount = parseInt(res.header[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'X-Total-Count'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hasMore = pageIndex * pageSize &lt; totalCount 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.setData({ shop: shop, pageIndex, hasMore })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// console.log(res.header['X-Total-Count'])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eastAsia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//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 xml:space="preserve"> 页面相关事件处理函数--监听用户下拉动作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onPullDownRefresh: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()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// 把数据清空，然后loadMore（）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.setData({shop:[],pageIndex: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,hasMore: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.loadMore().then(()=&gt;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// 默认下拉会持续3秒钟，如果加载完了，立马收回下拉样式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wx.stopPullDownRefresh()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pStyle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5、详情页面detail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detail.wxml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swiper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"slides"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indicator-dots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"{{shop.images.length &gt; 1}}"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indicator-color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"#bcc0c9"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indicator-active-color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"#3a4861"&gt;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swiper-item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wx:for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"{{shop.images}}"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wx:key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"id"&gt;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"{{item}}"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mode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"aspectFill"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bindtap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"previewHandle"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data-src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"{{item}}"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swiper-item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swiper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"heading"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wx:if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"{{shop.name}}"&gt;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"name"&gt;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{{shop.name}}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"phone"&gt;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电话：{{shop.phone || 'none'}}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"address"&gt;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地址：{{shop.address}}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"hours"&gt;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营业时间：{{shop.businessHours}}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"score"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wx:if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"{{item.score}}"&gt;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{{item.score}}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"introduction"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wx:if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"{{shop.introduction}}"&gt;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{{shop.introduction}}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"comments"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wx:if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"{{shop.comments.length}}"&gt;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"item"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wx:for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"{{shop.comments}}"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wx:key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"*this"&gt;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"name"&gt;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{{item.name}}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"date"&gt;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{{item.date}}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"rating"&gt;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{{item.rating}}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"content"&gt;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{{item.content}}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"images"&gt;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wx:for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"{{item.images}}"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wx:key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"*this"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"{{util.size(item)}}"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view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wxs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module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"util"&gt;</w:t>
      </w:r>
      <w:r>
        <w:rPr>
          <w:rFonts w:hint="eastAsia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 xml:space="preserve"> //模块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// 这里不支持一些新特性,类似于过滤器，把图片的宽高设置为不超过100.100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module.exports =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size: function (input)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return input.replace('w.h', '100.100')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wxs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&gt;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detail.wxss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.slides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height: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580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.slides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min-width: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height: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.heading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display: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flex-direction: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padding: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background-color: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#567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font-size: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.heading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.name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font-size: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40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#234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.heading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.score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position: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top: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right: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padding: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background-color: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#ee523d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border-radius: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font-size: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text-align: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.introduction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margin-top: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padding: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background-color: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#456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font-size: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line-height: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.comments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margin-top: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padding: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background-color: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#345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font-size: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.comments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display: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position: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flex-direction: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padding: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border-bottom: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#eee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.comments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.name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margin-top: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font-size: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36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.comments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.date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align-self: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flex-end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margin: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-40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#567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.comments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.rating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position: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absolute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top: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right: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color: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#ee523d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.comments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.item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800000"/>
          <w:kern w:val="0"/>
          <w:sz w:val="24"/>
          <w:szCs w:val="24"/>
          <w:shd w:val="clear" w:fill="FFFFF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width: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110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height: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110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FF0000"/>
          <w:kern w:val="0"/>
          <w:sz w:val="24"/>
          <w:szCs w:val="24"/>
          <w:shd w:val="clear" w:fill="FFFFFE"/>
          <w:lang w:val="en-US" w:eastAsia="zh-CN" w:bidi="ar"/>
        </w:rPr>
        <w:t>margin: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color w:val="09885A"/>
          <w:kern w:val="0"/>
          <w:sz w:val="24"/>
          <w:szCs w:val="24"/>
          <w:shd w:val="clear" w:fill="FFFFF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color w:val="0451A5"/>
          <w:kern w:val="0"/>
          <w:sz w:val="24"/>
          <w:szCs w:val="24"/>
          <w:shd w:val="clear" w:fill="FFFFFE"/>
          <w:lang w:val="en-US" w:eastAsia="zh-CN" w:bidi="ar"/>
        </w:rPr>
        <w:t>rpx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pStyle w:val="5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detail.js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 fetch = require(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'../../utils/util.js'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8080"/>
          <w:kern w:val="0"/>
          <w:sz w:val="24"/>
          <w:szCs w:val="24"/>
          <w:shd w:val="clear" w:fill="FFFFFE"/>
          <w:lang w:val="en-US" w:eastAsia="zh-CN" w:bidi="ar"/>
        </w:rPr>
        <w:t>Page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 xml:space="preserve">/ 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页面的初始数据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data: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shop: {}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 xml:space="preserve">/ </w:t>
      </w: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生命周期函数--监听页面加载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onLoad(options)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fetch(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`shops/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${options.item}</w:t>
      </w:r>
      <w:r>
        <w:rPr>
          <w:rFonts w:hint="default" w:ascii="Consolas" w:hAnsi="Consolas" w:eastAsia="Consolas" w:cs="Consolas"/>
          <w:b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`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).then(res =&gt;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.setData({ shop: res.data })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wx.setNavigationBarTitle({ title: res.data.name })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8000"/>
          <w:kern w:val="0"/>
          <w:sz w:val="24"/>
          <w:szCs w:val="24"/>
          <w:shd w:val="clear" w:fill="FFFFFE"/>
          <w:lang w:val="en-US" w:eastAsia="zh-CN" w:bidi="ar"/>
        </w:rPr>
        <w:t>// API接口，在新页面中全屏预览图片。预览的过程中用户可以进行保存图片、发送给朋友等操作。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previewHandle(e) 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wx.previewImage({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current: e.target.dataset.src,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 xml:space="preserve">urls: </w:t>
      </w:r>
      <w:r>
        <w:rPr>
          <w:rFonts w:hint="default" w:ascii="Consolas" w:hAnsi="Consolas" w:eastAsia="Consolas" w:cs="Consolas"/>
          <w:b w:val="0"/>
          <w:color w:val="0000FF"/>
          <w:kern w:val="0"/>
          <w:sz w:val="24"/>
          <w:szCs w:val="24"/>
          <w:shd w:val="clear" w:fill="FFFFF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.data.shop.images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sz w:val="24"/>
          <w:szCs w:val="24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24"/>
          <w:szCs w:val="24"/>
          <w:shd w:val="clear" w:fill="FFFFFE"/>
          <w:lang w:val="en-US" w:eastAsia="zh-CN" w:bidi="ar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color w:val="0000FF"/>
          <w:kern w:val="0"/>
          <w:sz w:val="18"/>
          <w:szCs w:val="18"/>
          <w:shd w:val="clear" w:fill="FFFFF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FF"/>
          <w:kern w:val="0"/>
          <w:sz w:val="18"/>
          <w:szCs w:val="18"/>
          <w:shd w:val="clear" w:fill="FFFFFE"/>
          <w:lang w:val="en-US" w:eastAsia="zh-CN" w:bidi="ar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E"/>
        <w:spacing w:line="270" w:lineRule="atLeast"/>
        <w:jc w:val="left"/>
        <w:rPr>
          <w:rFonts w:hint="default" w:ascii="Consolas" w:hAnsi="Consolas" w:eastAsia="Consolas" w:cs="Consolas"/>
          <w:b w:val="0"/>
          <w:color w:val="000000"/>
          <w:kern w:val="0"/>
          <w:sz w:val="18"/>
          <w:szCs w:val="18"/>
          <w:shd w:val="clear" w:fill="FFFFFE"/>
          <w:lang w:val="en-US" w:eastAsia="zh-CN" w:bidi="ar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506" w:bottom="1440" w:left="36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08631E"/>
    <w:multiLevelType w:val="multilevel"/>
    <w:tmpl w:val="5808631E"/>
    <w:lvl w:ilvl="0" w:tentative="0">
      <w:start w:val="1"/>
      <w:numFmt w:val="chineseCountingThousand"/>
      <w:pStyle w:val="2"/>
      <w:suff w:val="nothing"/>
      <w:lvlText w:val="第%1章"/>
      <w:lvlJc w:val="left"/>
      <w:pPr>
        <w:ind w:left="0" w:firstLine="0"/>
      </w:pPr>
      <w:rPr>
        <w:rFonts w:hint="eastAsia"/>
      </w:rPr>
    </w:lvl>
    <w:lvl w:ilvl="1" w:tentative="0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eastAsia"/>
      </w:rPr>
    </w:lvl>
    <w:lvl w:ilvl="2" w:tentative="0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3" w:tentative="0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pStyle w:val="10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1">
    <w:nsid w:val="5CB866D7"/>
    <w:multiLevelType w:val="singleLevel"/>
    <w:tmpl w:val="5CB866D7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CB978DB"/>
    <w:multiLevelType w:val="singleLevel"/>
    <w:tmpl w:val="5CB978DB"/>
    <w:lvl w:ilvl="0" w:tentative="0">
      <w:start w:val="8"/>
      <w:numFmt w:val="decimal"/>
      <w:suff w:val="nothing"/>
      <w:lvlText w:val="%1、"/>
      <w:lvlJc w:val="left"/>
    </w:lvl>
  </w:abstractNum>
  <w:abstractNum w:abstractNumId="3">
    <w:nsid w:val="5CBAC89E"/>
    <w:multiLevelType w:val="singleLevel"/>
    <w:tmpl w:val="5CBAC89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F522C0F"/>
    <w:rsid w:val="01A83EBA"/>
    <w:rsid w:val="027E3FE7"/>
    <w:rsid w:val="04420C36"/>
    <w:rsid w:val="05DE773B"/>
    <w:rsid w:val="063007CB"/>
    <w:rsid w:val="065A2028"/>
    <w:rsid w:val="07B403CD"/>
    <w:rsid w:val="0A477571"/>
    <w:rsid w:val="0B2D30DC"/>
    <w:rsid w:val="0B300B61"/>
    <w:rsid w:val="106B50E1"/>
    <w:rsid w:val="12C5114D"/>
    <w:rsid w:val="14135E53"/>
    <w:rsid w:val="14D24F9D"/>
    <w:rsid w:val="195C472A"/>
    <w:rsid w:val="1C081D11"/>
    <w:rsid w:val="1FE97339"/>
    <w:rsid w:val="22D732EF"/>
    <w:rsid w:val="24E90C86"/>
    <w:rsid w:val="252564C7"/>
    <w:rsid w:val="26623FE6"/>
    <w:rsid w:val="27C37691"/>
    <w:rsid w:val="29000B11"/>
    <w:rsid w:val="2B501DD3"/>
    <w:rsid w:val="2F522C0F"/>
    <w:rsid w:val="3173170B"/>
    <w:rsid w:val="321B2D08"/>
    <w:rsid w:val="33155203"/>
    <w:rsid w:val="34AF09B2"/>
    <w:rsid w:val="3538437C"/>
    <w:rsid w:val="359075AD"/>
    <w:rsid w:val="392E66AD"/>
    <w:rsid w:val="39F56A67"/>
    <w:rsid w:val="41CF28B6"/>
    <w:rsid w:val="431C0C94"/>
    <w:rsid w:val="485A7CFC"/>
    <w:rsid w:val="4C785BE7"/>
    <w:rsid w:val="4CDA0D05"/>
    <w:rsid w:val="4E4E0A92"/>
    <w:rsid w:val="4E530920"/>
    <w:rsid w:val="4E8B2894"/>
    <w:rsid w:val="51B173A7"/>
    <w:rsid w:val="52DD0010"/>
    <w:rsid w:val="55B065FA"/>
    <w:rsid w:val="568C65D9"/>
    <w:rsid w:val="57C075AF"/>
    <w:rsid w:val="5D8523DA"/>
    <w:rsid w:val="60515D13"/>
    <w:rsid w:val="60FB2DFC"/>
    <w:rsid w:val="625F0798"/>
    <w:rsid w:val="6292686D"/>
    <w:rsid w:val="62D77F95"/>
    <w:rsid w:val="64823890"/>
    <w:rsid w:val="64AB3188"/>
    <w:rsid w:val="66284AA1"/>
    <w:rsid w:val="6B044D68"/>
    <w:rsid w:val="6B273F68"/>
    <w:rsid w:val="72353D9C"/>
    <w:rsid w:val="73496E74"/>
    <w:rsid w:val="73B371B7"/>
    <w:rsid w:val="746322BD"/>
    <w:rsid w:val="747205BC"/>
    <w:rsid w:val="748E55B7"/>
    <w:rsid w:val="76091FFD"/>
    <w:rsid w:val="76C21CE8"/>
    <w:rsid w:val="79494817"/>
    <w:rsid w:val="7B055ECC"/>
    <w:rsid w:val="7CDE6615"/>
    <w:rsid w:val="7E062A5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 w:line="276" w:lineRule="auto"/>
    </w:pPr>
    <w:rPr>
      <w:rFonts w:ascii="Calibri" w:hAnsi="Calibri" w:eastAsia="宋体" w:cstheme="minorBidi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0"/>
    <w:pPr>
      <w:numPr>
        <w:ilvl w:val="0"/>
        <w:numId w:val="1"/>
      </w:numPr>
      <w:spacing w:before="480" w:after="0"/>
      <w:contextualSpacing/>
      <w:outlineLvl w:val="0"/>
    </w:pPr>
    <w:rPr>
      <w:rFonts w:ascii="Cambria" w:hAnsi="Cambria" w:eastAsia="宋体" w:cs="Times New Roman"/>
      <w:b/>
      <w:bCs/>
      <w:sz w:val="30"/>
      <w:szCs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outlineLvl w:val="2"/>
    </w:pPr>
    <w:rPr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Hyperlink"/>
    <w:basedOn w:val="11"/>
    <w:uiPriority w:val="0"/>
    <w:rPr>
      <w:color w:val="0000FF"/>
      <w:u w:val="single"/>
    </w:rPr>
  </w:style>
  <w:style w:type="character" w:customStyle="1" w:styleId="14">
    <w:name w:val="标题 1 Char"/>
    <w:link w:val="2"/>
    <w:qFormat/>
    <w:uiPriority w:val="9"/>
    <w:rPr>
      <w:rFonts w:ascii="Cambria" w:hAnsi="Cambria" w:eastAsia="宋体"/>
      <w:b/>
      <w:bCs/>
      <w:sz w:val="30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2019-04-18T11:38:00Z</dcterms:created>
  <dc:creator>李平</dc:creator>
  <cp:lastModifiedBy>李平</cp:lastModifiedBy>
  <dcterms:modified xsi:type="dcterms:W3CDTF">2019-04-21T04:05:03Z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