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602F" w14:textId="77777777" w:rsidR="005F2363" w:rsidRDefault="005F2363" w:rsidP="00F73285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eastAsia="SimSun" w:hAnsi="Utopia-Regular" w:cs="Utopia-Regular"/>
          <w:sz w:val="32"/>
          <w:szCs w:val="32"/>
          <w:lang w:eastAsia="zh-CN"/>
        </w:rPr>
      </w:pPr>
      <w:r>
        <w:rPr>
          <w:rFonts w:ascii="Utopia-Regular" w:eastAsia="SimSun" w:hAnsi="Utopia-Regular" w:cs="Utopia-Regular" w:hint="eastAsia"/>
          <w:sz w:val="32"/>
          <w:szCs w:val="32"/>
          <w:lang w:eastAsia="zh-CN"/>
        </w:rPr>
        <w:t>LI LIPING</w:t>
      </w:r>
      <w:r w:rsidR="00D92ED9">
        <w:rPr>
          <w:rFonts w:ascii="Utopia-Regular" w:eastAsia="SimSun" w:hAnsi="Utopia-Regular" w:cs="Utopia-Regular" w:hint="eastAsia"/>
          <w:sz w:val="32"/>
          <w:szCs w:val="32"/>
          <w:lang w:eastAsia="zh-CN"/>
        </w:rPr>
        <w:t xml:space="preserve"> </w:t>
      </w:r>
      <w:r>
        <w:rPr>
          <w:rFonts w:ascii="Utopia-Regular" w:eastAsia="SimSun" w:hAnsi="Utopia-Regular" w:cs="Utopia-Regular" w:hint="eastAsia"/>
          <w:sz w:val="32"/>
          <w:szCs w:val="32"/>
          <w:lang w:eastAsia="zh-CN"/>
        </w:rPr>
        <w:t>(A0186040M)</w:t>
      </w:r>
    </w:p>
    <w:p w14:paraId="306F6030" w14:textId="77777777" w:rsidR="00F73285" w:rsidRPr="00F73285" w:rsidRDefault="00F73285" w:rsidP="00F73285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32"/>
          <w:szCs w:val="32"/>
        </w:rPr>
      </w:pPr>
      <w:r w:rsidRPr="00F73285">
        <w:rPr>
          <w:rFonts w:ascii="Utopia-Regular" w:hAnsi="Utopia-Regular" w:cs="Utopia-Regular"/>
          <w:sz w:val="32"/>
          <w:szCs w:val="32"/>
        </w:rPr>
        <w:t>BT5152: Decision Making Technology for Business</w:t>
      </w:r>
    </w:p>
    <w:p w14:paraId="306F6031" w14:textId="77777777" w:rsidR="00F73285" w:rsidRPr="00F73285" w:rsidRDefault="00F73285" w:rsidP="00F73285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32"/>
          <w:szCs w:val="32"/>
        </w:rPr>
      </w:pPr>
      <w:r w:rsidRPr="00F73285">
        <w:rPr>
          <w:rFonts w:ascii="Utopia-Regular" w:hAnsi="Utopia-Regular" w:cs="Utopia-Regular"/>
          <w:sz w:val="32"/>
          <w:szCs w:val="32"/>
        </w:rPr>
        <w:t xml:space="preserve">Semester </w:t>
      </w:r>
      <w:r w:rsidR="00D772B6">
        <w:rPr>
          <w:rFonts w:ascii="Utopia-Regular" w:hAnsi="Utopia-Regular" w:cs="Utopia-Regular"/>
          <w:sz w:val="32"/>
          <w:szCs w:val="32"/>
        </w:rPr>
        <w:t>1</w:t>
      </w:r>
      <w:r w:rsidRPr="00F73285">
        <w:rPr>
          <w:rFonts w:ascii="Utopia-Regular" w:hAnsi="Utopia-Regular" w:cs="Utopia-Regular"/>
          <w:sz w:val="32"/>
          <w:szCs w:val="32"/>
        </w:rPr>
        <w:t>, AY 201</w:t>
      </w:r>
      <w:r w:rsidR="00D772B6">
        <w:rPr>
          <w:rFonts w:ascii="Utopia-Regular" w:hAnsi="Utopia-Regular" w:cs="Utopia-Regular"/>
          <w:sz w:val="32"/>
          <w:szCs w:val="32"/>
        </w:rPr>
        <w:t>8</w:t>
      </w:r>
      <w:r w:rsidRPr="00F73285">
        <w:rPr>
          <w:rFonts w:ascii="Utopia-Regular" w:hAnsi="Utopia-Regular" w:cs="Utopia-Regular"/>
          <w:sz w:val="32"/>
          <w:szCs w:val="32"/>
        </w:rPr>
        <w:t>/1</w:t>
      </w:r>
      <w:r w:rsidR="00D772B6">
        <w:rPr>
          <w:rFonts w:ascii="Utopia-Regular" w:hAnsi="Utopia-Regular" w:cs="Utopia-Regular"/>
          <w:sz w:val="32"/>
          <w:szCs w:val="32"/>
        </w:rPr>
        <w:t>9</w:t>
      </w:r>
    </w:p>
    <w:p w14:paraId="306F6032" w14:textId="77777777" w:rsidR="004E144B" w:rsidRDefault="00F73285" w:rsidP="005F2363">
      <w:pPr>
        <w:jc w:val="center"/>
        <w:rPr>
          <w:rFonts w:ascii="Utopia-Regular" w:eastAsia="SimSun" w:hAnsi="Utopia-Regular" w:cs="Utopia-Regular"/>
          <w:sz w:val="32"/>
          <w:szCs w:val="32"/>
          <w:lang w:eastAsia="zh-CN"/>
        </w:rPr>
      </w:pPr>
      <w:r w:rsidRPr="00F73285">
        <w:rPr>
          <w:rFonts w:ascii="Utopia-Regular" w:hAnsi="Utopia-Regular" w:cs="Utopia-Regular"/>
          <w:sz w:val="32"/>
          <w:szCs w:val="32"/>
        </w:rPr>
        <w:t>Assignment 1</w:t>
      </w:r>
      <w:r w:rsidR="005F2363">
        <w:rPr>
          <w:rFonts w:ascii="Utopia-Regular" w:hAnsi="Utopia-Regular" w:cs="Utopia-Regular"/>
          <w:sz w:val="32"/>
          <w:szCs w:val="32"/>
        </w:rPr>
        <w:t xml:space="preserve"> </w:t>
      </w:r>
    </w:p>
    <w:p w14:paraId="306F6033" w14:textId="476C104E" w:rsidR="00B47497" w:rsidRPr="00B47497" w:rsidRDefault="00B47497" w:rsidP="005F2363">
      <w:pPr>
        <w:jc w:val="center"/>
        <w:rPr>
          <w:rFonts w:eastAsia="SimSun"/>
          <w:b/>
          <w:color w:val="FF0000"/>
          <w:sz w:val="32"/>
          <w:szCs w:val="32"/>
          <w:u w:val="single"/>
          <w:lang w:eastAsia="zh-CN"/>
        </w:rPr>
      </w:pPr>
      <w:r w:rsidRPr="00B47497">
        <w:rPr>
          <w:rFonts w:ascii="Utopia-Regular" w:eastAsia="SimSun" w:hAnsi="Utopia-Regular" w:cs="Utopia-Regular" w:hint="eastAsia"/>
          <w:color w:val="FF0000"/>
          <w:sz w:val="32"/>
          <w:szCs w:val="32"/>
          <w:lang w:eastAsia="zh-CN"/>
        </w:rPr>
        <w:t xml:space="preserve">#the code is in the </w:t>
      </w:r>
      <w:proofErr w:type="spellStart"/>
      <w:r>
        <w:rPr>
          <w:rFonts w:ascii="Utopia-Regular" w:eastAsia="SimSun" w:hAnsi="Utopia-Regular" w:cs="Utopia-Regular" w:hint="eastAsia"/>
          <w:color w:val="FF0000"/>
          <w:sz w:val="32"/>
          <w:szCs w:val="32"/>
          <w:lang w:eastAsia="zh-CN"/>
        </w:rPr>
        <w:t>r</w:t>
      </w:r>
      <w:r w:rsidRPr="00B47497">
        <w:rPr>
          <w:rFonts w:ascii="Utopia-Regular" w:eastAsia="SimSun" w:hAnsi="Utopia-Regular" w:cs="Utopia-Regular"/>
          <w:color w:val="FF0000"/>
          <w:sz w:val="32"/>
          <w:szCs w:val="32"/>
          <w:lang w:eastAsia="zh-CN"/>
        </w:rPr>
        <w:t>markdown</w:t>
      </w:r>
      <w:proofErr w:type="spellEnd"/>
      <w:r w:rsidR="00A829C9">
        <w:rPr>
          <w:rFonts w:ascii="Utopia-Regular" w:eastAsia="SimSun" w:hAnsi="Utopia-Regular" w:cs="Utopia-Regular" w:hint="eastAsia"/>
          <w:color w:val="FF0000"/>
          <w:sz w:val="32"/>
          <w:szCs w:val="32"/>
          <w:lang w:eastAsia="zh-CN"/>
        </w:rPr>
        <w:t xml:space="preserve"> file, this</w:t>
      </w:r>
      <w:r w:rsidR="00A829C9">
        <w:rPr>
          <w:rFonts w:ascii="Utopia-Regular" w:eastAsia="SimSun" w:hAnsi="Utopia-Regular" w:cs="Utopia-Regular"/>
          <w:color w:val="FF0000"/>
          <w:sz w:val="32"/>
          <w:szCs w:val="32"/>
          <w:lang w:eastAsia="zh-CN"/>
        </w:rPr>
        <w:t xml:space="preserve"> PDF </w:t>
      </w:r>
      <w:r w:rsidR="00A829C9">
        <w:rPr>
          <w:rFonts w:ascii="Utopia-Regular" w:eastAsia="SimSun" w:hAnsi="Utopia-Regular" w:cs="Utopia-Regular" w:hint="eastAsia"/>
          <w:color w:val="FF0000"/>
          <w:sz w:val="32"/>
          <w:szCs w:val="32"/>
          <w:lang w:eastAsia="zh-CN"/>
        </w:rPr>
        <w:t>just</w:t>
      </w:r>
      <w:r w:rsidRPr="00B47497">
        <w:rPr>
          <w:rFonts w:ascii="Utopia-Regular" w:eastAsia="SimSun" w:hAnsi="Utopia-Regular" w:cs="Utopia-Regular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Utopia-Regular" w:eastAsia="SimSun" w:hAnsi="Utopia-Regular" w:cs="Utopia-Regular" w:hint="eastAsia"/>
          <w:color w:val="FF0000"/>
          <w:sz w:val="32"/>
          <w:szCs w:val="32"/>
          <w:lang w:eastAsia="zh-CN"/>
        </w:rPr>
        <w:t>conclude</w:t>
      </w:r>
      <w:r w:rsidR="00A829C9">
        <w:rPr>
          <w:rFonts w:ascii="Utopia-Regular" w:eastAsia="SimSun" w:hAnsi="Utopia-Regular" w:cs="Utopia-Regular"/>
          <w:color w:val="FF0000"/>
          <w:sz w:val="32"/>
          <w:szCs w:val="32"/>
          <w:lang w:eastAsia="zh-CN"/>
        </w:rPr>
        <w:t>s</w:t>
      </w:r>
      <w:r w:rsidR="00A829C9">
        <w:rPr>
          <w:rFonts w:ascii="Utopia-Regular" w:eastAsia="SimSun" w:hAnsi="Utopia-Regular" w:cs="Utopia-Regular" w:hint="eastAsia"/>
          <w:color w:val="FF0000"/>
          <w:sz w:val="32"/>
          <w:szCs w:val="32"/>
          <w:lang w:eastAsia="zh-CN"/>
        </w:rPr>
        <w:t xml:space="preserve"> all the </w:t>
      </w:r>
      <w:r w:rsidR="00A829C9">
        <w:rPr>
          <w:rFonts w:ascii="Utopia-Regular" w:eastAsia="SimSun" w:hAnsi="Utopia-Regular" w:cs="Utopia-Regular"/>
          <w:color w:val="FF0000"/>
          <w:sz w:val="32"/>
          <w:szCs w:val="32"/>
          <w:lang w:eastAsia="zh-CN"/>
        </w:rPr>
        <w:t>train and test accuracy.</w:t>
      </w:r>
    </w:p>
    <w:p w14:paraId="306F6034" w14:textId="77777777" w:rsidR="00C01886" w:rsidRDefault="00F71D52" w:rsidP="00C01886">
      <w:pPr>
        <w:ind w:left="284" w:hanging="284"/>
        <w:rPr>
          <w:sz w:val="24"/>
          <w:szCs w:val="24"/>
        </w:rPr>
      </w:pPr>
      <w:r w:rsidRPr="00410DCE">
        <w:rPr>
          <w:sz w:val="24"/>
          <w:szCs w:val="24"/>
        </w:rPr>
        <w:t xml:space="preserve">1. </w:t>
      </w:r>
      <w:r w:rsidR="00E02ABE">
        <w:rPr>
          <w:sz w:val="24"/>
          <w:szCs w:val="24"/>
        </w:rPr>
        <w:t>(</w:t>
      </w:r>
      <w:r w:rsidR="008D7E64">
        <w:rPr>
          <w:rFonts w:hint="eastAsia"/>
          <w:sz w:val="24"/>
          <w:szCs w:val="24"/>
        </w:rPr>
        <w:t>6</w:t>
      </w:r>
      <w:r w:rsidR="00E02ABE">
        <w:rPr>
          <w:sz w:val="24"/>
          <w:szCs w:val="24"/>
        </w:rPr>
        <w:t xml:space="preserve"> marks) </w:t>
      </w:r>
      <w:r w:rsidRPr="00410DCE">
        <w:rPr>
          <w:sz w:val="24"/>
          <w:szCs w:val="24"/>
        </w:rPr>
        <w:t>Model the training data "loan</w:t>
      </w:r>
      <w:r w:rsidR="00290E4F">
        <w:rPr>
          <w:sz w:val="24"/>
          <w:szCs w:val="24"/>
        </w:rPr>
        <w:t>_</w:t>
      </w:r>
      <w:r w:rsidRPr="00410DCE">
        <w:rPr>
          <w:sz w:val="24"/>
          <w:szCs w:val="24"/>
        </w:rPr>
        <w:t xml:space="preserve">train.csv" using </w:t>
      </w:r>
      <w:r w:rsidR="00F412E0">
        <w:rPr>
          <w:sz w:val="24"/>
          <w:szCs w:val="24"/>
        </w:rPr>
        <w:t xml:space="preserve">KNN, </w:t>
      </w:r>
      <w:r w:rsidR="00CC4AD9">
        <w:rPr>
          <w:sz w:val="24"/>
          <w:szCs w:val="24"/>
        </w:rPr>
        <w:t>Naïve</w:t>
      </w:r>
      <w:r w:rsidR="00CC4AD9">
        <w:rPr>
          <w:rFonts w:hint="eastAsia"/>
          <w:sz w:val="24"/>
          <w:szCs w:val="24"/>
        </w:rPr>
        <w:t xml:space="preserve"> Bayes, </w:t>
      </w:r>
      <w:r w:rsidR="00B475FC">
        <w:rPr>
          <w:sz w:val="24"/>
          <w:szCs w:val="24"/>
        </w:rPr>
        <w:t>C50</w:t>
      </w:r>
      <w:r w:rsidR="00F412E0">
        <w:rPr>
          <w:sz w:val="24"/>
          <w:szCs w:val="24"/>
        </w:rPr>
        <w:t xml:space="preserve"> decision tree decision tree</w:t>
      </w:r>
      <w:r w:rsidRPr="00410DCE">
        <w:rPr>
          <w:sz w:val="24"/>
          <w:szCs w:val="24"/>
        </w:rPr>
        <w:t xml:space="preserve"> receptively. </w:t>
      </w:r>
      <w:r w:rsidR="00B475FC">
        <w:rPr>
          <w:sz w:val="24"/>
          <w:szCs w:val="24"/>
        </w:rPr>
        <w:t>Report</w:t>
      </w:r>
      <w:r w:rsidRPr="00410DCE">
        <w:rPr>
          <w:sz w:val="24"/>
          <w:szCs w:val="24"/>
        </w:rPr>
        <w:t xml:space="preserve"> training accuracies and test accuracies on the training dataset "loan</w:t>
      </w:r>
      <w:r w:rsidR="00290E4F">
        <w:rPr>
          <w:sz w:val="24"/>
          <w:szCs w:val="24"/>
        </w:rPr>
        <w:t>_</w:t>
      </w:r>
      <w:r w:rsidRPr="00410DCE">
        <w:rPr>
          <w:sz w:val="24"/>
          <w:szCs w:val="24"/>
        </w:rPr>
        <w:t>train.csv" and test dataset "loan</w:t>
      </w:r>
      <w:r w:rsidR="00290E4F">
        <w:rPr>
          <w:sz w:val="24"/>
          <w:szCs w:val="24"/>
        </w:rPr>
        <w:t>_</w:t>
      </w:r>
      <w:r w:rsidRPr="00410DCE">
        <w:rPr>
          <w:sz w:val="24"/>
          <w:szCs w:val="24"/>
        </w:rPr>
        <w:t>test.csv" resp</w:t>
      </w:r>
      <w:r w:rsidR="00CE081A">
        <w:rPr>
          <w:sz w:val="24"/>
          <w:szCs w:val="24"/>
        </w:rPr>
        <w:t>ectively.</w:t>
      </w:r>
    </w:p>
    <w:p w14:paraId="306F6035" w14:textId="77777777" w:rsidR="00B53FB1" w:rsidRDefault="00B53FB1" w:rsidP="005D1D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Remember to scale your numerical variables properly and convert categorical variables by </w:t>
      </w:r>
      <w:proofErr w:type="spellStart"/>
      <w:r>
        <w:rPr>
          <w:sz w:val="24"/>
          <w:szCs w:val="24"/>
        </w:rPr>
        <w:t>OneHot</w:t>
      </w:r>
      <w:proofErr w:type="spellEnd"/>
      <w:r>
        <w:rPr>
          <w:sz w:val="24"/>
          <w:szCs w:val="24"/>
        </w:rPr>
        <w:t xml:space="preserve"> for KNN.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3"/>
        <w:gridCol w:w="2795"/>
        <w:gridCol w:w="3224"/>
      </w:tblGrid>
      <w:tr w:rsidR="00ED11DB" w:rsidRPr="00ED11DB" w14:paraId="306F6039" w14:textId="77777777" w:rsidTr="00ED11DB">
        <w:trPr>
          <w:trHeight w:val="300"/>
        </w:trPr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36" w14:textId="77777777" w:rsidR="00ED11DB" w:rsidRPr="00ED11DB" w:rsidRDefault="00ED11DB" w:rsidP="00ED11DB">
            <w:pPr>
              <w:spacing w:after="0" w:line="240" w:lineRule="auto"/>
              <w:jc w:val="center"/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512" w:type="pct"/>
            <w:shd w:val="clear" w:color="auto" w:fill="auto"/>
            <w:noWrap/>
            <w:vAlign w:val="center"/>
            <w:hideMark/>
          </w:tcPr>
          <w:p w14:paraId="306F6037" w14:textId="77777777" w:rsidR="00ED11DB" w:rsidRPr="00ED11DB" w:rsidRDefault="00ED11DB" w:rsidP="00ED11DB">
            <w:pPr>
              <w:spacing w:after="0" w:line="240" w:lineRule="auto"/>
              <w:jc w:val="center"/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  <w:t>train accuracy</w:t>
            </w:r>
          </w:p>
        </w:tc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38" w14:textId="77777777" w:rsidR="00ED11DB" w:rsidRPr="00ED11DB" w:rsidRDefault="00ED11DB" w:rsidP="00ED11DB">
            <w:pPr>
              <w:spacing w:after="0" w:line="240" w:lineRule="auto"/>
              <w:jc w:val="center"/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  <w:t>test accuracy</w:t>
            </w:r>
          </w:p>
        </w:tc>
      </w:tr>
      <w:tr w:rsidR="00ED11DB" w:rsidRPr="00ED11DB" w14:paraId="306F603D" w14:textId="77777777" w:rsidTr="00FF159B">
        <w:trPr>
          <w:trHeight w:val="300"/>
        </w:trPr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3A" w14:textId="77777777" w:rsidR="00ED11DB" w:rsidRPr="00ED11DB" w:rsidRDefault="00ED11DB" w:rsidP="00ED11DB">
            <w:pPr>
              <w:spacing w:after="0" w:line="240" w:lineRule="auto"/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  <w:t>KNN</w:t>
            </w:r>
          </w:p>
        </w:tc>
        <w:tc>
          <w:tcPr>
            <w:tcW w:w="1512" w:type="pct"/>
            <w:shd w:val="clear" w:color="auto" w:fill="auto"/>
            <w:noWrap/>
            <w:vAlign w:val="center"/>
            <w:hideMark/>
          </w:tcPr>
          <w:p w14:paraId="306F603B" w14:textId="709581DD" w:rsidR="00ED11DB" w:rsidRPr="00ED11DB" w:rsidRDefault="008F45F4" w:rsidP="00FF159B">
            <w:pPr>
              <w:pStyle w:val="HTMLPreformatted"/>
              <w:shd w:val="clear" w:color="auto" w:fill="FFFFFF"/>
              <w:spacing w:line="225" w:lineRule="atLeast"/>
              <w:jc w:val="right"/>
              <w:rPr>
                <w:rFonts w:asciiTheme="minorHAnsi" w:hAnsiTheme="minorHAnsi"/>
                <w:color w:val="000000"/>
              </w:rPr>
            </w:pPr>
            <w:r w:rsidRPr="008F45F4">
              <w:rPr>
                <w:rFonts w:asciiTheme="minorHAnsi" w:hAnsiTheme="minorHAnsi"/>
                <w:color w:val="000000"/>
              </w:rPr>
              <w:t>0.9999638</w:t>
            </w:r>
            <w:r w:rsidR="00ED11DB" w:rsidRPr="00ED11DB">
              <w:rPr>
                <w:rFonts w:asciiTheme="minorHAnsi" w:hAnsiTheme="minorHAnsi"/>
                <w:color w:val="000000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3C" w14:textId="77777777" w:rsidR="00ED11DB" w:rsidRPr="00ED11DB" w:rsidRDefault="00ED11DB" w:rsidP="00FF159B">
            <w:pPr>
              <w:spacing w:after="0" w:line="240" w:lineRule="auto"/>
              <w:jc w:val="right"/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  <w:t>0.7169888</w:t>
            </w:r>
          </w:p>
        </w:tc>
      </w:tr>
      <w:tr w:rsidR="00ED11DB" w:rsidRPr="00ED11DB" w14:paraId="306F6041" w14:textId="77777777" w:rsidTr="00FF159B">
        <w:trPr>
          <w:trHeight w:val="315"/>
        </w:trPr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3E" w14:textId="77777777" w:rsidR="00ED11DB" w:rsidRPr="00ED11DB" w:rsidRDefault="00ED11DB" w:rsidP="00ED11DB">
            <w:pPr>
              <w:spacing w:after="0" w:line="240" w:lineRule="auto"/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000000"/>
                <w:sz w:val="24"/>
                <w:szCs w:val="24"/>
                <w:lang w:eastAsia="zh-CN"/>
              </w:rPr>
              <w:t>Naïve Bayes</w:t>
            </w:r>
          </w:p>
        </w:tc>
        <w:tc>
          <w:tcPr>
            <w:tcW w:w="1512" w:type="pct"/>
            <w:shd w:val="clear" w:color="auto" w:fill="auto"/>
            <w:noWrap/>
            <w:vAlign w:val="center"/>
            <w:hideMark/>
          </w:tcPr>
          <w:p w14:paraId="306F603F" w14:textId="77777777" w:rsidR="00ED11DB" w:rsidRPr="00ED11DB" w:rsidRDefault="00ED11DB" w:rsidP="00FF159B">
            <w:pPr>
              <w:spacing w:after="0" w:line="240" w:lineRule="auto"/>
              <w:jc w:val="right"/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  <w:t>0.8046055</w:t>
            </w:r>
          </w:p>
        </w:tc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40" w14:textId="77777777" w:rsidR="00ED11DB" w:rsidRPr="00ED11DB" w:rsidRDefault="00ED11DB" w:rsidP="00FF159B">
            <w:pPr>
              <w:spacing w:after="0" w:line="240" w:lineRule="auto"/>
              <w:jc w:val="right"/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  <w:t>0.8012397</w:t>
            </w:r>
          </w:p>
        </w:tc>
      </w:tr>
      <w:tr w:rsidR="00ED11DB" w:rsidRPr="00ED11DB" w14:paraId="306F6045" w14:textId="77777777" w:rsidTr="00FF159B">
        <w:trPr>
          <w:trHeight w:val="315"/>
        </w:trPr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42" w14:textId="77777777" w:rsidR="00ED11DB" w:rsidRPr="00ED11DB" w:rsidRDefault="00ED11DB" w:rsidP="00ED11DB">
            <w:pPr>
              <w:spacing w:after="0" w:line="240" w:lineRule="auto"/>
              <w:rPr>
                <w:rFonts w:eastAsia="SimSun" w:cs="SimSun"/>
                <w:color w:val="000000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000000"/>
                <w:sz w:val="24"/>
                <w:szCs w:val="24"/>
                <w:lang w:eastAsia="zh-CN"/>
              </w:rPr>
              <w:t>C50 decision tree</w:t>
            </w:r>
          </w:p>
        </w:tc>
        <w:tc>
          <w:tcPr>
            <w:tcW w:w="1512" w:type="pct"/>
            <w:shd w:val="clear" w:color="auto" w:fill="auto"/>
            <w:noWrap/>
            <w:vAlign w:val="center"/>
            <w:hideMark/>
          </w:tcPr>
          <w:p w14:paraId="306F6043" w14:textId="77777777" w:rsidR="00ED11DB" w:rsidRPr="00ED11DB" w:rsidRDefault="00ED11DB" w:rsidP="00FF159B">
            <w:pPr>
              <w:spacing w:after="0" w:line="240" w:lineRule="auto"/>
              <w:jc w:val="right"/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  <w:t>0.8184166</w:t>
            </w:r>
          </w:p>
        </w:tc>
        <w:tc>
          <w:tcPr>
            <w:tcW w:w="1744" w:type="pct"/>
            <w:shd w:val="clear" w:color="auto" w:fill="auto"/>
            <w:noWrap/>
            <w:vAlign w:val="center"/>
            <w:hideMark/>
          </w:tcPr>
          <w:p w14:paraId="306F6044" w14:textId="77777777" w:rsidR="00ED11DB" w:rsidRPr="00ED11DB" w:rsidRDefault="00ED11DB" w:rsidP="00FF159B">
            <w:pPr>
              <w:spacing w:after="0" w:line="240" w:lineRule="auto"/>
              <w:jc w:val="right"/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</w:pPr>
            <w:r w:rsidRPr="00ED11DB">
              <w:rPr>
                <w:rFonts w:eastAsia="SimSun" w:cs="SimSun"/>
                <w:color w:val="333333"/>
                <w:sz w:val="24"/>
                <w:szCs w:val="24"/>
                <w:lang w:val="en-US" w:eastAsia="zh-CN"/>
              </w:rPr>
              <w:t>0.8067857</w:t>
            </w:r>
          </w:p>
        </w:tc>
      </w:tr>
    </w:tbl>
    <w:p w14:paraId="306F6046" w14:textId="77777777" w:rsidR="00FC4B84" w:rsidRPr="00B53FB1" w:rsidRDefault="00FC4B84" w:rsidP="00FC4B84">
      <w:pPr>
        <w:pStyle w:val="ListParagraph"/>
        <w:ind w:left="763"/>
        <w:rPr>
          <w:sz w:val="24"/>
          <w:szCs w:val="24"/>
        </w:rPr>
      </w:pPr>
    </w:p>
    <w:p w14:paraId="306F6047" w14:textId="77777777" w:rsidR="00F71D52" w:rsidRDefault="00CE081A" w:rsidP="00C01886">
      <w:pPr>
        <w:ind w:left="284" w:hanging="28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 xml:space="preserve"> </w:t>
      </w:r>
      <w:r w:rsidR="00E02ABE">
        <w:rPr>
          <w:sz w:val="24"/>
          <w:szCs w:val="24"/>
        </w:rPr>
        <w:t>(</w:t>
      </w:r>
      <w:r w:rsidR="00A21311">
        <w:rPr>
          <w:rFonts w:hint="eastAsia"/>
          <w:sz w:val="24"/>
          <w:szCs w:val="24"/>
        </w:rPr>
        <w:t>6</w:t>
      </w:r>
      <w:r w:rsidR="00E02ABE">
        <w:rPr>
          <w:sz w:val="24"/>
          <w:szCs w:val="24"/>
        </w:rPr>
        <w:t xml:space="preserve"> marks) </w:t>
      </w:r>
      <w:r w:rsidR="00B475FC">
        <w:rPr>
          <w:sz w:val="24"/>
          <w:szCs w:val="24"/>
        </w:rPr>
        <w:t xml:space="preserve">Now we practice </w:t>
      </w:r>
      <w:proofErr w:type="spellStart"/>
      <w:r w:rsidR="001D12EA">
        <w:rPr>
          <w:rFonts w:hint="eastAsia"/>
          <w:sz w:val="24"/>
          <w:szCs w:val="24"/>
        </w:rPr>
        <w:t>rpart</w:t>
      </w:r>
      <w:proofErr w:type="spellEnd"/>
      <w:r w:rsidR="00B475FC">
        <w:rPr>
          <w:sz w:val="24"/>
          <w:szCs w:val="24"/>
        </w:rPr>
        <w:t xml:space="preserve"> package. </w:t>
      </w:r>
      <w:r w:rsidR="00F71D52" w:rsidRPr="00410DCE">
        <w:rPr>
          <w:sz w:val="24"/>
          <w:szCs w:val="24"/>
        </w:rPr>
        <w:t>In order to avoid over fitting, pr</w:t>
      </w:r>
      <w:r>
        <w:rPr>
          <w:sz w:val="24"/>
          <w:szCs w:val="24"/>
        </w:rPr>
        <w:t>une the decision tree using th</w:t>
      </w:r>
      <w:r>
        <w:rPr>
          <w:rFonts w:hint="eastAsia"/>
          <w:sz w:val="24"/>
          <w:szCs w:val="24"/>
        </w:rPr>
        <w:t xml:space="preserve">ree </w:t>
      </w:r>
      <w:r w:rsidRPr="00607F89">
        <w:rPr>
          <w:rFonts w:hint="eastAsia"/>
          <w:b/>
          <w:sz w:val="24"/>
          <w:szCs w:val="24"/>
          <w:u w:val="single"/>
        </w:rPr>
        <w:t>pre-pruning</w:t>
      </w:r>
      <w:r>
        <w:rPr>
          <w:rFonts w:hint="eastAsia"/>
          <w:sz w:val="24"/>
          <w:szCs w:val="24"/>
        </w:rPr>
        <w:t xml:space="preserve"> methods, and </w:t>
      </w:r>
      <w:r w:rsidRPr="00607F89">
        <w:rPr>
          <w:rFonts w:hint="eastAsia"/>
          <w:b/>
          <w:sz w:val="24"/>
          <w:szCs w:val="24"/>
          <w:u w:val="single"/>
        </w:rPr>
        <w:t xml:space="preserve">post-pruning by </w:t>
      </w:r>
      <w:r w:rsidR="00F71D52" w:rsidRPr="00607F89">
        <w:rPr>
          <w:b/>
          <w:sz w:val="24"/>
          <w:szCs w:val="24"/>
          <w:u w:val="single"/>
        </w:rPr>
        <w:t>best complexity parameter</w:t>
      </w:r>
      <w:r>
        <w:rPr>
          <w:rFonts w:hint="eastAsia"/>
          <w:sz w:val="24"/>
          <w:szCs w:val="24"/>
        </w:rPr>
        <w:t>.</w:t>
      </w:r>
      <w:r w:rsidR="00F71D52" w:rsidRPr="00410DC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 w:rsidR="00F71D52" w:rsidRPr="00410DCE">
        <w:rPr>
          <w:sz w:val="24"/>
          <w:szCs w:val="24"/>
        </w:rPr>
        <w:t xml:space="preserve">ompare the accuracies </w:t>
      </w:r>
      <w:r>
        <w:rPr>
          <w:rFonts w:hint="eastAsia"/>
          <w:sz w:val="24"/>
          <w:szCs w:val="24"/>
        </w:rPr>
        <w:t xml:space="preserve">of </w:t>
      </w:r>
      <w:r w:rsidR="00580224">
        <w:rPr>
          <w:sz w:val="24"/>
          <w:szCs w:val="24"/>
        </w:rPr>
        <w:t>fully-grown tree and 4</w:t>
      </w:r>
      <w:r>
        <w:rPr>
          <w:rFonts w:hint="eastAsia"/>
          <w:sz w:val="24"/>
          <w:szCs w:val="24"/>
        </w:rPr>
        <w:t xml:space="preserve"> trees </w:t>
      </w:r>
      <w:r w:rsidR="00F71D52" w:rsidRPr="00410DCE">
        <w:rPr>
          <w:sz w:val="24"/>
          <w:szCs w:val="24"/>
        </w:rPr>
        <w:t>(</w:t>
      </w:r>
      <w:r w:rsidR="007B17E2">
        <w:rPr>
          <w:sz w:val="24"/>
          <w:szCs w:val="24"/>
        </w:rPr>
        <w:t xml:space="preserve">both on </w:t>
      </w:r>
      <w:r w:rsidR="00F71D52" w:rsidRPr="00410DCE">
        <w:rPr>
          <w:sz w:val="24"/>
          <w:szCs w:val="24"/>
        </w:rPr>
        <w:t xml:space="preserve">training set and testing set) of the decision tree classifier. </w:t>
      </w:r>
      <w:r w:rsidR="00580224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iscuss which tree</w:t>
      </w:r>
      <w:r w:rsidR="004A31B3">
        <w:rPr>
          <w:sz w:val="24"/>
          <w:szCs w:val="24"/>
        </w:rPr>
        <w:t xml:space="preserve"> gives you </w:t>
      </w:r>
      <w:r>
        <w:rPr>
          <w:rFonts w:hint="eastAsia"/>
          <w:sz w:val="24"/>
          <w:szCs w:val="24"/>
        </w:rPr>
        <w:t>the best prediction results on the test set</w:t>
      </w:r>
      <w:r w:rsidR="004A31B3">
        <w:rPr>
          <w:sz w:val="24"/>
          <w:szCs w:val="24"/>
        </w:rPr>
        <w:t>.</w:t>
      </w:r>
    </w:p>
    <w:p w14:paraId="306F6048" w14:textId="77777777" w:rsidR="008274E8" w:rsidRDefault="008274E8" w:rsidP="008274E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Before pruning</w:t>
      </w:r>
      <w:r w:rsidR="00006002">
        <w:rPr>
          <w:rFonts w:hint="eastAsia"/>
          <w:sz w:val="24"/>
          <w:szCs w:val="24"/>
        </w:rPr>
        <w:t xml:space="preserve"> (the fully-grown </w:t>
      </w:r>
      <w:r w:rsidR="00006002">
        <w:rPr>
          <w:sz w:val="24"/>
          <w:szCs w:val="24"/>
        </w:rPr>
        <w:t>tree</w:t>
      </w:r>
      <w:r w:rsidR="00006002">
        <w:rPr>
          <w:rFonts w:hint="eastAsia"/>
          <w:sz w:val="24"/>
          <w:szCs w:val="24"/>
        </w:rPr>
        <w:t xml:space="preserve"> in this assignment)</w:t>
      </w:r>
      <w:r>
        <w:rPr>
          <w:rFonts w:hint="eastAsia"/>
          <w:sz w:val="24"/>
          <w:szCs w:val="24"/>
        </w:rPr>
        <w:t>, please set cp=</w:t>
      </w:r>
      <w:r w:rsidRPr="008274E8">
        <w:t xml:space="preserve"> </w:t>
      </w:r>
      <w:r w:rsidR="00876CF3">
        <w:rPr>
          <w:sz w:val="24"/>
          <w:szCs w:val="24"/>
        </w:rPr>
        <w:t>1</w:t>
      </w:r>
      <w:r w:rsidRPr="008274E8">
        <w:rPr>
          <w:sz w:val="24"/>
          <w:szCs w:val="24"/>
        </w:rPr>
        <w:t>e-05</w:t>
      </w:r>
      <w:r>
        <w:rPr>
          <w:rFonts w:hint="eastAsia"/>
          <w:sz w:val="24"/>
          <w:szCs w:val="24"/>
        </w:rPr>
        <w:t xml:space="preserve"> </w:t>
      </w:r>
      <w:r w:rsidR="009A51C4">
        <w:rPr>
          <w:rFonts w:hint="eastAsia"/>
          <w:sz w:val="24"/>
          <w:szCs w:val="24"/>
        </w:rPr>
        <w:t>(</w:t>
      </w:r>
      <w:r w:rsidRPr="008274E8">
        <w:rPr>
          <w:sz w:val="24"/>
          <w:szCs w:val="24"/>
        </w:rPr>
        <w:t>0.0000</w:t>
      </w:r>
      <w:r w:rsidR="00876CF3">
        <w:rPr>
          <w:sz w:val="24"/>
          <w:szCs w:val="24"/>
        </w:rPr>
        <w:t>1</w:t>
      </w:r>
      <w:r w:rsidR="009A51C4">
        <w:rPr>
          <w:rFonts w:hint="eastAsia"/>
          <w:sz w:val="24"/>
          <w:szCs w:val="24"/>
        </w:rPr>
        <w:t>).</w:t>
      </w:r>
    </w:p>
    <w:p w14:paraId="306F6049" w14:textId="77777777" w:rsidR="009A51C4" w:rsidRDefault="009A51C4" w:rsidP="008274E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the 3 pre-pruning, try </w:t>
      </w:r>
      <w:proofErr w:type="spellStart"/>
      <w:r w:rsidRPr="009A51C4">
        <w:rPr>
          <w:sz w:val="24"/>
          <w:szCs w:val="24"/>
        </w:rPr>
        <w:t>minsplit</w:t>
      </w:r>
      <w:proofErr w:type="spellEnd"/>
      <w:r w:rsidRPr="009A51C4">
        <w:rPr>
          <w:sz w:val="24"/>
          <w:szCs w:val="24"/>
        </w:rPr>
        <w:t xml:space="preserve"> = 800</w:t>
      </w:r>
      <w:r>
        <w:rPr>
          <w:rFonts w:hint="eastAsia"/>
          <w:sz w:val="24"/>
          <w:szCs w:val="24"/>
        </w:rPr>
        <w:t xml:space="preserve">, </w:t>
      </w:r>
      <w:proofErr w:type="spellStart"/>
      <w:r w:rsidRPr="009A51C4">
        <w:rPr>
          <w:sz w:val="24"/>
          <w:szCs w:val="24"/>
        </w:rPr>
        <w:t>minbucket</w:t>
      </w:r>
      <w:proofErr w:type="spellEnd"/>
      <w:r w:rsidRPr="009A51C4">
        <w:rPr>
          <w:sz w:val="24"/>
          <w:szCs w:val="24"/>
        </w:rPr>
        <w:t xml:space="preserve"> = 200</w:t>
      </w:r>
      <w:r>
        <w:rPr>
          <w:rFonts w:hint="eastAsia"/>
          <w:sz w:val="24"/>
          <w:szCs w:val="24"/>
        </w:rPr>
        <w:t xml:space="preserve">, and </w:t>
      </w:r>
      <w:proofErr w:type="spellStart"/>
      <w:r w:rsidRPr="009A51C4">
        <w:rPr>
          <w:sz w:val="24"/>
          <w:szCs w:val="24"/>
        </w:rPr>
        <w:t>maxdepth</w:t>
      </w:r>
      <w:proofErr w:type="spellEnd"/>
      <w:r w:rsidRPr="009A51C4">
        <w:rPr>
          <w:sz w:val="24"/>
          <w:szCs w:val="24"/>
        </w:rPr>
        <w:t xml:space="preserve"> = 3</w:t>
      </w:r>
      <w:r>
        <w:rPr>
          <w:rFonts w:hint="eastAsia"/>
          <w:sz w:val="24"/>
          <w:szCs w:val="24"/>
        </w:rPr>
        <w:t>.</w:t>
      </w:r>
    </w:p>
    <w:p w14:paraId="306F604A" w14:textId="77777777" w:rsidR="00607F89" w:rsidRPr="00CC4AD9" w:rsidRDefault="00607F89" w:rsidP="008274E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22DF4">
        <w:rPr>
          <w:b/>
          <w:sz w:val="24"/>
          <w:szCs w:val="24"/>
          <w:u w:val="single"/>
        </w:rPr>
        <w:t>This bullet is not a requirement for this assignment.</w:t>
      </w:r>
      <w:r>
        <w:rPr>
          <w:b/>
          <w:sz w:val="24"/>
          <w:szCs w:val="24"/>
          <w:u w:val="single"/>
        </w:rPr>
        <w:t xml:space="preserve"> You are encouraged to try other pre-pruning parameters or change cp before pruning to understand more about how pruning affect the accuracy on the training set and test set.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61"/>
        <w:gridCol w:w="3329"/>
        <w:gridCol w:w="3152"/>
      </w:tblGrid>
      <w:tr w:rsidR="005F2363" w:rsidRPr="005F2363" w14:paraId="306F604E" w14:textId="77777777" w:rsidTr="00D92ED9">
        <w:trPr>
          <w:trHeight w:val="300"/>
          <w:jc w:val="center"/>
        </w:trPr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4B" w14:textId="77777777" w:rsidR="005F2363" w:rsidRPr="005F2363" w:rsidRDefault="005F2363" w:rsidP="005F23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4C" w14:textId="77777777" w:rsidR="005F2363" w:rsidRPr="005F2363" w:rsidRDefault="005F2363" w:rsidP="005F23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2363">
              <w:rPr>
                <w:sz w:val="24"/>
                <w:szCs w:val="24"/>
              </w:rPr>
              <w:t>train accuracy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4D" w14:textId="77777777" w:rsidR="005F2363" w:rsidRPr="005F2363" w:rsidRDefault="005F2363" w:rsidP="005F23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2363">
              <w:rPr>
                <w:sz w:val="24"/>
                <w:szCs w:val="24"/>
              </w:rPr>
              <w:t>test accuracy</w:t>
            </w:r>
          </w:p>
        </w:tc>
      </w:tr>
      <w:tr w:rsidR="005F2363" w:rsidRPr="005F2363" w14:paraId="306F6052" w14:textId="77777777" w:rsidTr="00D92ED9">
        <w:trPr>
          <w:trHeight w:val="300"/>
          <w:jc w:val="center"/>
        </w:trPr>
        <w:tc>
          <w:tcPr>
            <w:tcW w:w="1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4F" w14:textId="77777777" w:rsidR="005F2363" w:rsidRPr="005F2363" w:rsidRDefault="005F2363" w:rsidP="005F2363">
            <w:pPr>
              <w:spacing w:after="0" w:line="240" w:lineRule="auto"/>
              <w:rPr>
                <w:sz w:val="24"/>
                <w:szCs w:val="24"/>
              </w:rPr>
            </w:pPr>
            <w:r w:rsidRPr="005F2363">
              <w:rPr>
                <w:sz w:val="24"/>
                <w:szCs w:val="24"/>
              </w:rPr>
              <w:t>fully grown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0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0.8534156</w:t>
            </w:r>
          </w:p>
        </w:tc>
        <w:tc>
          <w:tcPr>
            <w:tcW w:w="1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1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0.7713074</w:t>
            </w:r>
          </w:p>
        </w:tc>
      </w:tr>
      <w:tr w:rsidR="005F2363" w:rsidRPr="005F2363" w14:paraId="306F6056" w14:textId="77777777" w:rsidTr="00D92ED9">
        <w:trPr>
          <w:trHeight w:val="300"/>
          <w:jc w:val="center"/>
        </w:trPr>
        <w:tc>
          <w:tcPr>
            <w:tcW w:w="1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3" w14:textId="77777777" w:rsidR="005F2363" w:rsidRPr="005F2363" w:rsidRDefault="005F2363" w:rsidP="005F2363">
            <w:pPr>
              <w:spacing w:after="0" w:line="240" w:lineRule="auto"/>
              <w:rPr>
                <w:sz w:val="24"/>
                <w:szCs w:val="24"/>
              </w:rPr>
            </w:pPr>
            <w:r w:rsidRPr="005F2363">
              <w:rPr>
                <w:sz w:val="24"/>
                <w:szCs w:val="24"/>
              </w:rPr>
              <w:t>pre1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4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0.8163051</w:t>
            </w:r>
          </w:p>
        </w:tc>
        <w:tc>
          <w:tcPr>
            <w:tcW w:w="1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5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0.8062964</w:t>
            </w:r>
          </w:p>
        </w:tc>
      </w:tr>
      <w:tr w:rsidR="005F2363" w:rsidRPr="005F2363" w14:paraId="306F605A" w14:textId="77777777" w:rsidTr="00D92ED9">
        <w:trPr>
          <w:trHeight w:val="300"/>
          <w:jc w:val="center"/>
        </w:trPr>
        <w:tc>
          <w:tcPr>
            <w:tcW w:w="1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7" w14:textId="77777777" w:rsidR="005F2363" w:rsidRPr="005F2363" w:rsidRDefault="005F2363" w:rsidP="005F2363">
            <w:pPr>
              <w:spacing w:after="0" w:line="240" w:lineRule="auto"/>
              <w:rPr>
                <w:sz w:val="24"/>
                <w:szCs w:val="24"/>
              </w:rPr>
            </w:pPr>
            <w:r w:rsidRPr="005F2363">
              <w:rPr>
                <w:sz w:val="24"/>
                <w:szCs w:val="24"/>
              </w:rPr>
              <w:t>pre2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8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0.8166132</w:t>
            </w:r>
          </w:p>
        </w:tc>
        <w:tc>
          <w:tcPr>
            <w:tcW w:w="1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9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0.8065411</w:t>
            </w:r>
          </w:p>
        </w:tc>
      </w:tr>
      <w:tr w:rsidR="005F2363" w:rsidRPr="005F2363" w14:paraId="306F605E" w14:textId="77777777" w:rsidTr="00D92ED9">
        <w:trPr>
          <w:trHeight w:val="300"/>
          <w:jc w:val="center"/>
        </w:trPr>
        <w:tc>
          <w:tcPr>
            <w:tcW w:w="1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B" w14:textId="77777777" w:rsidR="005F2363" w:rsidRPr="005F2363" w:rsidRDefault="005F2363" w:rsidP="005F2363">
            <w:pPr>
              <w:spacing w:after="0" w:line="240" w:lineRule="auto"/>
              <w:rPr>
                <w:sz w:val="24"/>
                <w:szCs w:val="24"/>
              </w:rPr>
            </w:pPr>
            <w:r w:rsidRPr="005F2363">
              <w:rPr>
                <w:sz w:val="24"/>
                <w:szCs w:val="24"/>
              </w:rPr>
              <w:t>pre3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C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0.8152901</w:t>
            </w:r>
          </w:p>
        </w:tc>
        <w:tc>
          <w:tcPr>
            <w:tcW w:w="1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D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0.8065411</w:t>
            </w:r>
          </w:p>
        </w:tc>
      </w:tr>
      <w:tr w:rsidR="005F2363" w:rsidRPr="005F2363" w14:paraId="306F6062" w14:textId="77777777" w:rsidTr="00D92ED9">
        <w:trPr>
          <w:trHeight w:val="300"/>
          <w:jc w:val="center"/>
        </w:trPr>
        <w:tc>
          <w:tcPr>
            <w:tcW w:w="1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5F" w14:textId="77777777" w:rsidR="005F2363" w:rsidRPr="005F2363" w:rsidRDefault="005F2363" w:rsidP="005F2363">
            <w:pPr>
              <w:spacing w:after="0" w:line="240" w:lineRule="auto"/>
              <w:rPr>
                <w:sz w:val="24"/>
                <w:szCs w:val="24"/>
              </w:rPr>
            </w:pPr>
            <w:r w:rsidRPr="005F2363">
              <w:rPr>
                <w:sz w:val="24"/>
                <w:szCs w:val="24"/>
              </w:rPr>
              <w:t>pruned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60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0.8168669</w:t>
            </w:r>
          </w:p>
        </w:tc>
        <w:tc>
          <w:tcPr>
            <w:tcW w:w="1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6061" w14:textId="77777777" w:rsidR="005F2363" w:rsidRPr="005F2363" w:rsidRDefault="005F2363" w:rsidP="005F2363">
            <w:pPr>
              <w:spacing w:after="0" w:line="240" w:lineRule="auto"/>
              <w:jc w:val="right"/>
              <w:rPr>
                <w:szCs w:val="24"/>
              </w:rPr>
            </w:pPr>
            <w:r w:rsidRPr="005F2363">
              <w:rPr>
                <w:szCs w:val="24"/>
              </w:rPr>
              <w:t>0.8062964</w:t>
            </w:r>
          </w:p>
        </w:tc>
      </w:tr>
    </w:tbl>
    <w:p w14:paraId="306F6063" w14:textId="77777777" w:rsidR="00091728" w:rsidRPr="005F2363" w:rsidRDefault="005F2363">
      <w:pPr>
        <w:rPr>
          <w:rFonts w:eastAsia="SimSun"/>
          <w:sz w:val="24"/>
          <w:szCs w:val="24"/>
          <w:lang w:eastAsia="zh-CN"/>
        </w:rPr>
      </w:pPr>
      <w:r w:rsidRPr="005F2363">
        <w:rPr>
          <w:sz w:val="24"/>
          <w:szCs w:val="24"/>
        </w:rPr>
        <w:t>Based</w:t>
      </w:r>
      <w:r w:rsidRPr="005F2363">
        <w:rPr>
          <w:rFonts w:hint="eastAsia"/>
          <w:sz w:val="24"/>
          <w:szCs w:val="24"/>
        </w:rPr>
        <w:t xml:space="preserve"> on the </w:t>
      </w:r>
      <w:r>
        <w:rPr>
          <w:rFonts w:eastAsia="SimSun" w:hint="eastAsia"/>
          <w:sz w:val="24"/>
          <w:szCs w:val="24"/>
          <w:lang w:eastAsia="zh-CN"/>
        </w:rPr>
        <w:t>train and test accuracy shown in the table above, we can see that pre-pruning2</w:t>
      </w:r>
      <w:r w:rsidR="00D92ED9">
        <w:rPr>
          <w:rFonts w:eastAsia="SimSun" w:hint="eastAsia"/>
          <w:sz w:val="24"/>
          <w:szCs w:val="24"/>
          <w:lang w:eastAsia="zh-CN"/>
        </w:rPr>
        <w:t xml:space="preserve"> (with control </w:t>
      </w:r>
      <w:proofErr w:type="spellStart"/>
      <w:r w:rsidR="00D92ED9">
        <w:rPr>
          <w:rFonts w:eastAsia="SimSun" w:hint="eastAsia"/>
          <w:sz w:val="24"/>
          <w:szCs w:val="24"/>
          <w:lang w:eastAsia="zh-CN"/>
        </w:rPr>
        <w:t>minbucket</w:t>
      </w:r>
      <w:proofErr w:type="spellEnd"/>
      <w:r w:rsidR="00D92ED9">
        <w:rPr>
          <w:rFonts w:eastAsia="SimSun" w:hint="eastAsia"/>
          <w:sz w:val="24"/>
          <w:szCs w:val="24"/>
          <w:lang w:eastAsia="zh-CN"/>
        </w:rPr>
        <w:t>=200)</w:t>
      </w:r>
      <w:r>
        <w:rPr>
          <w:rFonts w:eastAsia="SimSun" w:hint="eastAsia"/>
          <w:sz w:val="24"/>
          <w:szCs w:val="24"/>
          <w:lang w:eastAsia="zh-CN"/>
        </w:rPr>
        <w:t xml:space="preserve"> and pre-pruning3</w:t>
      </w:r>
      <w:r w:rsidR="00D92ED9">
        <w:rPr>
          <w:rFonts w:eastAsia="SimSun" w:hint="eastAsia"/>
          <w:sz w:val="24"/>
          <w:szCs w:val="24"/>
          <w:lang w:eastAsia="zh-CN"/>
        </w:rPr>
        <w:t xml:space="preserve"> (with control </w:t>
      </w:r>
      <w:proofErr w:type="spellStart"/>
      <w:r w:rsidR="00D92ED9">
        <w:rPr>
          <w:rFonts w:eastAsia="SimSun" w:hint="eastAsia"/>
          <w:sz w:val="24"/>
          <w:szCs w:val="24"/>
          <w:lang w:eastAsia="zh-CN"/>
        </w:rPr>
        <w:t>maxdepth</w:t>
      </w:r>
      <w:proofErr w:type="spellEnd"/>
      <w:r w:rsidR="00D92ED9">
        <w:rPr>
          <w:rFonts w:eastAsia="SimSun" w:hint="eastAsia"/>
          <w:sz w:val="24"/>
          <w:szCs w:val="24"/>
          <w:lang w:eastAsia="zh-CN"/>
        </w:rPr>
        <w:t>=3)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 w:rsidR="006B16AA">
        <w:rPr>
          <w:rFonts w:eastAsia="SimSun" w:hint="eastAsia"/>
          <w:sz w:val="24"/>
          <w:szCs w:val="24"/>
          <w:lang w:eastAsia="zh-CN"/>
        </w:rPr>
        <w:t>give the best prediction results on the test set, which is</w:t>
      </w:r>
      <w:r w:rsidR="00D92ED9">
        <w:rPr>
          <w:rFonts w:eastAsia="SimSun" w:hint="eastAsia"/>
          <w:sz w:val="24"/>
          <w:szCs w:val="24"/>
          <w:lang w:eastAsia="zh-CN"/>
        </w:rPr>
        <w:t xml:space="preserve"> </w:t>
      </w:r>
      <w:r w:rsidR="00D92ED9" w:rsidRPr="005F2363">
        <w:rPr>
          <w:rFonts w:eastAsia="SimSun"/>
          <w:sz w:val="24"/>
          <w:szCs w:val="24"/>
          <w:lang w:eastAsia="zh-CN"/>
        </w:rPr>
        <w:t>0.8065411</w:t>
      </w:r>
    </w:p>
    <w:sectPr w:rsidR="00091728" w:rsidRPr="005F2363" w:rsidSect="00F842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6066" w14:textId="77777777" w:rsidR="009633C5" w:rsidRDefault="009633C5" w:rsidP="00CC4AD9">
      <w:pPr>
        <w:spacing w:after="0" w:line="240" w:lineRule="auto"/>
      </w:pPr>
      <w:r>
        <w:separator/>
      </w:r>
    </w:p>
  </w:endnote>
  <w:endnote w:type="continuationSeparator" w:id="0">
    <w:p w14:paraId="306F6067" w14:textId="77777777" w:rsidR="009633C5" w:rsidRDefault="009633C5" w:rsidP="00CC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239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F6068" w14:textId="77777777" w:rsidR="0035317E" w:rsidRDefault="001D2254">
        <w:pPr>
          <w:pStyle w:val="Footer"/>
          <w:jc w:val="right"/>
        </w:pPr>
        <w:r>
          <w:fldChar w:fldCharType="begin"/>
        </w:r>
        <w:r w:rsidR="0035317E">
          <w:instrText xml:space="preserve"> PAGE   \* MERGEFORMAT </w:instrText>
        </w:r>
        <w:r>
          <w:fldChar w:fldCharType="separate"/>
        </w:r>
        <w:r w:rsidR="00FF15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6F6069" w14:textId="77777777" w:rsidR="0035317E" w:rsidRDefault="00353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F6064" w14:textId="77777777" w:rsidR="009633C5" w:rsidRDefault="009633C5" w:rsidP="00CC4AD9">
      <w:pPr>
        <w:spacing w:after="0" w:line="240" w:lineRule="auto"/>
      </w:pPr>
      <w:r>
        <w:separator/>
      </w:r>
    </w:p>
  </w:footnote>
  <w:footnote w:type="continuationSeparator" w:id="0">
    <w:p w14:paraId="306F6065" w14:textId="77777777" w:rsidR="009633C5" w:rsidRDefault="009633C5" w:rsidP="00CC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3CA"/>
    <w:multiLevelType w:val="hybridMultilevel"/>
    <w:tmpl w:val="F12010E6"/>
    <w:lvl w:ilvl="0" w:tplc="14E865A6">
      <w:start w:val="1"/>
      <w:numFmt w:val="lowerLetter"/>
      <w:lvlText w:val="%1)"/>
      <w:lvlJc w:val="left"/>
      <w:pPr>
        <w:ind w:left="1070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41C8"/>
    <w:multiLevelType w:val="hybridMultilevel"/>
    <w:tmpl w:val="CF9AFD80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 w15:restartNumberingAfterBreak="0">
    <w:nsid w:val="20325108"/>
    <w:multiLevelType w:val="hybridMultilevel"/>
    <w:tmpl w:val="BAB2EB72"/>
    <w:lvl w:ilvl="0" w:tplc="4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12A0ABD"/>
    <w:multiLevelType w:val="hybridMultilevel"/>
    <w:tmpl w:val="B3D23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77E8"/>
    <w:multiLevelType w:val="hybridMultilevel"/>
    <w:tmpl w:val="97D8D3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97F04"/>
    <w:multiLevelType w:val="hybridMultilevel"/>
    <w:tmpl w:val="2698FF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41096"/>
    <w:multiLevelType w:val="hybridMultilevel"/>
    <w:tmpl w:val="2084B242"/>
    <w:lvl w:ilvl="0" w:tplc="078288E4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5CCA269E">
      <w:start w:val="1"/>
      <w:numFmt w:val="decimal"/>
      <w:lvlText w:val="(%2)"/>
      <w:lvlJc w:val="left"/>
      <w:pPr>
        <w:ind w:left="1440" w:hanging="360"/>
      </w:pPr>
      <w:rPr>
        <w:rFonts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50EF"/>
    <w:multiLevelType w:val="hybridMultilevel"/>
    <w:tmpl w:val="63F424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2764A"/>
    <w:multiLevelType w:val="hybridMultilevel"/>
    <w:tmpl w:val="74428B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6801"/>
    <w:multiLevelType w:val="hybridMultilevel"/>
    <w:tmpl w:val="883E30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1C8B"/>
    <w:multiLevelType w:val="hybridMultilevel"/>
    <w:tmpl w:val="5D748E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4093D"/>
    <w:multiLevelType w:val="hybridMultilevel"/>
    <w:tmpl w:val="4CACBD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0369C"/>
    <w:multiLevelType w:val="hybridMultilevel"/>
    <w:tmpl w:val="9D50AF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0"/>
  </w:num>
  <w:num w:numId="5">
    <w:abstractNumId w:val="4"/>
  </w:num>
  <w:num w:numId="6">
    <w:abstractNumId w:val="12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  <w:num w:numId="12">
    <w:abstractNumId w:val="8"/>
  </w:num>
  <w:num w:numId="13">
    <w:abstractNumId w:val="11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6B0"/>
    <w:rsid w:val="00006002"/>
    <w:rsid w:val="000320A1"/>
    <w:rsid w:val="000409AB"/>
    <w:rsid w:val="00091728"/>
    <w:rsid w:val="001D12EA"/>
    <w:rsid w:val="001D2254"/>
    <w:rsid w:val="00222DF4"/>
    <w:rsid w:val="00273982"/>
    <w:rsid w:val="00290E4F"/>
    <w:rsid w:val="002A0251"/>
    <w:rsid w:val="0035317E"/>
    <w:rsid w:val="00361EA8"/>
    <w:rsid w:val="00410DCE"/>
    <w:rsid w:val="0048249B"/>
    <w:rsid w:val="004A125D"/>
    <w:rsid w:val="004A31B3"/>
    <w:rsid w:val="004E144B"/>
    <w:rsid w:val="00580224"/>
    <w:rsid w:val="005D1D1B"/>
    <w:rsid w:val="005F2363"/>
    <w:rsid w:val="00607F89"/>
    <w:rsid w:val="006B16AA"/>
    <w:rsid w:val="007402A1"/>
    <w:rsid w:val="0074736A"/>
    <w:rsid w:val="007A4804"/>
    <w:rsid w:val="007B17E2"/>
    <w:rsid w:val="008274E8"/>
    <w:rsid w:val="00837D26"/>
    <w:rsid w:val="00846996"/>
    <w:rsid w:val="0087441A"/>
    <w:rsid w:val="00876CF3"/>
    <w:rsid w:val="008D7E64"/>
    <w:rsid w:val="008F45F4"/>
    <w:rsid w:val="008F4666"/>
    <w:rsid w:val="00917579"/>
    <w:rsid w:val="009633C5"/>
    <w:rsid w:val="009A51C4"/>
    <w:rsid w:val="009E01FC"/>
    <w:rsid w:val="00A21311"/>
    <w:rsid w:val="00A32A86"/>
    <w:rsid w:val="00A829C9"/>
    <w:rsid w:val="00B37A9C"/>
    <w:rsid w:val="00B47497"/>
    <w:rsid w:val="00B475FC"/>
    <w:rsid w:val="00B53FB1"/>
    <w:rsid w:val="00B6269E"/>
    <w:rsid w:val="00B83B8D"/>
    <w:rsid w:val="00BD63FC"/>
    <w:rsid w:val="00BF4B3C"/>
    <w:rsid w:val="00C01886"/>
    <w:rsid w:val="00C51B5D"/>
    <w:rsid w:val="00C5368E"/>
    <w:rsid w:val="00C710A4"/>
    <w:rsid w:val="00CA44C1"/>
    <w:rsid w:val="00CC4AD9"/>
    <w:rsid w:val="00CC6868"/>
    <w:rsid w:val="00CE081A"/>
    <w:rsid w:val="00D520D1"/>
    <w:rsid w:val="00D772B6"/>
    <w:rsid w:val="00D876B0"/>
    <w:rsid w:val="00D92ED9"/>
    <w:rsid w:val="00DC2482"/>
    <w:rsid w:val="00DE28B5"/>
    <w:rsid w:val="00E02ABE"/>
    <w:rsid w:val="00EA2E40"/>
    <w:rsid w:val="00EB561A"/>
    <w:rsid w:val="00ED11DB"/>
    <w:rsid w:val="00F412E0"/>
    <w:rsid w:val="00F71D52"/>
    <w:rsid w:val="00F73285"/>
    <w:rsid w:val="00F759BD"/>
    <w:rsid w:val="00F842AF"/>
    <w:rsid w:val="00FC4B84"/>
    <w:rsid w:val="00F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6F602F"/>
  <w15:docId w15:val="{DBE803D8-11CD-411D-AEDA-119CEA31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666"/>
  </w:style>
  <w:style w:type="paragraph" w:styleId="Heading1">
    <w:name w:val="heading 1"/>
    <w:basedOn w:val="Normal"/>
    <w:next w:val="Normal"/>
    <w:link w:val="Heading1Char"/>
    <w:uiPriority w:val="9"/>
    <w:qFormat/>
    <w:rsid w:val="008F466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666"/>
    <w:pPr>
      <w:keepNext/>
      <w:keepLines/>
      <w:numPr>
        <w:numId w:val="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666"/>
    <w:pPr>
      <w:keepNext/>
      <w:keepLines/>
      <w:ind w:left="1070" w:hanging="36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F4666"/>
    <w:pPr>
      <w:keepNext/>
      <w:widowControl w:val="0"/>
      <w:pBdr>
        <w:bottom w:val="single" w:sz="18" w:space="1" w:color="auto"/>
      </w:pBdr>
      <w:adjustRightInd w:val="0"/>
      <w:spacing w:after="0" w:line="360" w:lineRule="atLeast"/>
      <w:textAlignment w:val="baseline"/>
      <w:outlineLvl w:val="5"/>
    </w:pPr>
    <w:rPr>
      <w:rFonts w:ascii="Times New Roman" w:eastAsia="PMingLiU" w:hAnsi="Times New Roman" w:cs="Times New Roman"/>
      <w:b/>
      <w:sz w:val="3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6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6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4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rsid w:val="008F4666"/>
    <w:rPr>
      <w:rFonts w:ascii="Times New Roman" w:eastAsia="PMingLiU" w:hAnsi="Times New Roman" w:cs="Times New Roman"/>
      <w:b/>
      <w:sz w:val="3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4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F46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F4666"/>
    <w:pPr>
      <w:spacing w:after="100"/>
      <w:ind w:left="440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8F4666"/>
    <w:rPr>
      <w:b/>
      <w:bCs/>
    </w:rPr>
  </w:style>
  <w:style w:type="character" w:styleId="Emphasis">
    <w:name w:val="Emphasis"/>
    <w:basedOn w:val="DefaultParagraphFont"/>
    <w:uiPriority w:val="20"/>
    <w:qFormat/>
    <w:rsid w:val="008F4666"/>
    <w:rPr>
      <w:i/>
      <w:iCs/>
    </w:rPr>
  </w:style>
  <w:style w:type="paragraph" w:styleId="NoSpacing">
    <w:name w:val="No Spacing"/>
    <w:uiPriority w:val="1"/>
    <w:qFormat/>
    <w:rsid w:val="008F4666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F46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666"/>
    <w:pPr>
      <w:jc w:val="left"/>
      <w:outlineLvl w:val="9"/>
    </w:pPr>
    <w:rPr>
      <w:color w:val="365F91" w:themeColor="accent1" w:themeShade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C4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4A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4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4AD9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9B"/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Ke Wei</dc:creator>
  <cp:lastModifiedBy>LIPING LI</cp:lastModifiedBy>
  <cp:revision>8</cp:revision>
  <cp:lastPrinted>2018-09-10T07:30:00Z</cp:lastPrinted>
  <dcterms:created xsi:type="dcterms:W3CDTF">2018-09-09T15:10:00Z</dcterms:created>
  <dcterms:modified xsi:type="dcterms:W3CDTF">2018-09-10T07:43:00Z</dcterms:modified>
</cp:coreProperties>
</file>