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000" w:rsidRPr="00C74000" w:rsidRDefault="00C74000" w:rsidP="00C74000">
      <w:pPr>
        <w:pStyle w:val="Default"/>
        <w:rPr>
          <w:sz w:val="28"/>
        </w:rPr>
      </w:pPr>
      <w:r w:rsidRPr="00C74000">
        <w:rPr>
          <w:sz w:val="28"/>
        </w:rPr>
        <w:t>Workshop 3</w:t>
      </w:r>
    </w:p>
    <w:p w:rsidR="00C74000" w:rsidRPr="00C74000" w:rsidRDefault="00C74000" w:rsidP="00C74000">
      <w:pPr>
        <w:pStyle w:val="Default"/>
        <w:rPr>
          <w:sz w:val="28"/>
        </w:rPr>
      </w:pPr>
      <w:r w:rsidRPr="00C74000">
        <w:rPr>
          <w:sz w:val="28"/>
        </w:rPr>
        <w:t>ZHANG AO, WANG XINRUI, LI LIPING</w:t>
      </w:r>
    </w:p>
    <w:p w:rsidR="00C74000" w:rsidRDefault="00C74000" w:rsidP="00C74000">
      <w:pPr>
        <w:pStyle w:val="Default"/>
      </w:pPr>
    </w:p>
    <w:p w:rsidR="00C74000" w:rsidRDefault="00C74000" w:rsidP="00C74000">
      <w:pPr>
        <w:pStyle w:val="Default"/>
      </w:pPr>
      <w:r>
        <w:t>Q1:</w:t>
      </w:r>
    </w:p>
    <w:p w:rsidR="00740CE9" w:rsidRDefault="00C74000" w:rsidP="00740CE9">
      <w:pPr>
        <w:pStyle w:val="Default"/>
        <w:rPr>
          <w:sz w:val="23"/>
          <w:szCs w:val="23"/>
        </w:rPr>
      </w:pPr>
      <w:r w:rsidRPr="00C74000">
        <w:t>Overall, does the model look reasonable?</w:t>
      </w:r>
      <w:r w:rsidR="00740CE9" w:rsidRPr="00740CE9">
        <w:rPr>
          <w:sz w:val="23"/>
          <w:szCs w:val="23"/>
        </w:rPr>
        <w:t xml:space="preserve"> </w:t>
      </w:r>
      <w:r w:rsidR="00740CE9">
        <w:rPr>
          <w:sz w:val="23"/>
          <w:szCs w:val="23"/>
        </w:rPr>
        <w:t xml:space="preserve">Are the residuals OK? If you want to estimate a slightly different model, select </w:t>
      </w:r>
      <w:r w:rsidR="00740CE9">
        <w:rPr>
          <w:b/>
          <w:bCs/>
          <w:sz w:val="23"/>
          <w:szCs w:val="23"/>
        </w:rPr>
        <w:t xml:space="preserve">Estimate </w:t>
      </w:r>
      <w:r w:rsidR="00740CE9">
        <w:rPr>
          <w:sz w:val="23"/>
          <w:szCs w:val="23"/>
        </w:rPr>
        <w:t xml:space="preserve">from the menu bar of the current Equation window. Note that in EViews the differencing operator is </w:t>
      </w:r>
      <w:proofErr w:type="gramStart"/>
      <w:r w:rsidR="00740CE9">
        <w:rPr>
          <w:sz w:val="23"/>
          <w:szCs w:val="23"/>
        </w:rPr>
        <w:t>D( )</w:t>
      </w:r>
      <w:proofErr w:type="gramEnd"/>
      <w:r w:rsidR="00740CE9">
        <w:rPr>
          <w:sz w:val="23"/>
          <w:szCs w:val="23"/>
        </w:rPr>
        <w:t xml:space="preserve">. For example, D(USD) is a new variable which equals the changes in USD. What can you conclude from the relation between the Euro, the SGD and the USD? </w:t>
      </w:r>
    </w:p>
    <w:p w:rsidR="00C74000" w:rsidRPr="00C74000" w:rsidRDefault="00C74000" w:rsidP="00C74000">
      <w:pPr>
        <w:pStyle w:val="Default"/>
      </w:pPr>
    </w:p>
    <w:p w:rsidR="00C74000" w:rsidRDefault="00C74000" w:rsidP="00C74000">
      <w:pPr>
        <w:pStyle w:val="Default"/>
        <w:rPr>
          <w:sz w:val="23"/>
          <w:szCs w:val="23"/>
        </w:rPr>
      </w:pPr>
      <w:r w:rsidRPr="00C74000">
        <w:rPr>
          <w:noProof/>
          <w:sz w:val="23"/>
          <w:szCs w:val="23"/>
        </w:rPr>
        <w:drawing>
          <wp:inline distT="0" distB="0" distL="0" distR="0">
            <wp:extent cx="5274310" cy="3788790"/>
            <wp:effectExtent l="0" t="0" r="2540" b="2540"/>
            <wp:docPr id="2" name="图片 2" descr="C:\Users\ADMINI~1\AppData\Local\Temp\WeChat Files\b698373c13db322fc26412ed0be27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b698373c13db322fc26412ed0be270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91" w:rsidRPr="009E5C91" w:rsidRDefault="00C74000" w:rsidP="009E5C91">
      <w:pPr>
        <w:rPr>
          <w:sz w:val="24"/>
          <w:szCs w:val="24"/>
        </w:rPr>
      </w:pPr>
      <w:r w:rsidRPr="009E5C91">
        <w:rPr>
          <w:sz w:val="24"/>
          <w:szCs w:val="24"/>
        </w:rPr>
        <w:t>The coefficients of this model are all significant, and the r square is 0.301091</w:t>
      </w:r>
      <w:r w:rsidR="009E5C91" w:rsidRPr="009E5C91">
        <w:rPr>
          <w:sz w:val="24"/>
          <w:szCs w:val="24"/>
        </w:rPr>
        <w:t xml:space="preserve">. </w:t>
      </w:r>
      <w:r w:rsidR="009E5C91" w:rsidRPr="009E5C91">
        <w:rPr>
          <w:sz w:val="24"/>
          <w:szCs w:val="24"/>
        </w:rPr>
        <w:t xml:space="preserve">the model shows the coefficient and some statistics. from the coefficient, when there is an increase of one unit in the </w:t>
      </w:r>
      <w:proofErr w:type="spellStart"/>
      <w:r w:rsidR="009E5C91" w:rsidRPr="009E5C91">
        <w:rPr>
          <w:sz w:val="24"/>
          <w:szCs w:val="24"/>
        </w:rPr>
        <w:t>usd</w:t>
      </w:r>
      <w:proofErr w:type="spellEnd"/>
      <w:r w:rsidR="009E5C91" w:rsidRPr="009E5C91">
        <w:rPr>
          <w:sz w:val="24"/>
          <w:szCs w:val="24"/>
        </w:rPr>
        <w:t xml:space="preserve">/euro, the </w:t>
      </w:r>
      <w:proofErr w:type="spellStart"/>
      <w:r w:rsidR="009E5C91" w:rsidRPr="009E5C91">
        <w:rPr>
          <w:sz w:val="24"/>
          <w:szCs w:val="24"/>
        </w:rPr>
        <w:t>sgd</w:t>
      </w:r>
      <w:proofErr w:type="spellEnd"/>
      <w:r w:rsidR="009E5C91" w:rsidRPr="009E5C91">
        <w:rPr>
          <w:sz w:val="24"/>
          <w:szCs w:val="24"/>
        </w:rPr>
        <w:t>/euro exchange rate will increase 0.729649. as the p-value, it is statistically significant. the standard error is 0.183550, relatively a large percent. From the DW stat, we see there is autocorrelation in the model, and it is positive since it is lower than 2.</w:t>
      </w:r>
    </w:p>
    <w:p w:rsidR="00C74000" w:rsidRPr="009E5C91" w:rsidRDefault="00C74000" w:rsidP="00C74000">
      <w:pPr>
        <w:pStyle w:val="Default"/>
        <w:rPr>
          <w:sz w:val="23"/>
          <w:szCs w:val="23"/>
          <w:lang w:val="en-US"/>
        </w:rPr>
      </w:pPr>
    </w:p>
    <w:p w:rsidR="00C74000" w:rsidRDefault="00C74000" w:rsidP="00C74000">
      <w:pPr>
        <w:pStyle w:val="Default"/>
        <w:rPr>
          <w:sz w:val="23"/>
          <w:szCs w:val="23"/>
        </w:rPr>
      </w:pPr>
    </w:p>
    <w:p w:rsidR="00C74000" w:rsidRDefault="00C74000" w:rsidP="00C74000">
      <w:pPr>
        <w:pStyle w:val="Default"/>
        <w:rPr>
          <w:sz w:val="23"/>
          <w:szCs w:val="23"/>
        </w:rPr>
      </w:pPr>
    </w:p>
    <w:p w:rsidR="0015213B" w:rsidRDefault="0015213B" w:rsidP="00C74000">
      <w:pPr>
        <w:pStyle w:val="Default"/>
        <w:rPr>
          <w:sz w:val="23"/>
          <w:szCs w:val="23"/>
        </w:rPr>
      </w:pPr>
    </w:p>
    <w:p w:rsidR="0015213B" w:rsidRDefault="0015213B" w:rsidP="00C74000">
      <w:pPr>
        <w:pStyle w:val="Default"/>
        <w:rPr>
          <w:sz w:val="23"/>
          <w:szCs w:val="23"/>
        </w:rPr>
      </w:pPr>
    </w:p>
    <w:p w:rsidR="0015213B" w:rsidRDefault="0015213B" w:rsidP="00C74000">
      <w:pPr>
        <w:pStyle w:val="Default"/>
        <w:rPr>
          <w:sz w:val="23"/>
          <w:szCs w:val="23"/>
        </w:rPr>
      </w:pPr>
    </w:p>
    <w:p w:rsidR="0015213B" w:rsidRDefault="0015213B" w:rsidP="00C74000">
      <w:pPr>
        <w:pStyle w:val="Default"/>
        <w:rPr>
          <w:sz w:val="23"/>
          <w:szCs w:val="23"/>
        </w:rPr>
      </w:pPr>
      <w:r w:rsidRPr="0015213B">
        <w:rPr>
          <w:noProof/>
          <w:sz w:val="23"/>
          <w:szCs w:val="23"/>
        </w:rPr>
        <w:lastRenderedPageBreak/>
        <w:drawing>
          <wp:inline distT="0" distB="0" distL="0" distR="0">
            <wp:extent cx="3990975" cy="847725"/>
            <wp:effectExtent l="0" t="0" r="9525" b="9525"/>
            <wp:docPr id="4" name="图片 4" descr="C:\Users\ADMINI~1\AppData\Local\Temp\WeChat Files\997eca737717809ac84cf920a670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997eca737717809ac84cf920a6701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3B" w:rsidRDefault="0015213B" w:rsidP="00C74000">
      <w:pPr>
        <w:pStyle w:val="Default"/>
        <w:rPr>
          <w:sz w:val="23"/>
          <w:szCs w:val="23"/>
        </w:rPr>
      </w:pPr>
      <w:r w:rsidRPr="0015213B">
        <w:rPr>
          <w:noProof/>
          <w:sz w:val="23"/>
          <w:szCs w:val="23"/>
        </w:rPr>
        <w:drawing>
          <wp:inline distT="0" distB="0" distL="0" distR="0">
            <wp:extent cx="3981450" cy="5286375"/>
            <wp:effectExtent l="0" t="0" r="0" b="9525"/>
            <wp:docPr id="5" name="图片 5" descr="C:\Users\ADMINI~1\AppData\Local\Temp\WeChat Files\91687187228e1a9de7b787fc6d1dd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91687187228e1a9de7b787fc6d1dd6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C91" w:rsidRPr="009E5C91" w:rsidRDefault="009E5C91" w:rsidP="009E5C91">
      <w:pPr>
        <w:rPr>
          <w:sz w:val="24"/>
          <w:szCs w:val="24"/>
        </w:rPr>
      </w:pPr>
      <w:r w:rsidRPr="009E5C91">
        <w:rPr>
          <w:sz w:val="24"/>
          <w:szCs w:val="24"/>
        </w:rPr>
        <w:t xml:space="preserve">We draw a correlogram of </w:t>
      </w:r>
      <w:proofErr w:type="spellStart"/>
      <w:r w:rsidRPr="009E5C91">
        <w:rPr>
          <w:sz w:val="24"/>
          <w:szCs w:val="24"/>
        </w:rPr>
        <w:t>residualas</w:t>
      </w:r>
      <w:proofErr w:type="spellEnd"/>
      <w:r w:rsidRPr="009E5C91">
        <w:rPr>
          <w:sz w:val="24"/>
          <w:szCs w:val="24"/>
        </w:rPr>
        <w:t xml:space="preserve"> as shown below. </w:t>
      </w:r>
      <w:proofErr w:type="spellStart"/>
      <w:r w:rsidRPr="009E5C91">
        <w:rPr>
          <w:sz w:val="24"/>
          <w:szCs w:val="24"/>
        </w:rPr>
        <w:t>Howerver</w:t>
      </w:r>
      <w:proofErr w:type="spellEnd"/>
      <w:r w:rsidRPr="009E5C91">
        <w:rPr>
          <w:sz w:val="24"/>
          <w:szCs w:val="24"/>
        </w:rPr>
        <w:t>, the correlation is not obvious. We also do some little improvement and D(</w:t>
      </w:r>
      <w:proofErr w:type="spellStart"/>
      <w:r w:rsidRPr="009E5C91">
        <w:rPr>
          <w:sz w:val="24"/>
          <w:szCs w:val="24"/>
        </w:rPr>
        <w:t>sgd</w:t>
      </w:r>
      <w:proofErr w:type="spellEnd"/>
      <w:r w:rsidRPr="009E5C91">
        <w:rPr>
          <w:sz w:val="24"/>
          <w:szCs w:val="24"/>
        </w:rPr>
        <w:t>) and D(</w:t>
      </w:r>
      <w:proofErr w:type="spellStart"/>
      <w:r w:rsidRPr="009E5C91">
        <w:rPr>
          <w:sz w:val="24"/>
          <w:szCs w:val="24"/>
        </w:rPr>
        <w:t>usd</w:t>
      </w:r>
      <w:proofErr w:type="spellEnd"/>
      <w:r w:rsidRPr="009E5C91">
        <w:rPr>
          <w:sz w:val="24"/>
          <w:szCs w:val="24"/>
        </w:rPr>
        <w:t xml:space="preserve">) are implemented into the model as variables. The relative correlation is more </w:t>
      </w:r>
      <w:r w:rsidR="00441CA7" w:rsidRPr="009E5C91">
        <w:rPr>
          <w:sz w:val="24"/>
          <w:szCs w:val="24"/>
        </w:rPr>
        <w:t>obvious,</w:t>
      </w:r>
      <w:r w:rsidRPr="009E5C91">
        <w:rPr>
          <w:sz w:val="24"/>
          <w:szCs w:val="24"/>
        </w:rPr>
        <w:t xml:space="preserve"> and this model is more reasonable.</w:t>
      </w:r>
    </w:p>
    <w:p w:rsidR="009E5C91" w:rsidRPr="009E5C91" w:rsidRDefault="009E5C91" w:rsidP="00C74000">
      <w:pPr>
        <w:pStyle w:val="Default"/>
        <w:rPr>
          <w:sz w:val="23"/>
          <w:szCs w:val="23"/>
          <w:lang w:val="en-US"/>
        </w:rPr>
      </w:pPr>
    </w:p>
    <w:p w:rsidR="006764F6" w:rsidRDefault="00C74000">
      <w:r w:rsidRPr="00C74000">
        <w:rPr>
          <w:noProof/>
        </w:rPr>
        <w:lastRenderedPageBreak/>
        <w:drawing>
          <wp:inline distT="0" distB="0" distL="0" distR="0">
            <wp:extent cx="5274310" cy="3922811"/>
            <wp:effectExtent l="0" t="0" r="2540" b="1905"/>
            <wp:docPr id="1" name="图片 1" descr="C:\Users\ADMINI~1\AppData\Local\Temp\WeChat Files\f6b94f0cbfeaa9354c9dfbf86107b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f6b94f0cbfeaa9354c9dfbf86107b4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00" w:rsidRDefault="00C74000"/>
    <w:p w:rsidR="00424F07" w:rsidRDefault="00424F07" w:rsidP="00C74000">
      <w:pPr>
        <w:pStyle w:val="Default"/>
      </w:pPr>
    </w:p>
    <w:p w:rsidR="00C74000" w:rsidRDefault="00C74000" w:rsidP="00424F0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If Ms. Franklin had one thousand dollars to spend on either advertising or promotion, which should she choose, and why? What is the effect of one thousand dollars spent on each? </w:t>
      </w:r>
    </w:p>
    <w:p w:rsidR="00424F07" w:rsidRDefault="00424F07" w:rsidP="00424F07">
      <w:pPr>
        <w:pStyle w:val="Default"/>
        <w:ind w:left="360"/>
        <w:rPr>
          <w:sz w:val="23"/>
          <w:szCs w:val="23"/>
        </w:rPr>
      </w:pPr>
      <w:r w:rsidRPr="006D3D35">
        <w:rPr>
          <w:noProof/>
        </w:rPr>
        <w:lastRenderedPageBreak/>
        <w:drawing>
          <wp:inline distT="0" distB="0" distL="0" distR="0" wp14:anchorId="2C3AC52C" wp14:editId="65AAE586">
            <wp:extent cx="4448175" cy="4438650"/>
            <wp:effectExtent l="0" t="0" r="9525" b="0"/>
            <wp:docPr id="7" name="图片 7" descr="C:\Users\ADMINI~1\AppData\Local\Temp\WeChat Files\0fda0b9bab657daa1dfcf7ce971d4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0fda0b9bab657daa1dfcf7ce971d4f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000" w:rsidRDefault="006D3D35" w:rsidP="00C740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She Should choose </w:t>
      </w:r>
      <w:r>
        <w:rPr>
          <w:sz w:val="23"/>
          <w:szCs w:val="23"/>
        </w:rPr>
        <w:t>promotion</w:t>
      </w:r>
      <w:r>
        <w:rPr>
          <w:sz w:val="23"/>
          <w:szCs w:val="23"/>
        </w:rPr>
        <w:t xml:space="preserve">, the coefficient of </w:t>
      </w:r>
      <w:r>
        <w:rPr>
          <w:sz w:val="23"/>
          <w:szCs w:val="23"/>
        </w:rPr>
        <w:t>promotion</w:t>
      </w:r>
      <w:r w:rsidR="00424F07">
        <w:rPr>
          <w:sz w:val="23"/>
          <w:szCs w:val="23"/>
        </w:rPr>
        <w:t xml:space="preserve"> is significant and positive (</w:t>
      </w:r>
      <w:r w:rsidR="00424F07">
        <w:rPr>
          <w:sz w:val="23"/>
          <w:szCs w:val="23"/>
        </w:rPr>
        <w:t>5.42</w:t>
      </w:r>
      <w:r w:rsidR="00424F07">
        <w:rPr>
          <w:sz w:val="23"/>
          <w:szCs w:val="23"/>
        </w:rPr>
        <w:t xml:space="preserve">), so it has a positive effect on the sales. While the coefficient of adv is insignificant, so we don’t know the effect of adv on sales. </w:t>
      </w:r>
    </w:p>
    <w:p w:rsidR="00424F07" w:rsidRDefault="00424F07" w:rsidP="00C74000">
      <w:pPr>
        <w:pStyle w:val="Default"/>
        <w:rPr>
          <w:sz w:val="23"/>
          <w:szCs w:val="23"/>
        </w:rPr>
      </w:pPr>
    </w:p>
    <w:p w:rsidR="006D3D35" w:rsidRDefault="006D3D35" w:rsidP="00C74000">
      <w:pPr>
        <w:pStyle w:val="Default"/>
        <w:rPr>
          <w:sz w:val="23"/>
          <w:szCs w:val="23"/>
        </w:rPr>
      </w:pPr>
    </w:p>
    <w:p w:rsidR="00C74000" w:rsidRDefault="00C74000" w:rsidP="00C740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As described above, the economic analyst thought that the meat loaf mix was a “counter-cyclical” item. Would you agree? </w:t>
      </w:r>
    </w:p>
    <w:p w:rsidR="00C74000" w:rsidRDefault="00424F07" w:rsidP="00C74000">
      <w:pPr>
        <w:pStyle w:val="Default"/>
        <w:rPr>
          <w:sz w:val="23"/>
          <w:szCs w:val="23"/>
        </w:rPr>
      </w:pPr>
      <w:r w:rsidRPr="00424F07">
        <w:rPr>
          <w:noProof/>
          <w:sz w:val="23"/>
          <w:szCs w:val="23"/>
        </w:rPr>
        <w:lastRenderedPageBreak/>
        <w:drawing>
          <wp:inline distT="0" distB="0" distL="0" distR="0">
            <wp:extent cx="4448175" cy="4438650"/>
            <wp:effectExtent l="0" t="0" r="9525" b="0"/>
            <wp:docPr id="8" name="图片 8" descr="C:\Users\ADMINI~1\AppData\Local\Temp\WeChat Files\e9c7279f630ce9240ea2678559eb4c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WeChat Files\e9c7279f630ce9240ea2678559eb4c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F07" w:rsidRDefault="00424F07" w:rsidP="00C740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We don’t agree on that, we add trend in our model, but the significant is insignificant, so the sales don’t change with the trend.</w:t>
      </w:r>
    </w:p>
    <w:p w:rsidR="00424F07" w:rsidRDefault="00424F07" w:rsidP="00C74000">
      <w:pPr>
        <w:pStyle w:val="Default"/>
        <w:rPr>
          <w:sz w:val="23"/>
          <w:szCs w:val="23"/>
        </w:rPr>
      </w:pPr>
    </w:p>
    <w:p w:rsidR="00C74000" w:rsidRDefault="00C74000" w:rsidP="00C740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As described above, the sales vice-president stated that company policy was that the company should advertise or promote in a given quarter, but not both. Has this policy been followed for meat loaf mix for the past 24 quarters? </w:t>
      </w:r>
    </w:p>
    <w:p w:rsidR="00C74000" w:rsidRDefault="00AC6FEE" w:rsidP="00C74000">
      <w:pPr>
        <w:pStyle w:val="Default"/>
        <w:rPr>
          <w:sz w:val="23"/>
          <w:szCs w:val="23"/>
        </w:rPr>
      </w:pPr>
      <w:r w:rsidRPr="00AC6FEE">
        <w:rPr>
          <w:sz w:val="23"/>
          <w:szCs w:val="23"/>
        </w:rPr>
        <w:t>By observing the data, the policy was not strictly followed, some quarters had expenditures on both promotion and advertisement.</w:t>
      </w:r>
    </w:p>
    <w:p w:rsidR="00AC6FEE" w:rsidRDefault="00AC6FEE" w:rsidP="00C74000">
      <w:pPr>
        <w:pStyle w:val="Default"/>
        <w:rPr>
          <w:sz w:val="23"/>
          <w:szCs w:val="23"/>
        </w:rPr>
      </w:pPr>
    </w:p>
    <w:p w:rsidR="00C74000" w:rsidRDefault="00C74000" w:rsidP="00C740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Do you think there are significant seasonal effects associated with meat loaf mix sales? How do you know? </w:t>
      </w:r>
    </w:p>
    <w:p w:rsidR="007F3390" w:rsidRDefault="007F3390" w:rsidP="00C74000">
      <w:pPr>
        <w:pStyle w:val="Default"/>
        <w:rPr>
          <w:sz w:val="23"/>
          <w:szCs w:val="23"/>
        </w:rPr>
      </w:pPr>
      <w:r w:rsidRPr="007F3390">
        <w:rPr>
          <w:sz w:val="23"/>
          <w:szCs w:val="23"/>
        </w:rPr>
        <w:t>from the above result, the coefficient of index is not statistically significant, which means that the seasonal cycle does not affect</w:t>
      </w:r>
      <w:bookmarkStart w:id="0" w:name="_GoBack"/>
      <w:bookmarkEnd w:id="0"/>
      <w:r w:rsidRPr="007F3390">
        <w:rPr>
          <w:sz w:val="23"/>
          <w:szCs w:val="23"/>
        </w:rPr>
        <w:t xml:space="preserve"> the sales.</w:t>
      </w:r>
    </w:p>
    <w:p w:rsidR="00C74000" w:rsidRDefault="00C74000" w:rsidP="00C74000">
      <w:r>
        <w:rPr>
          <w:sz w:val="23"/>
          <w:szCs w:val="23"/>
        </w:rPr>
        <w:t xml:space="preserve">N.B. You may find the EViews lag operator useful (e.g. </w:t>
      </w:r>
      <w:proofErr w:type="gramStart"/>
      <w:r>
        <w:rPr>
          <w:sz w:val="23"/>
          <w:szCs w:val="23"/>
        </w:rPr>
        <w:t>advert(</w:t>
      </w:r>
      <w:proofErr w:type="gramEnd"/>
      <w:r>
        <w:rPr>
          <w:sz w:val="23"/>
          <w:szCs w:val="23"/>
        </w:rPr>
        <w:t>-1)), and possibly also the difference operator (e.g. D(advert)).</w:t>
      </w:r>
    </w:p>
    <w:sectPr w:rsidR="00C74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35B4A"/>
    <w:multiLevelType w:val="hybridMultilevel"/>
    <w:tmpl w:val="0CCAF6E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000"/>
    <w:rsid w:val="0015213B"/>
    <w:rsid w:val="00217343"/>
    <w:rsid w:val="00240FC1"/>
    <w:rsid w:val="00424F07"/>
    <w:rsid w:val="00441CA7"/>
    <w:rsid w:val="005D2E61"/>
    <w:rsid w:val="006764F6"/>
    <w:rsid w:val="006D3D35"/>
    <w:rsid w:val="00740CE9"/>
    <w:rsid w:val="007C4BFC"/>
    <w:rsid w:val="007F3390"/>
    <w:rsid w:val="007F6441"/>
    <w:rsid w:val="00821968"/>
    <w:rsid w:val="00991CAE"/>
    <w:rsid w:val="009E5C91"/>
    <w:rsid w:val="00AC6FEE"/>
    <w:rsid w:val="00B515CA"/>
    <w:rsid w:val="00C645D7"/>
    <w:rsid w:val="00C74000"/>
    <w:rsid w:val="00E2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BC35"/>
  <w15:chartTrackingRefBased/>
  <w15:docId w15:val="{89102E74-92DC-4FAF-BA90-B732BF57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4000"/>
    <w:pPr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391</Words>
  <Characters>2233</Characters>
  <Application>Microsoft Office Word</Application>
  <DocSecurity>0</DocSecurity>
  <Lines>18</Lines>
  <Paragraphs>5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Liping</dc:creator>
  <cp:keywords/>
  <dc:description/>
  <cp:lastModifiedBy>Li Liping</cp:lastModifiedBy>
  <cp:revision>6</cp:revision>
  <dcterms:created xsi:type="dcterms:W3CDTF">2019-01-30T12:11:00Z</dcterms:created>
  <dcterms:modified xsi:type="dcterms:W3CDTF">2019-01-30T13:07:00Z</dcterms:modified>
</cp:coreProperties>
</file>