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677A" w14:textId="3A0B3D77" w:rsidR="00AF1897" w:rsidRPr="00AF1897" w:rsidRDefault="00AF1897" w:rsidP="00AF1897">
      <w:pPr>
        <w:pStyle w:val="af"/>
        <w:spacing w:before="300" w:beforeAutospacing="0" w:after="300" w:afterAutospacing="0"/>
        <w:jc w:val="center"/>
        <w:rPr>
          <w:rFonts w:ascii="仿宋" w:eastAsia="仿宋" w:hAnsi="仿宋"/>
          <w:b/>
          <w:bCs/>
          <w:color w:val="555555"/>
          <w:sz w:val="36"/>
          <w:szCs w:val="36"/>
        </w:rPr>
      </w:pPr>
      <w:r w:rsidRPr="00AF1897">
        <w:rPr>
          <w:rFonts w:ascii="Consolas" w:hAnsi="Consolas"/>
          <w:b/>
          <w:bCs/>
          <w:color w:val="202124"/>
          <w:sz w:val="36"/>
          <w:szCs w:val="36"/>
          <w:shd w:val="clear" w:color="auto" w:fill="FFFFFF"/>
        </w:rPr>
        <w:t>三招让女朋友潮吹喷水！</w:t>
      </w:r>
    </w:p>
    <w:p w14:paraId="0478B31A" w14:textId="157CE657" w:rsidR="00A55C64" w:rsidRDefault="00E5530D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>
        <w:rPr>
          <w:rFonts w:ascii="仿宋" w:eastAsia="仿宋" w:hAnsi="仿宋" w:hint="eastAsia"/>
          <w:color w:val="555555"/>
        </w:rPr>
        <w:t>参考地址：</w:t>
      </w:r>
      <w:hyperlink r:id="rId7" w:history="1">
        <w:r w:rsidRPr="00083599">
          <w:rPr>
            <w:rStyle w:val="af0"/>
            <w:rFonts w:ascii="仿宋" w:eastAsia="仿宋" w:hAnsi="仿宋"/>
          </w:rPr>
          <w:t>https://pao8.life/2023/04/13/13105/</w:t>
        </w:r>
      </w:hyperlink>
      <w:r>
        <w:rPr>
          <w:rFonts w:ascii="仿宋" w:eastAsia="仿宋" w:hAnsi="仿宋"/>
          <w:color w:val="555555"/>
        </w:rPr>
        <w:t xml:space="preserve"> </w:t>
      </w:r>
    </w:p>
    <w:p w14:paraId="5FD277B3" w14:textId="3FE9B95B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只要高潮了，一定会潮吹？</w:t>
      </w:r>
    </w:p>
    <w:p w14:paraId="2846EEC3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我家女票水不少，可是没有像A片里那样喷出来过诶？</w:t>
      </w:r>
    </w:p>
    <w:p w14:paraId="4442756C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好像感受过她忽然潮吹的感觉，但是如何每一次都让她潮吹呢？</w:t>
      </w:r>
    </w:p>
    <w:p w14:paraId="449F8E1F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关于潮吹，男孩子们都有许多各种各样的疑惑，今天贱哥就来跟大家讲讲：如何让女票实现潮吹！</w:t>
      </w:r>
    </w:p>
    <w:p w14:paraId="381C0597" w14:textId="77777777" w:rsidR="00A55C64" w:rsidRPr="00A55C64" w:rsidRDefault="00A55C64" w:rsidP="00933F3D">
      <w:pPr>
        <w:pStyle w:val="level001"/>
      </w:pPr>
      <w:r w:rsidRPr="00A55C64">
        <w:rPr>
          <w:rFonts w:hint="eastAsia"/>
        </w:rPr>
        <w:t>【所以应该如何做呢？】</w:t>
      </w:r>
    </w:p>
    <w:p w14:paraId="260F52E4" w14:textId="77777777" w:rsidR="00A55C64" w:rsidRPr="00A55C64" w:rsidRDefault="00A55C64" w:rsidP="00933F3D">
      <w:pPr>
        <w:pStyle w:val="level002"/>
        <w:ind w:left="545"/>
      </w:pPr>
      <w:r w:rsidRPr="00A55C64">
        <w:rPr>
          <w:rFonts w:hint="eastAsia"/>
        </w:rPr>
        <w:t>Ⅰ 两点刺激法</w:t>
      </w:r>
    </w:p>
    <w:p w14:paraId="34EBB0EC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所谓两点刺激法，就是要同时刺激G点和子宫颈口。</w:t>
      </w:r>
    </w:p>
    <w:p w14:paraId="50EF1B22" w14:textId="6E8A13F4" w:rsidR="00A55C64" w:rsidRPr="00A55C64" w:rsidRDefault="00A55C64" w:rsidP="00A55C64">
      <w:pPr>
        <w:pStyle w:val="image-caption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/>
          <w:noProof/>
          <w:color w:val="555555"/>
        </w:rPr>
        <w:lastRenderedPageBreak/>
        <w:drawing>
          <wp:inline distT="0" distB="0" distL="0" distR="0" wp14:anchorId="786C8069" wp14:editId="48292C02">
            <wp:extent cx="4144010" cy="6670675"/>
            <wp:effectExtent l="0" t="0" r="8890" b="0"/>
            <wp:docPr id="2" name="图片 2" descr="ae0c6c1d9bb12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0c6c1d9bb12a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D98A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在确认女票已经湿了之后，把食指和中指交叠，插入阴道深处，然后再慢慢地将手指呈V字形、纵向打开，通过这个动作将阴道内壁变得柔软放松。</w:t>
      </w:r>
    </w:p>
    <w:p w14:paraId="55D67C71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然后再将中指伸直、食指弯曲——前者用来刺激子宫颈口、后者用来勾住G点隆起的部位，接着以前后推进、缩起手肘的反复移动方式，来运动中指进行活塞运动，与此同时充分刺激G点。</w:t>
      </w:r>
    </w:p>
    <w:p w14:paraId="2070D7E4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当然这个方法听起来好像不太适合手指太短的人啦。</w:t>
      </w:r>
    </w:p>
    <w:p w14:paraId="2416FB54" w14:textId="77777777" w:rsidR="00A55C64" w:rsidRPr="00A55C64" w:rsidRDefault="00A55C64" w:rsidP="00933F3D">
      <w:pPr>
        <w:pStyle w:val="level002"/>
        <w:ind w:left="545"/>
      </w:pPr>
      <w:r w:rsidRPr="00A55C64">
        <w:rPr>
          <w:rFonts w:hint="eastAsia"/>
        </w:rPr>
        <w:lastRenderedPageBreak/>
        <w:t>Ⅱ 挠抓法</w:t>
      </w:r>
    </w:p>
    <w:p w14:paraId="20B49385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在使用抓挠法的时候，男方需要把食指和中指，或者中指和无名指，两根手指一期伸入阴道内部，寻找G点。</w:t>
      </w:r>
    </w:p>
    <w:p w14:paraId="4A8C0C2A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G点一般会位于阴道内部三到五公分的前壁上，当然每个妹子体质不一样，可能会有所区别。手指伸入之后找到一个突起/弯曲的位置，有的人触感像豆子般大小、有的人触感像歪斜状的皱纹，有的人触感像柔软的凹凸状——触感明显和其它部位不太一样的地方，就是G点所在的位置。</w:t>
      </w:r>
    </w:p>
    <w:p w14:paraId="79BB7F98" w14:textId="17C6126A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/>
          <w:noProof/>
          <w:color w:val="555555"/>
        </w:rPr>
        <w:drawing>
          <wp:inline distT="0" distB="0" distL="0" distR="0" wp14:anchorId="75873A3F" wp14:editId="00F6D13F">
            <wp:extent cx="4560570" cy="4953000"/>
            <wp:effectExtent l="0" t="0" r="0" b="0"/>
            <wp:docPr id="1" name="图片 1" descr="cb0ad324a647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b0ad324a64774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F058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将两个手指弯曲起来、指腹抵住这个部位后方凹下去的地方，然后用一种向外挠的方式，保持手指弯起的角度，进行活塞运动。</w:t>
      </w:r>
    </w:p>
    <w:p w14:paraId="098318D8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由于仅用两根手指来刺激，不用担心会刺激到阴道内壁，而且只需固定手腕和手指的角度做活塞运动，对男方来说也非常轻松。不过要注意的一点就是，在使用这个手势的时候，要小心速度上的操控，不要让女票感觉到疼痛，如果顺</w:t>
      </w:r>
      <w:r w:rsidRPr="00A55C64">
        <w:rPr>
          <w:rFonts w:ascii="仿宋" w:eastAsia="仿宋" w:hAnsi="仿宋" w:hint="eastAsia"/>
          <w:color w:val="555555"/>
        </w:rPr>
        <w:lastRenderedPageBreak/>
        <w:t>利刺激到要点、速度节奏又刚好适中，女方的反应会变得很激烈，潮吹也就很快回到来啦！</w:t>
      </w:r>
    </w:p>
    <w:p w14:paraId="055CC4C7" w14:textId="77777777" w:rsidR="00A55C64" w:rsidRPr="00A55C64" w:rsidRDefault="00A55C64" w:rsidP="00933F3D">
      <w:pPr>
        <w:pStyle w:val="level002"/>
        <w:ind w:left="545"/>
      </w:pPr>
      <w:r w:rsidRPr="00A55C64">
        <w:rPr>
          <w:rFonts w:hint="eastAsia"/>
        </w:rPr>
        <w:t>Ⅲ G点压迫法</w:t>
      </w:r>
    </w:p>
    <w:p w14:paraId="52F5C382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如果担心自己的手指会伤害到妹子的阴道内壁，那就可以尝试一下这个体位哦~</w:t>
      </w:r>
    </w:p>
    <w:p w14:paraId="395A3B6D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在使用这个方法的时候，需要将食指和中指、或者中指和无名指插入阴道，按照上一个方法那样寻找到G点，然后将指腹按在G点上。在使用这个手势的时候，男方的手腕会轻松很多，而且因为一直只用指腹进行按压，也不用担心会伤害到女票的内壁肌肤。</w:t>
      </w:r>
    </w:p>
    <w:p w14:paraId="55A69F56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不要松开两支手指，让它一直触碰着G点，在阴道内按压阴蒂的背面，一开始轻柔一些、然后慢慢增强力道，在最终阶段可以将女票的腰抬起来继续进行。</w:t>
      </w:r>
    </w:p>
    <w:p w14:paraId="743B7ECE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如果想让刺激更加富有变化一些，也可以对女方进行画圈一样的运动或者上下左右进行摩擦，对妹子来说会非常享受的！</w:t>
      </w:r>
    </w:p>
    <w:p w14:paraId="297C9980" w14:textId="77777777" w:rsidR="00A55C64" w:rsidRPr="00A55C64" w:rsidRDefault="00A55C64" w:rsidP="00933F3D">
      <w:pPr>
        <w:pStyle w:val="level001"/>
      </w:pPr>
      <w:r w:rsidRPr="00A55C64">
        <w:rPr>
          <w:rFonts w:hint="eastAsia"/>
        </w:rPr>
        <w:t>【没有潮吹，就不算高潮吗？】</w:t>
      </w:r>
    </w:p>
    <w:p w14:paraId="2C19964C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A片当中的「潮吹」非常夸张，但是人家那个通常都是加了特技，大部分女性是不可能潮吹成那个样子的，大概也就是忽然有一股水从阴道冒出来、沿着皮肤往外流下而已。</w:t>
      </w:r>
    </w:p>
    <w:p w14:paraId="6CA7B06E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潮吹时可以喷出液体，说明你家妹子的身体里有女性前列腺；且潮吹喷出的液体也并非尿液，而是一种碱性的、类似前列腺液的液体。然而女性前列腺这东西，并非人人都有，因此也并非人人都会潮吹。</w:t>
      </w:r>
    </w:p>
    <w:p w14:paraId="78286F75" w14:textId="77777777" w:rsidR="00A55C64" w:rsidRPr="00A55C64" w:rsidRDefault="00A55C64" w:rsidP="00A55C64">
      <w:pPr>
        <w:pStyle w:val="af"/>
        <w:spacing w:before="300" w:beforeAutospacing="0" w:after="300" w:afterAutospacing="0"/>
        <w:rPr>
          <w:rFonts w:ascii="仿宋" w:eastAsia="仿宋" w:hAnsi="仿宋"/>
          <w:color w:val="555555"/>
        </w:rPr>
      </w:pPr>
      <w:r w:rsidRPr="00A55C64">
        <w:rPr>
          <w:rFonts w:ascii="仿宋" w:eastAsia="仿宋" w:hAnsi="仿宋" w:hint="eastAsia"/>
          <w:color w:val="555555"/>
        </w:rPr>
        <w:t>所以如果你按照今天的文章去做，女票也没有潮吹，也是很正常的哦，请不要因此自责，妹子们也不用觉得自己身体有问题啦。</w:t>
      </w:r>
    </w:p>
    <w:p w14:paraId="4FBC1661" w14:textId="77777777" w:rsidR="0057664F" w:rsidRPr="00A55C64" w:rsidRDefault="0057664F">
      <w:pPr>
        <w:rPr>
          <w:rFonts w:ascii="仿宋" w:eastAsia="仿宋" w:hAnsi="仿宋"/>
        </w:rPr>
      </w:pPr>
    </w:p>
    <w:sectPr w:rsidR="0057664F" w:rsidRPr="00A55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5DE9" w14:textId="77777777" w:rsidR="000C4CD6" w:rsidRDefault="000C4CD6" w:rsidP="00A55C64">
      <w:r>
        <w:separator/>
      </w:r>
    </w:p>
  </w:endnote>
  <w:endnote w:type="continuationSeparator" w:id="0">
    <w:p w14:paraId="1DC3F7D5" w14:textId="77777777" w:rsidR="000C4CD6" w:rsidRDefault="000C4CD6" w:rsidP="00A5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9757" w14:textId="77777777" w:rsidR="000C4CD6" w:rsidRDefault="000C4CD6" w:rsidP="00A55C64">
      <w:r>
        <w:separator/>
      </w:r>
    </w:p>
  </w:footnote>
  <w:footnote w:type="continuationSeparator" w:id="0">
    <w:p w14:paraId="60147503" w14:textId="77777777" w:rsidR="000C4CD6" w:rsidRDefault="000C4CD6" w:rsidP="00A5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6163"/>
    <w:multiLevelType w:val="multilevel"/>
    <w:tmpl w:val="BCBE34E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4604C8"/>
    <w:multiLevelType w:val="multilevel"/>
    <w:tmpl w:val="3948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47921"/>
    <w:multiLevelType w:val="multilevel"/>
    <w:tmpl w:val="F70E733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Microsoft JhengHei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eastAsia="Microsoft JhengHei UI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eastAsia="Microsoft YaHei UI"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87382161">
    <w:abstractNumId w:val="2"/>
  </w:num>
  <w:num w:numId="2" w16cid:durableId="601301702">
    <w:abstractNumId w:val="2"/>
  </w:num>
  <w:num w:numId="3" w16cid:durableId="1782721243">
    <w:abstractNumId w:val="2"/>
  </w:num>
  <w:num w:numId="4" w16cid:durableId="393507054">
    <w:abstractNumId w:val="2"/>
  </w:num>
  <w:num w:numId="5" w16cid:durableId="1160390147">
    <w:abstractNumId w:val="1"/>
  </w:num>
  <w:num w:numId="6" w16cid:durableId="154686715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D5"/>
    <w:rsid w:val="000C4CD6"/>
    <w:rsid w:val="00202B38"/>
    <w:rsid w:val="003C2A33"/>
    <w:rsid w:val="0057664F"/>
    <w:rsid w:val="00691460"/>
    <w:rsid w:val="006B43A5"/>
    <w:rsid w:val="007A744E"/>
    <w:rsid w:val="008655F9"/>
    <w:rsid w:val="00933F3D"/>
    <w:rsid w:val="00A40B53"/>
    <w:rsid w:val="00A43B9C"/>
    <w:rsid w:val="00A4611A"/>
    <w:rsid w:val="00A553E5"/>
    <w:rsid w:val="00A55C64"/>
    <w:rsid w:val="00AA246C"/>
    <w:rsid w:val="00AF1897"/>
    <w:rsid w:val="00B267D5"/>
    <w:rsid w:val="00BC5EA1"/>
    <w:rsid w:val="00C573C7"/>
    <w:rsid w:val="00D026DF"/>
    <w:rsid w:val="00D26754"/>
    <w:rsid w:val="00D57FF6"/>
    <w:rsid w:val="00D918DA"/>
    <w:rsid w:val="00E5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48330"/>
  <w15:chartTrackingRefBased/>
  <w15:docId w15:val="{16BF92A3-280E-4DC5-BE5C-137B561F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1460"/>
    <w:pPr>
      <w:widowControl w:val="0"/>
      <w:jc w:val="both"/>
    </w:pPr>
    <w:rPr>
      <w:sz w:val="24"/>
    </w:rPr>
  </w:style>
  <w:style w:type="paragraph" w:styleId="1">
    <w:name w:val="heading 1"/>
    <w:aliases w:val="level 1"/>
    <w:basedOn w:val="a0"/>
    <w:next w:val="a0"/>
    <w:link w:val="10"/>
    <w:autoRedefine/>
    <w:uiPriority w:val="9"/>
    <w:qFormat/>
    <w:rsid w:val="006B43A5"/>
    <w:pPr>
      <w:keepNext/>
      <w:keepLines/>
      <w:numPr>
        <w:numId w:val="4"/>
      </w:numPr>
      <w:spacing w:before="340" w:after="330" w:line="480" w:lineRule="auto"/>
      <w:outlineLvl w:val="0"/>
    </w:pPr>
    <w:rPr>
      <w:rFonts w:ascii="Microsoft YaHei UI" w:eastAsia="Microsoft YaHei UI" w:hAnsi="Microsoft YaHei UI"/>
      <w:b/>
      <w:bCs/>
      <w:kern w:val="44"/>
      <w:sz w:val="44"/>
      <w:szCs w:val="44"/>
    </w:rPr>
  </w:style>
  <w:style w:type="paragraph" w:styleId="2">
    <w:name w:val="heading 2"/>
    <w:aliases w:val="level 2"/>
    <w:basedOn w:val="a0"/>
    <w:next w:val="a0"/>
    <w:link w:val="20"/>
    <w:autoRedefine/>
    <w:uiPriority w:val="9"/>
    <w:unhideWhenUsed/>
    <w:qFormat/>
    <w:rsid w:val="006B43A5"/>
    <w:pPr>
      <w:keepNext/>
      <w:keepLines/>
      <w:numPr>
        <w:ilvl w:val="1"/>
        <w:numId w:val="4"/>
      </w:numPr>
      <w:spacing w:before="260" w:after="260" w:line="420" w:lineRule="auto"/>
      <w:outlineLvl w:val="1"/>
    </w:pPr>
    <w:rPr>
      <w:rFonts w:ascii="Microsoft YaHei UI" w:eastAsia="Microsoft YaHei UI" w:hAnsi="Microsoft YaHei UI" w:cstheme="majorBidi"/>
      <w:b/>
      <w:bCs/>
      <w:sz w:val="32"/>
      <w:szCs w:val="32"/>
    </w:rPr>
  </w:style>
  <w:style w:type="paragraph" w:styleId="3">
    <w:name w:val="heading 3"/>
    <w:aliases w:val="level 3"/>
    <w:basedOn w:val="a0"/>
    <w:next w:val="a0"/>
    <w:link w:val="30"/>
    <w:autoRedefine/>
    <w:uiPriority w:val="9"/>
    <w:unhideWhenUsed/>
    <w:qFormat/>
    <w:rsid w:val="006B43A5"/>
    <w:pPr>
      <w:keepNext/>
      <w:keepLines/>
      <w:numPr>
        <w:ilvl w:val="2"/>
        <w:numId w:val="4"/>
      </w:numPr>
      <w:spacing w:before="260" w:after="260" w:line="415" w:lineRule="auto"/>
      <w:outlineLvl w:val="2"/>
    </w:pPr>
    <w:rPr>
      <w:rFonts w:ascii="Microsoft YaHei UI" w:eastAsia="Microsoft YaHei UI" w:hAnsi="Microsoft YaHei UI"/>
      <w:b/>
      <w:bCs/>
      <w:sz w:val="32"/>
      <w:szCs w:val="32"/>
    </w:rPr>
  </w:style>
  <w:style w:type="paragraph" w:styleId="4">
    <w:name w:val="heading 4"/>
    <w:aliases w:val="level 4"/>
    <w:basedOn w:val="a0"/>
    <w:next w:val="a0"/>
    <w:link w:val="40"/>
    <w:autoRedefine/>
    <w:uiPriority w:val="9"/>
    <w:unhideWhenUsed/>
    <w:qFormat/>
    <w:rsid w:val="006B43A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Microsoft YaHei UI" w:eastAsia="Microsoft YaHei UI" w:hAnsi="Microsoft YaHei U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aliases w:val="level 2 字符"/>
    <w:basedOn w:val="a1"/>
    <w:link w:val="2"/>
    <w:uiPriority w:val="9"/>
    <w:rsid w:val="00A553E5"/>
    <w:rPr>
      <w:rFonts w:ascii="Microsoft YaHei UI" w:eastAsia="Microsoft YaHei UI" w:hAnsi="Microsoft YaHei UI" w:cstheme="majorBidi"/>
      <w:b/>
      <w:bCs/>
      <w:sz w:val="32"/>
      <w:szCs w:val="32"/>
    </w:rPr>
  </w:style>
  <w:style w:type="character" w:customStyle="1" w:styleId="10">
    <w:name w:val="标题 1 字符"/>
    <w:aliases w:val="level 1 字符"/>
    <w:basedOn w:val="a1"/>
    <w:link w:val="1"/>
    <w:uiPriority w:val="9"/>
    <w:rsid w:val="00A553E5"/>
    <w:rPr>
      <w:rFonts w:ascii="Microsoft YaHei UI" w:eastAsia="Microsoft YaHei UI" w:hAnsi="Microsoft YaHei UI"/>
      <w:b/>
      <w:bCs/>
      <w:kern w:val="44"/>
      <w:sz w:val="44"/>
      <w:szCs w:val="44"/>
    </w:rPr>
  </w:style>
  <w:style w:type="character" w:customStyle="1" w:styleId="30">
    <w:name w:val="标题 3 字符"/>
    <w:aliases w:val="level 3 字符"/>
    <w:basedOn w:val="a1"/>
    <w:link w:val="3"/>
    <w:uiPriority w:val="9"/>
    <w:rsid w:val="00A553E5"/>
    <w:rPr>
      <w:rFonts w:ascii="Microsoft YaHei UI" w:eastAsia="Microsoft YaHei UI" w:hAnsi="Microsoft YaHei UI"/>
      <w:b/>
      <w:bCs/>
      <w:sz w:val="32"/>
      <w:szCs w:val="32"/>
    </w:rPr>
  </w:style>
  <w:style w:type="character" w:customStyle="1" w:styleId="40">
    <w:name w:val="标题 4 字符"/>
    <w:aliases w:val="level 4 字符"/>
    <w:basedOn w:val="a1"/>
    <w:link w:val="4"/>
    <w:uiPriority w:val="9"/>
    <w:rsid w:val="00A553E5"/>
    <w:rPr>
      <w:rFonts w:ascii="Microsoft YaHei UI" w:eastAsia="Microsoft YaHei UI" w:hAnsi="Microsoft YaHei UI" w:cstheme="majorBidi"/>
      <w:b/>
      <w:bCs/>
      <w:sz w:val="28"/>
      <w:szCs w:val="28"/>
    </w:rPr>
  </w:style>
  <w:style w:type="paragraph" w:customStyle="1" w:styleId="level1">
    <w:name w:val="level1"/>
    <w:basedOn w:val="1"/>
    <w:rsid w:val="00A553E5"/>
    <w:pPr>
      <w:spacing w:before="240" w:after="240"/>
    </w:pPr>
    <w:rPr>
      <w:bCs w:val="0"/>
      <w:sz w:val="32"/>
    </w:rPr>
  </w:style>
  <w:style w:type="paragraph" w:customStyle="1" w:styleId="level001">
    <w:name w:val="level001"/>
    <w:basedOn w:val="1"/>
    <w:next w:val="a0"/>
    <w:autoRedefine/>
    <w:qFormat/>
    <w:rsid w:val="00A553E5"/>
    <w:pPr>
      <w:spacing w:before="0" w:after="0" w:line="240" w:lineRule="auto"/>
    </w:pPr>
    <w:rPr>
      <w:bCs w:val="0"/>
      <w:sz w:val="28"/>
    </w:rPr>
  </w:style>
  <w:style w:type="paragraph" w:styleId="a4">
    <w:name w:val="header"/>
    <w:basedOn w:val="a0"/>
    <w:link w:val="a5"/>
    <w:uiPriority w:val="99"/>
    <w:unhideWhenUsed/>
    <w:rsid w:val="00A55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553E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55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553E5"/>
    <w:rPr>
      <w:sz w:val="18"/>
      <w:szCs w:val="18"/>
    </w:rPr>
  </w:style>
  <w:style w:type="paragraph" w:customStyle="1" w:styleId="level002">
    <w:name w:val="level002"/>
    <w:basedOn w:val="2"/>
    <w:next w:val="a0"/>
    <w:autoRedefine/>
    <w:qFormat/>
    <w:rsid w:val="006B43A5"/>
    <w:pPr>
      <w:spacing w:before="0" w:after="0" w:line="240" w:lineRule="auto"/>
      <w:ind w:leftChars="50" w:left="475"/>
    </w:pPr>
    <w:rPr>
      <w:sz w:val="24"/>
    </w:rPr>
  </w:style>
  <w:style w:type="paragraph" w:customStyle="1" w:styleId="a8">
    <w:name w:val="代码块"/>
    <w:basedOn w:val="a0"/>
    <w:link w:val="a9"/>
    <w:autoRedefine/>
    <w:qFormat/>
    <w:rsid w:val="0069146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00" w:lineRule="atLeast"/>
      <w:ind w:leftChars="200" w:left="420"/>
      <w:jc w:val="left"/>
    </w:pPr>
    <w:rPr>
      <w:rFonts w:ascii="Consolas" w:eastAsia="宋体" w:hAnsi="Consolas" w:cs="宋体"/>
      <w:color w:val="000000"/>
      <w:kern w:val="0"/>
      <w:szCs w:val="18"/>
      <w:bdr w:val="none" w:sz="0" w:space="0" w:color="auto" w:frame="1"/>
    </w:rPr>
  </w:style>
  <w:style w:type="character" w:customStyle="1" w:styleId="a9">
    <w:name w:val="代码块 字符"/>
    <w:basedOn w:val="a1"/>
    <w:link w:val="a8"/>
    <w:rsid w:val="00691460"/>
    <w:rPr>
      <w:rFonts w:ascii="Consolas" w:eastAsia="宋体" w:hAnsi="Consolas" w:cs="宋体"/>
      <w:color w:val="000000"/>
      <w:kern w:val="0"/>
      <w:sz w:val="24"/>
      <w:szCs w:val="18"/>
      <w:bdr w:val="none" w:sz="0" w:space="0" w:color="auto" w:frame="1"/>
      <w:shd w:val="clear" w:color="auto" w:fill="FBFBFB"/>
    </w:rPr>
  </w:style>
  <w:style w:type="paragraph" w:customStyle="1" w:styleId="aa">
    <w:name w:val="边框标记文字"/>
    <w:basedOn w:val="a8"/>
    <w:link w:val="ab"/>
    <w:autoRedefine/>
    <w:qFormat/>
    <w:rsid w:val="00D57FF6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480"/>
    </w:pPr>
    <w:rPr>
      <w:rFonts w:ascii="宋体" w:hAnsi="宋体"/>
    </w:rPr>
  </w:style>
  <w:style w:type="character" w:customStyle="1" w:styleId="ab">
    <w:name w:val="边框标记文字 字符"/>
    <w:basedOn w:val="a9"/>
    <w:link w:val="aa"/>
    <w:rsid w:val="00D57FF6"/>
    <w:rPr>
      <w:rFonts w:ascii="宋体" w:eastAsia="宋体" w:hAnsi="宋体" w:cs="宋体"/>
      <w:color w:val="000000"/>
      <w:kern w:val="0"/>
      <w:sz w:val="24"/>
      <w:szCs w:val="18"/>
      <w:bdr w:val="none" w:sz="0" w:space="0" w:color="auto" w:frame="1"/>
      <w:shd w:val="clear" w:color="auto" w:fill="FBFBFB"/>
    </w:rPr>
  </w:style>
  <w:style w:type="paragraph" w:customStyle="1" w:styleId="ac">
    <w:name w:val="关键词"/>
    <w:basedOn w:val="a0"/>
    <w:link w:val="ad"/>
    <w:autoRedefine/>
    <w:qFormat/>
    <w:rsid w:val="00AA246C"/>
    <w:rPr>
      <w:rFonts w:ascii="Source Code Pro" w:hAnsi="Source Code Pro"/>
      <w:b/>
      <w:color w:val="C7254E"/>
      <w:sz w:val="21"/>
      <w:shd w:val="clear" w:color="auto" w:fill="F9F2F4"/>
    </w:rPr>
  </w:style>
  <w:style w:type="character" w:customStyle="1" w:styleId="ad">
    <w:name w:val="关键词 字符"/>
    <w:basedOn w:val="a1"/>
    <w:link w:val="ac"/>
    <w:rsid w:val="00AA246C"/>
    <w:rPr>
      <w:rFonts w:ascii="Source Code Pro" w:hAnsi="Source Code Pro"/>
      <w:b/>
      <w:color w:val="C7254E"/>
    </w:rPr>
  </w:style>
  <w:style w:type="paragraph" w:customStyle="1" w:styleId="21">
    <w:name w:val="代码块2"/>
    <w:basedOn w:val="HTML"/>
    <w:link w:val="22"/>
    <w:autoRedefine/>
    <w:qFormat/>
    <w:rsid w:val="00D918DA"/>
    <w:pPr>
      <w:widowControl/>
      <w:pBdr>
        <w:top w:val="single" w:sz="6" w:space="6" w:color="DDDDDD"/>
        <w:left w:val="single" w:sz="6" w:space="12" w:color="DDDDDD"/>
        <w:bottom w:val="single" w:sz="6" w:space="5" w:color="DDDDDD"/>
        <w:right w:val="single" w:sz="6" w:space="12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/>
      <w:jc w:val="left"/>
    </w:pPr>
    <w:rPr>
      <w:rFonts w:ascii="Consolas" w:eastAsia="宋体" w:hAnsi="Consolas" w:cs="宋体"/>
      <w:color w:val="333333"/>
      <w:kern w:val="0"/>
      <w:sz w:val="22"/>
      <w:szCs w:val="22"/>
    </w:rPr>
  </w:style>
  <w:style w:type="character" w:customStyle="1" w:styleId="22">
    <w:name w:val="代码块2 字符"/>
    <w:basedOn w:val="HTML0"/>
    <w:link w:val="21"/>
    <w:rsid w:val="00D918DA"/>
    <w:rPr>
      <w:rFonts w:ascii="Consolas" w:eastAsia="宋体" w:hAnsi="Consolas" w:cs="宋体"/>
      <w:color w:val="333333"/>
      <w:kern w:val="0"/>
      <w:sz w:val="22"/>
      <w:szCs w:val="22"/>
      <w:shd w:val="clear" w:color="auto" w:fill="F8F8F8"/>
    </w:rPr>
  </w:style>
  <w:style w:type="paragraph" w:styleId="HTML">
    <w:name w:val="HTML Preformatted"/>
    <w:basedOn w:val="a0"/>
    <w:link w:val="HTML0"/>
    <w:uiPriority w:val="99"/>
    <w:semiHidden/>
    <w:unhideWhenUsed/>
    <w:rsid w:val="00D918D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D918DA"/>
    <w:rPr>
      <w:rFonts w:ascii="Courier New" w:hAnsi="Courier New" w:cs="Courier New"/>
      <w:sz w:val="20"/>
      <w:szCs w:val="20"/>
    </w:rPr>
  </w:style>
  <w:style w:type="paragraph" w:customStyle="1" w:styleId="a">
    <w:name w:val="红色边框"/>
    <w:basedOn w:val="a0"/>
    <w:link w:val="ae"/>
    <w:autoRedefine/>
    <w:qFormat/>
    <w:rsid w:val="00D57FF6"/>
    <w:pPr>
      <w:widowControl/>
      <w:numPr>
        <w:numId w:val="6"/>
      </w:numPr>
      <w:shd w:val="clear" w:color="auto" w:fill="FFFFFF"/>
      <w:ind w:left="1170" w:hanging="360"/>
      <w:jc w:val="left"/>
    </w:pPr>
    <w:rPr>
      <w:rFonts w:ascii="Verdana" w:eastAsia="宋体" w:hAnsi="Verdana" w:cs="宋体"/>
      <w:color w:val="333333"/>
      <w:kern w:val="0"/>
      <w:sz w:val="21"/>
      <w:bdr w:val="single" w:sz="8" w:space="0" w:color="FF0000"/>
    </w:rPr>
  </w:style>
  <w:style w:type="character" w:customStyle="1" w:styleId="ae">
    <w:name w:val="红色边框 字符"/>
    <w:basedOn w:val="a1"/>
    <w:link w:val="a"/>
    <w:rsid w:val="00D57FF6"/>
    <w:rPr>
      <w:rFonts w:ascii="Verdana" w:eastAsia="宋体" w:hAnsi="Verdana" w:cs="宋体"/>
      <w:color w:val="333333"/>
      <w:kern w:val="0"/>
      <w:bdr w:val="single" w:sz="8" w:space="0" w:color="FF0000"/>
      <w:shd w:val="clear" w:color="auto" w:fill="FFFFFF"/>
    </w:rPr>
  </w:style>
  <w:style w:type="paragraph" w:styleId="af">
    <w:name w:val="Normal (Web)"/>
    <w:basedOn w:val="a0"/>
    <w:uiPriority w:val="99"/>
    <w:semiHidden/>
    <w:unhideWhenUsed/>
    <w:rsid w:val="00A55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image-caption">
    <w:name w:val="image-caption"/>
    <w:basedOn w:val="a0"/>
    <w:rsid w:val="00A55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0">
    <w:name w:val="Hyperlink"/>
    <w:basedOn w:val="a1"/>
    <w:uiPriority w:val="99"/>
    <w:unhideWhenUsed/>
    <w:rsid w:val="00E5530D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E55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ao8.life/2023/04/13/131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pysun</dc:creator>
  <cp:keywords/>
  <dc:description/>
  <cp:lastModifiedBy>li pysun</cp:lastModifiedBy>
  <cp:revision>5</cp:revision>
  <dcterms:created xsi:type="dcterms:W3CDTF">2023-04-16T03:45:00Z</dcterms:created>
  <dcterms:modified xsi:type="dcterms:W3CDTF">2023-04-16T07:25:00Z</dcterms:modified>
</cp:coreProperties>
</file>