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58C" w:rsidRPr="001C758C" w:rsidRDefault="001C758C" w:rsidP="001C758C">
      <w:pPr>
        <w:spacing w:before="100" w:beforeAutospacing="1" w:after="100" w:afterAutospacing="1"/>
        <w:outlineLvl w:val="2"/>
        <w:rPr>
          <w:b/>
          <w:bCs/>
          <w:sz w:val="27"/>
          <w:szCs w:val="27"/>
        </w:rPr>
      </w:pPr>
      <w:r w:rsidRPr="001C758C">
        <w:rPr>
          <w:rFonts w:ascii="Courier New" w:hAnsi="Courier New" w:cs="Courier New"/>
          <w:b/>
          <w:bCs/>
          <w:sz w:val="20"/>
          <w:szCs w:val="20"/>
        </w:rPr>
        <w:t>hal_hbm_power</w:t>
      </w:r>
      <w:r w:rsidRPr="001C758C">
        <w:rPr>
          <w:b/>
          <w:bCs/>
          <w:sz w:val="27"/>
          <w:szCs w:val="27"/>
        </w:rPr>
        <w:t xml:space="preserve"> Module Overview</w:t>
      </w:r>
    </w:p>
    <w:p w:rsidR="001C758C" w:rsidRPr="001C758C" w:rsidRDefault="001C758C" w:rsidP="001C758C">
      <w:pPr>
        <w:spacing w:before="100" w:beforeAutospacing="1" w:after="100" w:afterAutospacing="1"/>
      </w:pPr>
      <w:r w:rsidRPr="001C758C">
        <w:t xml:space="preserve">The </w:t>
      </w:r>
      <w:r w:rsidRPr="001C758C">
        <w:rPr>
          <w:rFonts w:ascii="Courier New" w:hAnsi="Courier New" w:cs="Courier New"/>
          <w:b/>
          <w:bCs/>
          <w:sz w:val="20"/>
          <w:szCs w:val="20"/>
        </w:rPr>
        <w:t>hal_hbm_power</w:t>
      </w:r>
      <w:r w:rsidRPr="001C758C">
        <w:t xml:space="preserve"> module is responsible for managing the power aspects of </w:t>
      </w:r>
      <w:r w:rsidRPr="001C758C">
        <w:rPr>
          <w:b/>
          <w:bCs/>
        </w:rPr>
        <w:t>High-Bandwidth Memory (HBM)</w:t>
      </w:r>
      <w:r w:rsidRPr="001C758C">
        <w:t xml:space="preserve"> systems. Given that HBM requires significant power for its high-speed operation, it is essential to monitor and manage the power consumption efficiently to ensure stability, reduce energy costs, and enhance system longevity. This module integrates with the power management subsystem and works to optimize HBM’s power usage in different states such as active, idle, and low-power modes.</w:t>
      </w:r>
    </w:p>
    <w:p w:rsidR="001C758C" w:rsidRPr="001C758C" w:rsidRDefault="001C758C" w:rsidP="001C758C">
      <w:pPr>
        <w:spacing w:before="100" w:beforeAutospacing="1" w:after="100" w:afterAutospacing="1"/>
        <w:outlineLvl w:val="2"/>
        <w:rPr>
          <w:b/>
          <w:bCs/>
          <w:sz w:val="27"/>
          <w:szCs w:val="27"/>
        </w:rPr>
      </w:pPr>
      <w:r w:rsidRPr="001C758C">
        <w:rPr>
          <w:b/>
          <w:bCs/>
          <w:sz w:val="27"/>
          <w:szCs w:val="27"/>
        </w:rPr>
        <w:t xml:space="preserve">Key Responsibilities of </w:t>
      </w:r>
      <w:r w:rsidRPr="001C758C">
        <w:rPr>
          <w:rFonts w:ascii="Courier New" w:hAnsi="Courier New" w:cs="Courier New"/>
          <w:b/>
          <w:bCs/>
          <w:sz w:val="20"/>
          <w:szCs w:val="20"/>
        </w:rPr>
        <w:t>hal_hbm_power</w:t>
      </w:r>
    </w:p>
    <w:p w:rsidR="001C758C" w:rsidRPr="001C758C" w:rsidRDefault="001C758C" w:rsidP="001C758C">
      <w:pPr>
        <w:numPr>
          <w:ilvl w:val="0"/>
          <w:numId w:val="1"/>
        </w:numPr>
        <w:spacing w:before="100" w:beforeAutospacing="1" w:after="100" w:afterAutospacing="1"/>
      </w:pPr>
      <w:r w:rsidRPr="001C758C">
        <w:rPr>
          <w:b/>
          <w:bCs/>
        </w:rPr>
        <w:t>Power Consumption Monitoring</w:t>
      </w:r>
      <w:r w:rsidRPr="001C758C">
        <w:t>:</w:t>
      </w:r>
    </w:p>
    <w:p w:rsidR="001C758C" w:rsidRPr="001C758C" w:rsidRDefault="001C758C" w:rsidP="001C758C">
      <w:pPr>
        <w:numPr>
          <w:ilvl w:val="1"/>
          <w:numId w:val="1"/>
        </w:numPr>
        <w:spacing w:before="100" w:beforeAutospacing="1" w:after="100" w:afterAutospacing="1"/>
      </w:pPr>
      <w:r w:rsidRPr="001C758C">
        <w:t xml:space="preserve">The </w:t>
      </w:r>
      <w:r w:rsidRPr="001C758C">
        <w:rPr>
          <w:rFonts w:ascii="Courier New" w:hAnsi="Courier New" w:cs="Courier New"/>
          <w:b/>
          <w:bCs/>
          <w:sz w:val="20"/>
          <w:szCs w:val="20"/>
        </w:rPr>
        <w:t>hal_hbm_power</w:t>
      </w:r>
      <w:r w:rsidRPr="001C758C">
        <w:t xml:space="preserve"> module continuously monitors the power consumption of the HBM system, tracking energy usage during both active and idle states. This allows for performance tuning and identification of any areas where energy efficiency can be improved.</w:t>
      </w:r>
    </w:p>
    <w:p w:rsidR="001C758C" w:rsidRPr="001C758C" w:rsidRDefault="001C758C" w:rsidP="001C758C">
      <w:pPr>
        <w:numPr>
          <w:ilvl w:val="0"/>
          <w:numId w:val="1"/>
        </w:numPr>
        <w:spacing w:before="100" w:beforeAutospacing="1" w:after="100" w:afterAutospacing="1"/>
      </w:pPr>
      <w:r w:rsidRPr="001C758C">
        <w:rPr>
          <w:b/>
          <w:bCs/>
        </w:rPr>
        <w:t>Power Mode Control</w:t>
      </w:r>
      <w:r w:rsidRPr="001C758C">
        <w:t>:</w:t>
      </w:r>
    </w:p>
    <w:p w:rsidR="001C758C" w:rsidRPr="001C758C" w:rsidRDefault="001C758C" w:rsidP="001C758C">
      <w:pPr>
        <w:numPr>
          <w:ilvl w:val="1"/>
          <w:numId w:val="1"/>
        </w:numPr>
        <w:spacing w:before="100" w:beforeAutospacing="1" w:after="100" w:afterAutospacing="1"/>
      </w:pPr>
      <w:r w:rsidRPr="001C758C">
        <w:t>The module enables and manages various power modes, such as active, idle, and low-power states, based on system demand. By transitioning between these states intelligently, the HBM system ensures energy efficiency while maintaining the necessary performance levels for the workload.</w:t>
      </w:r>
    </w:p>
    <w:p w:rsidR="001C758C" w:rsidRPr="001C758C" w:rsidRDefault="001C758C" w:rsidP="001C758C">
      <w:pPr>
        <w:numPr>
          <w:ilvl w:val="0"/>
          <w:numId w:val="1"/>
        </w:numPr>
        <w:spacing w:before="100" w:beforeAutospacing="1" w:after="100" w:afterAutospacing="1"/>
      </w:pPr>
      <w:r w:rsidRPr="001C758C">
        <w:rPr>
          <w:b/>
          <w:bCs/>
        </w:rPr>
        <w:t>Dynamic Voltage and Frequency Scaling (DVFS)</w:t>
      </w:r>
      <w:r w:rsidRPr="001C758C">
        <w:t>:</w:t>
      </w:r>
    </w:p>
    <w:p w:rsidR="001C758C" w:rsidRPr="001C758C" w:rsidRDefault="001C758C" w:rsidP="001C758C">
      <w:pPr>
        <w:numPr>
          <w:ilvl w:val="1"/>
          <w:numId w:val="1"/>
        </w:numPr>
        <w:spacing w:before="100" w:beforeAutospacing="1" w:after="100" w:afterAutospacing="1"/>
      </w:pPr>
      <w:r w:rsidRPr="001C758C">
        <w:t xml:space="preserve">The </w:t>
      </w:r>
      <w:r w:rsidRPr="001C758C">
        <w:rPr>
          <w:rFonts w:ascii="Courier New" w:hAnsi="Courier New" w:cs="Courier New"/>
          <w:b/>
          <w:bCs/>
          <w:sz w:val="20"/>
          <w:szCs w:val="20"/>
        </w:rPr>
        <w:t>hal_hbm_power</w:t>
      </w:r>
      <w:r w:rsidRPr="001C758C">
        <w:t xml:space="preserve"> module supports </w:t>
      </w:r>
      <w:r w:rsidRPr="001C758C">
        <w:rPr>
          <w:b/>
          <w:bCs/>
        </w:rPr>
        <w:t>Dynamic Voltage and Frequency Scaling (DVFS)</w:t>
      </w:r>
      <w:r w:rsidRPr="001C758C">
        <w:t xml:space="preserve"> to adjust the power and performance of HBM dynamically. By adjusting the operating voltage and frequency, the system can reduce power consumption during low-demand periods without sacrificing performance during high-demand operations.</w:t>
      </w:r>
    </w:p>
    <w:p w:rsidR="001C758C" w:rsidRPr="001C758C" w:rsidRDefault="001C758C" w:rsidP="001C758C">
      <w:pPr>
        <w:numPr>
          <w:ilvl w:val="0"/>
          <w:numId w:val="1"/>
        </w:numPr>
        <w:spacing w:before="100" w:beforeAutospacing="1" w:after="100" w:afterAutospacing="1"/>
      </w:pPr>
      <w:r w:rsidRPr="001C758C">
        <w:rPr>
          <w:b/>
          <w:bCs/>
        </w:rPr>
        <w:t>Energy Efficiency Optimization</w:t>
      </w:r>
      <w:r w:rsidRPr="001C758C">
        <w:t>:</w:t>
      </w:r>
    </w:p>
    <w:p w:rsidR="001C758C" w:rsidRPr="001C758C" w:rsidRDefault="001C758C" w:rsidP="001C758C">
      <w:pPr>
        <w:numPr>
          <w:ilvl w:val="1"/>
          <w:numId w:val="1"/>
        </w:numPr>
        <w:spacing w:before="100" w:beforeAutospacing="1" w:after="100" w:afterAutospacing="1"/>
      </w:pPr>
      <w:r w:rsidRPr="001C758C">
        <w:t>The module works to optimize the power efficiency of HBM by controlling the voltage and frequency, ensuring that the memory operates within optimal power consumption limits while maintaining the necessary performance.</w:t>
      </w:r>
    </w:p>
    <w:p w:rsidR="001C758C" w:rsidRPr="001C758C" w:rsidRDefault="001C758C" w:rsidP="001C758C">
      <w:pPr>
        <w:numPr>
          <w:ilvl w:val="0"/>
          <w:numId w:val="1"/>
        </w:numPr>
        <w:spacing w:before="100" w:beforeAutospacing="1" w:after="100" w:afterAutospacing="1"/>
      </w:pPr>
      <w:r w:rsidRPr="001C758C">
        <w:rPr>
          <w:b/>
          <w:bCs/>
        </w:rPr>
        <w:t>Thermal Management Integration</w:t>
      </w:r>
      <w:r w:rsidRPr="001C758C">
        <w:t>:</w:t>
      </w:r>
    </w:p>
    <w:p w:rsidR="001C758C" w:rsidRPr="001C758C" w:rsidRDefault="001C758C" w:rsidP="001C758C">
      <w:pPr>
        <w:numPr>
          <w:ilvl w:val="1"/>
          <w:numId w:val="1"/>
        </w:numPr>
        <w:spacing w:before="100" w:beforeAutospacing="1" w:after="100" w:afterAutospacing="1"/>
      </w:pPr>
      <w:r w:rsidRPr="001C758C">
        <w:t xml:space="preserve">Integrated with thermal management systems, the </w:t>
      </w:r>
      <w:r w:rsidRPr="001C758C">
        <w:rPr>
          <w:rFonts w:ascii="Courier New" w:hAnsi="Courier New" w:cs="Courier New"/>
          <w:b/>
          <w:bCs/>
          <w:sz w:val="20"/>
          <w:szCs w:val="20"/>
        </w:rPr>
        <w:t>hal_hbm_power</w:t>
      </w:r>
      <w:r w:rsidRPr="001C758C">
        <w:t xml:space="preserve"> module can adapt the power consumption to avoid overheating. If temperatures rise beyond safe thresholds, the module can scale down the power or even enter a low-power state to prevent thermal damage.</w:t>
      </w:r>
    </w:p>
    <w:p w:rsidR="001C758C" w:rsidRPr="001C758C" w:rsidRDefault="001C758C" w:rsidP="001C758C">
      <w:pPr>
        <w:numPr>
          <w:ilvl w:val="0"/>
          <w:numId w:val="1"/>
        </w:numPr>
        <w:spacing w:before="100" w:beforeAutospacing="1" w:after="100" w:afterAutospacing="1"/>
      </w:pPr>
      <w:r w:rsidRPr="001C758C">
        <w:rPr>
          <w:b/>
          <w:bCs/>
        </w:rPr>
        <w:t>Integration with System Power Management</w:t>
      </w:r>
      <w:r w:rsidRPr="001C758C">
        <w:t>:</w:t>
      </w:r>
    </w:p>
    <w:p w:rsidR="001C758C" w:rsidRPr="001C758C" w:rsidRDefault="001C758C" w:rsidP="001C758C">
      <w:pPr>
        <w:numPr>
          <w:ilvl w:val="1"/>
          <w:numId w:val="1"/>
        </w:numPr>
        <w:spacing w:before="100" w:beforeAutospacing="1" w:after="100" w:afterAutospacing="1"/>
      </w:pPr>
      <w:r w:rsidRPr="001C758C">
        <w:t xml:space="preserve">The </w:t>
      </w:r>
      <w:r w:rsidRPr="001C758C">
        <w:rPr>
          <w:rFonts w:ascii="Courier New" w:hAnsi="Courier New" w:cs="Courier New"/>
          <w:b/>
          <w:bCs/>
          <w:sz w:val="20"/>
          <w:szCs w:val="20"/>
        </w:rPr>
        <w:t>hal_hbm_power</w:t>
      </w:r>
      <w:r w:rsidRPr="001C758C">
        <w:t xml:space="preserve"> module works with the system's overall power management infrastructure to ensure that the HBM's power consumption is in sync with other components of the system, including CPUs, GPUs, and other accelerators. This coordination helps optimize total system power usage.</w:t>
      </w:r>
    </w:p>
    <w:p w:rsidR="001C758C" w:rsidRPr="001C758C" w:rsidRDefault="001C758C" w:rsidP="001C758C">
      <w:pPr>
        <w:spacing w:before="100" w:beforeAutospacing="1" w:after="100" w:afterAutospacing="1"/>
        <w:outlineLvl w:val="2"/>
        <w:rPr>
          <w:b/>
          <w:bCs/>
          <w:sz w:val="27"/>
          <w:szCs w:val="27"/>
        </w:rPr>
      </w:pPr>
      <w:r w:rsidRPr="001C758C">
        <w:rPr>
          <w:b/>
          <w:bCs/>
          <w:sz w:val="27"/>
          <w:szCs w:val="27"/>
        </w:rPr>
        <w:t xml:space="preserve">Key Sub-modules of </w:t>
      </w:r>
      <w:r w:rsidRPr="001C758C">
        <w:rPr>
          <w:rFonts w:ascii="Courier New" w:hAnsi="Courier New" w:cs="Courier New"/>
          <w:b/>
          <w:bCs/>
          <w:sz w:val="20"/>
          <w:szCs w:val="20"/>
        </w:rPr>
        <w:t>hal_hbm_power</w:t>
      </w:r>
    </w:p>
    <w:p w:rsidR="001C758C" w:rsidRPr="001C758C" w:rsidRDefault="001C758C" w:rsidP="001C758C">
      <w:pPr>
        <w:spacing w:before="100" w:beforeAutospacing="1" w:after="100" w:afterAutospacing="1"/>
        <w:outlineLvl w:val="3"/>
        <w:rPr>
          <w:b/>
          <w:bCs/>
        </w:rPr>
      </w:pPr>
      <w:r w:rsidRPr="001C758C">
        <w:rPr>
          <w:b/>
          <w:bCs/>
        </w:rPr>
        <w:lastRenderedPageBreak/>
        <w:t xml:space="preserve">1. </w:t>
      </w:r>
      <w:r w:rsidRPr="001C758C">
        <w:rPr>
          <w:rFonts w:ascii="Courier New" w:hAnsi="Courier New" w:cs="Courier New"/>
          <w:b/>
          <w:bCs/>
          <w:sz w:val="20"/>
          <w:szCs w:val="20"/>
        </w:rPr>
        <w:t>hal_hbm_power_monitor</w:t>
      </w:r>
    </w:p>
    <w:p w:rsidR="001C758C" w:rsidRPr="001C758C" w:rsidRDefault="001C758C" w:rsidP="001C758C">
      <w:pPr>
        <w:spacing w:before="100" w:beforeAutospacing="1" w:after="100" w:afterAutospacing="1"/>
      </w:pPr>
      <w:r w:rsidRPr="001C758C">
        <w:t xml:space="preserve">The </w:t>
      </w:r>
      <w:r w:rsidRPr="001C758C">
        <w:rPr>
          <w:rFonts w:ascii="Courier New" w:hAnsi="Courier New" w:cs="Courier New"/>
          <w:b/>
          <w:bCs/>
          <w:sz w:val="20"/>
          <w:szCs w:val="20"/>
        </w:rPr>
        <w:t>hal_hbm_power_monitor</w:t>
      </w:r>
      <w:r w:rsidRPr="001C758C">
        <w:t xml:space="preserve"> sub-module continuously tracks the power usage of the HBM memory system. This includes:</w:t>
      </w:r>
    </w:p>
    <w:p w:rsidR="001C758C" w:rsidRPr="001C758C" w:rsidRDefault="001C758C" w:rsidP="001C758C">
      <w:pPr>
        <w:numPr>
          <w:ilvl w:val="0"/>
          <w:numId w:val="2"/>
        </w:numPr>
        <w:spacing w:before="100" w:beforeAutospacing="1" w:after="100" w:afterAutospacing="1"/>
      </w:pPr>
      <w:r w:rsidRPr="001C758C">
        <w:t>Monitoring the current and voltage levels for each memory bank or channel.</w:t>
      </w:r>
    </w:p>
    <w:p w:rsidR="001C758C" w:rsidRPr="001C758C" w:rsidRDefault="001C758C" w:rsidP="001C758C">
      <w:pPr>
        <w:numPr>
          <w:ilvl w:val="0"/>
          <w:numId w:val="2"/>
        </w:numPr>
        <w:spacing w:before="100" w:beforeAutospacing="1" w:after="100" w:afterAutospacing="1"/>
      </w:pPr>
      <w:r w:rsidRPr="001C758C">
        <w:t>Tracking real-time power consumption and reporting it to the system power management framework.</w:t>
      </w:r>
    </w:p>
    <w:p w:rsidR="001C758C" w:rsidRPr="001C758C" w:rsidRDefault="001C758C" w:rsidP="001C758C">
      <w:pPr>
        <w:numPr>
          <w:ilvl w:val="0"/>
          <w:numId w:val="2"/>
        </w:numPr>
        <w:spacing w:before="100" w:beforeAutospacing="1" w:after="100" w:afterAutospacing="1"/>
      </w:pPr>
      <w:r w:rsidRPr="001C758C">
        <w:t>Identifying power spikes and inefficiencies that may affect system performance.</w:t>
      </w:r>
    </w:p>
    <w:p w:rsidR="001C758C" w:rsidRPr="001C758C" w:rsidRDefault="001C758C" w:rsidP="001C758C">
      <w:pPr>
        <w:spacing w:before="100" w:beforeAutospacing="1" w:after="100" w:afterAutospacing="1"/>
        <w:outlineLvl w:val="3"/>
        <w:rPr>
          <w:b/>
          <w:bCs/>
        </w:rPr>
      </w:pPr>
      <w:r w:rsidRPr="001C758C">
        <w:rPr>
          <w:b/>
          <w:bCs/>
        </w:rPr>
        <w:t xml:space="preserve">2. </w:t>
      </w:r>
      <w:r w:rsidRPr="001C758C">
        <w:rPr>
          <w:rFonts w:ascii="Courier New" w:hAnsi="Courier New" w:cs="Courier New"/>
          <w:b/>
          <w:bCs/>
          <w:sz w:val="20"/>
          <w:szCs w:val="20"/>
        </w:rPr>
        <w:t>hal_hbm_power_mode_manager</w:t>
      </w:r>
    </w:p>
    <w:p w:rsidR="001C758C" w:rsidRPr="001C758C" w:rsidRDefault="001C758C" w:rsidP="001C758C">
      <w:pPr>
        <w:spacing w:before="100" w:beforeAutospacing="1" w:after="100" w:afterAutospacing="1"/>
      </w:pPr>
      <w:r w:rsidRPr="001C758C">
        <w:t xml:space="preserve">The </w:t>
      </w:r>
      <w:r w:rsidRPr="001C758C">
        <w:rPr>
          <w:rFonts w:ascii="Courier New" w:hAnsi="Courier New" w:cs="Courier New"/>
          <w:b/>
          <w:bCs/>
          <w:sz w:val="20"/>
          <w:szCs w:val="20"/>
        </w:rPr>
        <w:t>hal_hbm_power_mode_manager</w:t>
      </w:r>
      <w:r w:rsidRPr="001C758C">
        <w:t xml:space="preserve"> sub-module is responsible for controlling the power state transitions of the HBM system. It ensures:</w:t>
      </w:r>
    </w:p>
    <w:p w:rsidR="001C758C" w:rsidRPr="001C758C" w:rsidRDefault="001C758C" w:rsidP="001C758C">
      <w:pPr>
        <w:numPr>
          <w:ilvl w:val="0"/>
          <w:numId w:val="3"/>
        </w:numPr>
        <w:spacing w:before="100" w:beforeAutospacing="1" w:after="100" w:afterAutospacing="1"/>
      </w:pPr>
      <w:r w:rsidRPr="001C758C">
        <w:t>Smooth transitions between power modes such as active, idle, and low-power.</w:t>
      </w:r>
    </w:p>
    <w:p w:rsidR="001C758C" w:rsidRPr="001C758C" w:rsidRDefault="001C758C" w:rsidP="001C758C">
      <w:pPr>
        <w:numPr>
          <w:ilvl w:val="0"/>
          <w:numId w:val="3"/>
        </w:numPr>
        <w:spacing w:before="100" w:beforeAutospacing="1" w:after="100" w:afterAutospacing="1"/>
      </w:pPr>
      <w:r w:rsidRPr="001C758C">
        <w:t>Efficient management of power during idle or low-demand periods to save energy without compromising performance.</w:t>
      </w:r>
    </w:p>
    <w:p w:rsidR="001C758C" w:rsidRPr="001C758C" w:rsidRDefault="001C758C" w:rsidP="001C758C">
      <w:pPr>
        <w:numPr>
          <w:ilvl w:val="0"/>
          <w:numId w:val="3"/>
        </w:numPr>
        <w:spacing w:before="100" w:beforeAutospacing="1" w:after="100" w:afterAutospacing="1"/>
      </w:pPr>
      <w:r w:rsidRPr="001C758C">
        <w:t>Coordination with other system components to ensure power states are consistent across all units.</w:t>
      </w:r>
    </w:p>
    <w:p w:rsidR="001C758C" w:rsidRPr="001C758C" w:rsidRDefault="001C758C" w:rsidP="001C758C">
      <w:pPr>
        <w:spacing w:before="100" w:beforeAutospacing="1" w:after="100" w:afterAutospacing="1"/>
        <w:outlineLvl w:val="3"/>
        <w:rPr>
          <w:b/>
          <w:bCs/>
        </w:rPr>
      </w:pPr>
      <w:r w:rsidRPr="001C758C">
        <w:rPr>
          <w:b/>
          <w:bCs/>
        </w:rPr>
        <w:t xml:space="preserve">3. </w:t>
      </w:r>
      <w:r w:rsidRPr="001C758C">
        <w:rPr>
          <w:rFonts w:ascii="Courier New" w:hAnsi="Courier New" w:cs="Courier New"/>
          <w:b/>
          <w:bCs/>
          <w:sz w:val="20"/>
          <w:szCs w:val="20"/>
        </w:rPr>
        <w:t>hal_hbm_dvfs_controller</w:t>
      </w:r>
    </w:p>
    <w:p w:rsidR="001C758C" w:rsidRPr="001C758C" w:rsidRDefault="001C758C" w:rsidP="001C758C">
      <w:pPr>
        <w:spacing w:before="100" w:beforeAutospacing="1" w:after="100" w:afterAutospacing="1"/>
      </w:pPr>
      <w:r w:rsidRPr="001C758C">
        <w:t xml:space="preserve">The </w:t>
      </w:r>
      <w:r w:rsidRPr="001C758C">
        <w:rPr>
          <w:rFonts w:ascii="Courier New" w:hAnsi="Courier New" w:cs="Courier New"/>
          <w:b/>
          <w:bCs/>
          <w:sz w:val="20"/>
          <w:szCs w:val="20"/>
        </w:rPr>
        <w:t>hal_hbm_dvfs_controller</w:t>
      </w:r>
      <w:r w:rsidRPr="001C758C">
        <w:t xml:space="preserve"> sub-module implements </w:t>
      </w:r>
      <w:r w:rsidRPr="001C758C">
        <w:rPr>
          <w:b/>
          <w:bCs/>
        </w:rPr>
        <w:t>Dynamic Voltage and Frequency Scaling (DVFS)</w:t>
      </w:r>
      <w:r w:rsidRPr="001C758C">
        <w:t xml:space="preserve"> specifically for HBM. It:</w:t>
      </w:r>
    </w:p>
    <w:p w:rsidR="001C758C" w:rsidRPr="001C758C" w:rsidRDefault="001C758C" w:rsidP="001C758C">
      <w:pPr>
        <w:numPr>
          <w:ilvl w:val="0"/>
          <w:numId w:val="4"/>
        </w:numPr>
        <w:spacing w:before="100" w:beforeAutospacing="1" w:after="100" w:afterAutospacing="1"/>
      </w:pPr>
      <w:r w:rsidRPr="001C758C">
        <w:t>Adjusts the voltage and frequency of the HBM modules based on the workload demands.</w:t>
      </w:r>
    </w:p>
    <w:p w:rsidR="001C758C" w:rsidRPr="001C758C" w:rsidRDefault="001C758C" w:rsidP="001C758C">
      <w:pPr>
        <w:numPr>
          <w:ilvl w:val="0"/>
          <w:numId w:val="4"/>
        </w:numPr>
        <w:spacing w:before="100" w:beforeAutospacing="1" w:after="100" w:afterAutospacing="1"/>
      </w:pPr>
      <w:r w:rsidRPr="001C758C">
        <w:t>Ensures that the memory operates at the lowest necessary frequency and voltage to maintain high efficiency while meeting performance requirements.</w:t>
      </w:r>
    </w:p>
    <w:p w:rsidR="001C758C" w:rsidRPr="001C758C" w:rsidRDefault="001C758C" w:rsidP="001C758C">
      <w:pPr>
        <w:numPr>
          <w:ilvl w:val="0"/>
          <w:numId w:val="4"/>
        </w:numPr>
        <w:spacing w:before="100" w:beforeAutospacing="1" w:after="100" w:afterAutospacing="1"/>
      </w:pPr>
      <w:r w:rsidRPr="001C758C">
        <w:t>Dynamically scales power consumption depending on system load.</w:t>
      </w:r>
    </w:p>
    <w:p w:rsidR="001C758C" w:rsidRPr="001C758C" w:rsidRDefault="001C758C" w:rsidP="001C758C">
      <w:pPr>
        <w:spacing w:before="100" w:beforeAutospacing="1" w:after="100" w:afterAutospacing="1"/>
        <w:outlineLvl w:val="3"/>
        <w:rPr>
          <w:b/>
          <w:bCs/>
        </w:rPr>
      </w:pPr>
      <w:r w:rsidRPr="001C758C">
        <w:rPr>
          <w:b/>
          <w:bCs/>
        </w:rPr>
        <w:t xml:space="preserve">4. </w:t>
      </w:r>
      <w:r w:rsidRPr="001C758C">
        <w:rPr>
          <w:rFonts w:ascii="Courier New" w:hAnsi="Courier New" w:cs="Courier New"/>
          <w:b/>
          <w:bCs/>
          <w:sz w:val="20"/>
          <w:szCs w:val="20"/>
        </w:rPr>
        <w:t>hal_hbm_thermal_manager</w:t>
      </w:r>
    </w:p>
    <w:p w:rsidR="001C758C" w:rsidRPr="001C758C" w:rsidRDefault="001C758C" w:rsidP="001C758C">
      <w:pPr>
        <w:spacing w:before="100" w:beforeAutospacing="1" w:after="100" w:afterAutospacing="1"/>
      </w:pPr>
      <w:r w:rsidRPr="001C758C">
        <w:t xml:space="preserve">The </w:t>
      </w:r>
      <w:r w:rsidRPr="001C758C">
        <w:rPr>
          <w:rFonts w:ascii="Courier New" w:hAnsi="Courier New" w:cs="Courier New"/>
          <w:b/>
          <w:bCs/>
          <w:sz w:val="20"/>
          <w:szCs w:val="20"/>
        </w:rPr>
        <w:t>hal_hbm_thermal_manager</w:t>
      </w:r>
      <w:r w:rsidRPr="001C758C">
        <w:t xml:space="preserve"> sub-module integrates with the system’s thermal management. It:</w:t>
      </w:r>
    </w:p>
    <w:p w:rsidR="001C758C" w:rsidRPr="001C758C" w:rsidRDefault="001C758C" w:rsidP="001C758C">
      <w:pPr>
        <w:numPr>
          <w:ilvl w:val="0"/>
          <w:numId w:val="5"/>
        </w:numPr>
        <w:spacing w:before="100" w:beforeAutospacing="1" w:after="100" w:afterAutospacing="1"/>
      </w:pPr>
      <w:r w:rsidRPr="001C758C">
        <w:t>Monitors the temperature of HBM memory modules.</w:t>
      </w:r>
    </w:p>
    <w:p w:rsidR="001C758C" w:rsidRPr="001C758C" w:rsidRDefault="001C758C" w:rsidP="001C758C">
      <w:pPr>
        <w:numPr>
          <w:ilvl w:val="0"/>
          <w:numId w:val="5"/>
        </w:numPr>
        <w:spacing w:before="100" w:beforeAutospacing="1" w:after="100" w:afterAutospacing="1"/>
      </w:pPr>
      <w:r w:rsidRPr="001C758C">
        <w:t>Triggers power-saving mechanisms (e.g., reducing voltage or frequency) if temperatures exceed safe limits.</w:t>
      </w:r>
    </w:p>
    <w:p w:rsidR="001C758C" w:rsidRPr="001C758C" w:rsidRDefault="001C758C" w:rsidP="001C758C">
      <w:pPr>
        <w:numPr>
          <w:ilvl w:val="0"/>
          <w:numId w:val="5"/>
        </w:numPr>
        <w:spacing w:before="100" w:beforeAutospacing="1" w:after="100" w:afterAutospacing="1"/>
      </w:pPr>
      <w:r w:rsidRPr="001C758C">
        <w:t>Works with other components to ensure that cooling systems are activated when necessary to maintain safe operating temperatures.</w:t>
      </w:r>
    </w:p>
    <w:p w:rsidR="001C758C" w:rsidRPr="001C758C" w:rsidRDefault="001C758C" w:rsidP="001C758C">
      <w:pPr>
        <w:spacing w:before="100" w:beforeAutospacing="1" w:after="100" w:afterAutospacing="1"/>
        <w:outlineLvl w:val="3"/>
        <w:rPr>
          <w:b/>
          <w:bCs/>
        </w:rPr>
      </w:pPr>
      <w:r w:rsidRPr="001C758C">
        <w:rPr>
          <w:b/>
          <w:bCs/>
        </w:rPr>
        <w:t xml:space="preserve">5. </w:t>
      </w:r>
      <w:r w:rsidRPr="001C758C">
        <w:rPr>
          <w:rFonts w:ascii="Courier New" w:hAnsi="Courier New" w:cs="Courier New"/>
          <w:b/>
          <w:bCs/>
          <w:sz w:val="20"/>
          <w:szCs w:val="20"/>
        </w:rPr>
        <w:t>hal_hbm_power_optimizer</w:t>
      </w:r>
    </w:p>
    <w:p w:rsidR="001C758C" w:rsidRPr="001C758C" w:rsidRDefault="001C758C" w:rsidP="001C758C">
      <w:pPr>
        <w:spacing w:before="100" w:beforeAutospacing="1" w:after="100" w:afterAutospacing="1"/>
      </w:pPr>
      <w:r w:rsidRPr="001C758C">
        <w:lastRenderedPageBreak/>
        <w:t xml:space="preserve">The </w:t>
      </w:r>
      <w:r w:rsidRPr="001C758C">
        <w:rPr>
          <w:rFonts w:ascii="Courier New" w:hAnsi="Courier New" w:cs="Courier New"/>
          <w:b/>
          <w:bCs/>
          <w:sz w:val="20"/>
          <w:szCs w:val="20"/>
        </w:rPr>
        <w:t>hal_hbm_power_optimizer</w:t>
      </w:r>
      <w:r w:rsidRPr="001C758C">
        <w:t xml:space="preserve"> sub-module is responsible for optimizing the overall power consumption of the HBM system. It:</w:t>
      </w:r>
    </w:p>
    <w:p w:rsidR="001C758C" w:rsidRPr="001C758C" w:rsidRDefault="001C758C" w:rsidP="001C758C">
      <w:pPr>
        <w:numPr>
          <w:ilvl w:val="0"/>
          <w:numId w:val="6"/>
        </w:numPr>
        <w:spacing w:before="100" w:beforeAutospacing="1" w:after="100" w:afterAutospacing="1"/>
      </w:pPr>
      <w:r w:rsidRPr="001C758C">
        <w:t>Analyzes power consumption patterns and applies optimization algorithms to minimize energy usage without sacrificing performance.</w:t>
      </w:r>
    </w:p>
    <w:p w:rsidR="001C758C" w:rsidRPr="001C758C" w:rsidRDefault="001C758C" w:rsidP="001C758C">
      <w:pPr>
        <w:numPr>
          <w:ilvl w:val="0"/>
          <w:numId w:val="6"/>
        </w:numPr>
        <w:spacing w:before="100" w:beforeAutospacing="1" w:after="100" w:afterAutospacing="1"/>
      </w:pPr>
      <w:r w:rsidRPr="001C758C">
        <w:t>Ensures that power consumption is balanced with other system components to avoid excess power draw.</w:t>
      </w:r>
    </w:p>
    <w:p w:rsidR="001C758C" w:rsidRPr="001C758C" w:rsidRDefault="001C758C" w:rsidP="001C758C">
      <w:pPr>
        <w:numPr>
          <w:ilvl w:val="0"/>
          <w:numId w:val="6"/>
        </w:numPr>
        <w:spacing w:before="100" w:beforeAutospacing="1" w:after="100" w:afterAutospacing="1"/>
      </w:pPr>
      <w:r w:rsidRPr="001C758C">
        <w:t>Provides recommendations for optimal power settings based on the workload or operational state.</w:t>
      </w:r>
    </w:p>
    <w:p w:rsidR="001C758C" w:rsidRPr="001C758C" w:rsidRDefault="001C758C" w:rsidP="001C758C">
      <w:pPr>
        <w:spacing w:before="100" w:beforeAutospacing="1" w:after="100" w:afterAutospacing="1"/>
        <w:outlineLvl w:val="3"/>
        <w:rPr>
          <w:b/>
          <w:bCs/>
        </w:rPr>
      </w:pPr>
      <w:r w:rsidRPr="001C758C">
        <w:rPr>
          <w:b/>
          <w:bCs/>
        </w:rPr>
        <w:t xml:space="preserve">6. </w:t>
      </w:r>
      <w:r w:rsidRPr="001C758C">
        <w:rPr>
          <w:rFonts w:ascii="Courier New" w:hAnsi="Courier New" w:cs="Courier New"/>
          <w:b/>
          <w:bCs/>
          <w:sz w:val="20"/>
          <w:szCs w:val="20"/>
        </w:rPr>
        <w:t>hal_hbm_power_alerts</w:t>
      </w:r>
    </w:p>
    <w:p w:rsidR="001C758C" w:rsidRPr="001C758C" w:rsidRDefault="001C758C" w:rsidP="001C758C">
      <w:pPr>
        <w:spacing w:before="100" w:beforeAutospacing="1" w:after="100" w:afterAutospacing="1"/>
      </w:pPr>
      <w:r w:rsidRPr="001C758C">
        <w:t xml:space="preserve">The </w:t>
      </w:r>
      <w:r w:rsidRPr="001C758C">
        <w:rPr>
          <w:rFonts w:ascii="Courier New" w:hAnsi="Courier New" w:cs="Courier New"/>
          <w:b/>
          <w:bCs/>
          <w:sz w:val="20"/>
          <w:szCs w:val="20"/>
        </w:rPr>
        <w:t>hal_hbm_power_alerts</w:t>
      </w:r>
      <w:r w:rsidRPr="001C758C">
        <w:t xml:space="preserve"> sub-module generates alerts and warnings when power-related issues occur. It:</w:t>
      </w:r>
    </w:p>
    <w:p w:rsidR="001C758C" w:rsidRPr="001C758C" w:rsidRDefault="001C758C" w:rsidP="001C758C">
      <w:pPr>
        <w:numPr>
          <w:ilvl w:val="0"/>
          <w:numId w:val="7"/>
        </w:numPr>
        <w:spacing w:before="100" w:beforeAutospacing="1" w:after="100" w:afterAutospacing="1"/>
      </w:pPr>
      <w:r w:rsidRPr="001C758C">
        <w:t>Detects and reports power surges, voltage drops, or abnormal consumption patterns.</w:t>
      </w:r>
    </w:p>
    <w:p w:rsidR="001C758C" w:rsidRPr="001C758C" w:rsidRDefault="001C758C" w:rsidP="001C758C">
      <w:pPr>
        <w:numPr>
          <w:ilvl w:val="0"/>
          <w:numId w:val="7"/>
        </w:numPr>
        <w:spacing w:before="100" w:beforeAutospacing="1" w:after="100" w:afterAutospacing="1"/>
      </w:pPr>
      <w:r w:rsidRPr="001C758C">
        <w:t>Sends alerts to the system or power management software to take corrective action.</w:t>
      </w:r>
    </w:p>
    <w:p w:rsidR="001C758C" w:rsidRPr="001C758C" w:rsidRDefault="001C758C" w:rsidP="001C758C">
      <w:pPr>
        <w:numPr>
          <w:ilvl w:val="0"/>
          <w:numId w:val="7"/>
        </w:numPr>
        <w:spacing w:before="100" w:beforeAutospacing="1" w:after="100" w:afterAutospacing="1"/>
      </w:pPr>
      <w:r w:rsidRPr="001C758C">
        <w:t>Provides logs for diagnostics and performance tuning.</w:t>
      </w:r>
    </w:p>
    <w:p w:rsidR="001C758C" w:rsidRPr="001C758C" w:rsidRDefault="001C758C" w:rsidP="001C758C">
      <w:pPr>
        <w:spacing w:before="100" w:beforeAutospacing="1" w:after="100" w:afterAutospacing="1"/>
        <w:outlineLvl w:val="2"/>
        <w:rPr>
          <w:b/>
          <w:bCs/>
          <w:sz w:val="27"/>
          <w:szCs w:val="27"/>
        </w:rPr>
      </w:pPr>
      <w:r w:rsidRPr="001C758C">
        <w:rPr>
          <w:b/>
          <w:bCs/>
          <w:sz w:val="27"/>
          <w:szCs w:val="27"/>
        </w:rPr>
        <w:t xml:space="preserve">Core Functions of </w:t>
      </w:r>
      <w:r w:rsidRPr="001C758C">
        <w:rPr>
          <w:rFonts w:ascii="Courier New" w:hAnsi="Courier New" w:cs="Courier New"/>
          <w:b/>
          <w:bCs/>
          <w:sz w:val="20"/>
          <w:szCs w:val="20"/>
        </w:rPr>
        <w:t>hal_hbm_power</w:t>
      </w:r>
    </w:p>
    <w:p w:rsidR="001C758C" w:rsidRPr="001C758C" w:rsidRDefault="001C758C" w:rsidP="001C758C">
      <w:pPr>
        <w:numPr>
          <w:ilvl w:val="0"/>
          <w:numId w:val="8"/>
        </w:numPr>
        <w:spacing w:before="100" w:beforeAutospacing="1" w:after="100" w:afterAutospacing="1"/>
      </w:pPr>
      <w:r w:rsidRPr="001C758C">
        <w:rPr>
          <w:b/>
          <w:bCs/>
        </w:rPr>
        <w:t>Real-Time Power Consumption Tracking</w:t>
      </w:r>
      <w:r w:rsidRPr="001C758C">
        <w:t>:</w:t>
      </w:r>
    </w:p>
    <w:p w:rsidR="001C758C" w:rsidRPr="001C758C" w:rsidRDefault="001C758C" w:rsidP="001C758C">
      <w:pPr>
        <w:numPr>
          <w:ilvl w:val="1"/>
          <w:numId w:val="8"/>
        </w:numPr>
        <w:spacing w:before="100" w:beforeAutospacing="1" w:after="100" w:afterAutospacing="1"/>
      </w:pPr>
      <w:r w:rsidRPr="001C758C">
        <w:t>Continuously monitors and reports on the power usage of the HBM system to ensure that it remains within optimal limits and is efficiently managing energy.</w:t>
      </w:r>
    </w:p>
    <w:p w:rsidR="001C758C" w:rsidRPr="001C758C" w:rsidRDefault="001C758C" w:rsidP="001C758C">
      <w:pPr>
        <w:numPr>
          <w:ilvl w:val="0"/>
          <w:numId w:val="8"/>
        </w:numPr>
        <w:spacing w:before="100" w:beforeAutospacing="1" w:after="100" w:afterAutospacing="1"/>
      </w:pPr>
      <w:r w:rsidRPr="001C758C">
        <w:rPr>
          <w:b/>
          <w:bCs/>
        </w:rPr>
        <w:t>Power Mode Management</w:t>
      </w:r>
      <w:r w:rsidRPr="001C758C">
        <w:t>:</w:t>
      </w:r>
    </w:p>
    <w:p w:rsidR="001C758C" w:rsidRPr="001C758C" w:rsidRDefault="001C758C" w:rsidP="001C758C">
      <w:pPr>
        <w:numPr>
          <w:ilvl w:val="1"/>
          <w:numId w:val="8"/>
        </w:numPr>
        <w:spacing w:before="100" w:beforeAutospacing="1" w:after="100" w:afterAutospacing="1"/>
      </w:pPr>
      <w:r w:rsidRPr="001C758C">
        <w:t>Controls the transition between different power modes based on current workloads and system demands, ensuring that HBM operates efficiently without unnecessary power draw.</w:t>
      </w:r>
    </w:p>
    <w:p w:rsidR="001C758C" w:rsidRPr="001C758C" w:rsidRDefault="001C758C" w:rsidP="001C758C">
      <w:pPr>
        <w:numPr>
          <w:ilvl w:val="0"/>
          <w:numId w:val="8"/>
        </w:numPr>
        <w:spacing w:before="100" w:beforeAutospacing="1" w:after="100" w:afterAutospacing="1"/>
      </w:pPr>
      <w:r w:rsidRPr="001C758C">
        <w:rPr>
          <w:b/>
          <w:bCs/>
        </w:rPr>
        <w:t>Dynamic Voltage and Frequency Scaling</w:t>
      </w:r>
      <w:r w:rsidRPr="001C758C">
        <w:t>:</w:t>
      </w:r>
    </w:p>
    <w:p w:rsidR="001C758C" w:rsidRPr="001C758C" w:rsidRDefault="001C758C" w:rsidP="001C758C">
      <w:pPr>
        <w:numPr>
          <w:ilvl w:val="1"/>
          <w:numId w:val="8"/>
        </w:numPr>
        <w:spacing w:before="100" w:beforeAutospacing="1" w:after="100" w:afterAutospacing="1"/>
      </w:pPr>
      <w:r w:rsidRPr="001C758C">
        <w:t>Adjusts voltage and frequency based on workload demand, ensuring that HBM operates at the minimum required power levels while maintaining performance.</w:t>
      </w:r>
    </w:p>
    <w:p w:rsidR="001C758C" w:rsidRPr="001C758C" w:rsidRDefault="001C758C" w:rsidP="001C758C">
      <w:pPr>
        <w:numPr>
          <w:ilvl w:val="0"/>
          <w:numId w:val="8"/>
        </w:numPr>
        <w:spacing w:before="100" w:beforeAutospacing="1" w:after="100" w:afterAutospacing="1"/>
      </w:pPr>
      <w:r w:rsidRPr="001C758C">
        <w:rPr>
          <w:b/>
          <w:bCs/>
        </w:rPr>
        <w:t>Thermal Protection and Management</w:t>
      </w:r>
      <w:r w:rsidRPr="001C758C">
        <w:t>:</w:t>
      </w:r>
    </w:p>
    <w:p w:rsidR="001C758C" w:rsidRPr="001C758C" w:rsidRDefault="001C758C" w:rsidP="001C758C">
      <w:pPr>
        <w:numPr>
          <w:ilvl w:val="1"/>
          <w:numId w:val="8"/>
        </w:numPr>
        <w:spacing w:before="100" w:beforeAutospacing="1" w:after="100" w:afterAutospacing="1"/>
      </w:pPr>
      <w:r w:rsidRPr="001C758C">
        <w:t>Prevents overheating by adjusting power usage in response to thermal conditions, helping maintain system reliability and longevity.</w:t>
      </w:r>
    </w:p>
    <w:p w:rsidR="001C758C" w:rsidRPr="001C758C" w:rsidRDefault="001C758C" w:rsidP="001C758C">
      <w:pPr>
        <w:numPr>
          <w:ilvl w:val="0"/>
          <w:numId w:val="8"/>
        </w:numPr>
        <w:spacing w:before="100" w:beforeAutospacing="1" w:after="100" w:afterAutospacing="1"/>
      </w:pPr>
      <w:r w:rsidRPr="001C758C">
        <w:rPr>
          <w:b/>
          <w:bCs/>
        </w:rPr>
        <w:t>Optimized Power Consumption</w:t>
      </w:r>
      <w:r w:rsidRPr="001C758C">
        <w:t>:</w:t>
      </w:r>
    </w:p>
    <w:p w:rsidR="001C758C" w:rsidRPr="001C758C" w:rsidRDefault="001C758C" w:rsidP="001C758C">
      <w:pPr>
        <w:numPr>
          <w:ilvl w:val="1"/>
          <w:numId w:val="8"/>
        </w:numPr>
        <w:spacing w:before="100" w:beforeAutospacing="1" w:after="100" w:afterAutospacing="1"/>
      </w:pPr>
      <w:r w:rsidRPr="001C758C">
        <w:t>Implements power optimization techniques to ensure that HBM uses the least amount of power possible while still providing the necessary throughput for the system.</w:t>
      </w:r>
    </w:p>
    <w:p w:rsidR="001C758C" w:rsidRPr="001C758C" w:rsidRDefault="001C758C" w:rsidP="001C758C">
      <w:pPr>
        <w:numPr>
          <w:ilvl w:val="0"/>
          <w:numId w:val="8"/>
        </w:numPr>
        <w:spacing w:before="100" w:beforeAutospacing="1" w:after="100" w:afterAutospacing="1"/>
      </w:pPr>
      <w:r w:rsidRPr="001C758C">
        <w:rPr>
          <w:b/>
          <w:bCs/>
        </w:rPr>
        <w:t>Alerting and Diagnostics</w:t>
      </w:r>
      <w:r w:rsidRPr="001C758C">
        <w:t>:</w:t>
      </w:r>
    </w:p>
    <w:p w:rsidR="001C758C" w:rsidRPr="001C758C" w:rsidRDefault="001C758C" w:rsidP="001C758C">
      <w:pPr>
        <w:numPr>
          <w:ilvl w:val="1"/>
          <w:numId w:val="8"/>
        </w:numPr>
        <w:spacing w:before="100" w:beforeAutospacing="1" w:after="100" w:afterAutospacing="1"/>
      </w:pPr>
      <w:r w:rsidRPr="001C758C">
        <w:t>Provides diagnostics on power issues, including overconsumption, and alerts the system to potential power faults or inefficiencies, enabling corrective actions to be taken.</w:t>
      </w:r>
    </w:p>
    <w:p w:rsidR="001C758C" w:rsidRPr="001C758C" w:rsidRDefault="001C758C" w:rsidP="001C758C">
      <w:pPr>
        <w:spacing w:before="100" w:beforeAutospacing="1" w:after="100" w:afterAutospacing="1"/>
        <w:outlineLvl w:val="2"/>
        <w:rPr>
          <w:b/>
          <w:bCs/>
          <w:sz w:val="27"/>
          <w:szCs w:val="27"/>
        </w:rPr>
      </w:pPr>
      <w:r w:rsidRPr="001C758C">
        <w:rPr>
          <w:b/>
          <w:bCs/>
          <w:sz w:val="27"/>
          <w:szCs w:val="27"/>
        </w:rPr>
        <w:lastRenderedPageBreak/>
        <w:t>Integration with Other HAL Modules</w:t>
      </w:r>
    </w:p>
    <w:p w:rsidR="001C758C" w:rsidRPr="001C758C" w:rsidRDefault="001C758C" w:rsidP="001C758C">
      <w:pPr>
        <w:spacing w:before="100" w:beforeAutospacing="1" w:after="100" w:afterAutospacing="1"/>
      </w:pPr>
      <w:r w:rsidRPr="001C758C">
        <w:t xml:space="preserve">The </w:t>
      </w:r>
      <w:r w:rsidRPr="001C758C">
        <w:rPr>
          <w:rFonts w:ascii="Courier New" w:hAnsi="Courier New" w:cs="Courier New"/>
          <w:b/>
          <w:bCs/>
          <w:sz w:val="20"/>
          <w:szCs w:val="20"/>
        </w:rPr>
        <w:t>hal_hbm_power</w:t>
      </w:r>
      <w:r w:rsidRPr="001C758C">
        <w:t xml:space="preserve"> module is integrated with several other HAL components to ensure a cohesive power management strategy:</w:t>
      </w:r>
    </w:p>
    <w:p w:rsidR="001C758C" w:rsidRPr="001C758C" w:rsidRDefault="001C758C" w:rsidP="001C758C">
      <w:pPr>
        <w:numPr>
          <w:ilvl w:val="0"/>
          <w:numId w:val="9"/>
        </w:numPr>
        <w:spacing w:before="100" w:beforeAutospacing="1" w:after="100" w:afterAutospacing="1"/>
      </w:pPr>
      <w:r w:rsidRPr="001C758C">
        <w:rPr>
          <w:rFonts w:ascii="Courier New" w:hAnsi="Courier New" w:cs="Courier New"/>
          <w:b/>
          <w:bCs/>
          <w:sz w:val="20"/>
          <w:szCs w:val="20"/>
        </w:rPr>
        <w:t>hal_hbm_allocator</w:t>
      </w:r>
      <w:r w:rsidRPr="001C758C">
        <w:t>: Works with the memory allocation system to ensure that memory regions are efficiently managed in terms of power consumption.</w:t>
      </w:r>
    </w:p>
    <w:p w:rsidR="001C758C" w:rsidRPr="001C758C" w:rsidRDefault="001C758C" w:rsidP="001C758C">
      <w:pPr>
        <w:numPr>
          <w:ilvl w:val="0"/>
          <w:numId w:val="9"/>
        </w:numPr>
        <w:spacing w:before="100" w:beforeAutospacing="1" w:after="100" w:afterAutospacing="1"/>
      </w:pPr>
      <w:r w:rsidRPr="001C758C">
        <w:rPr>
          <w:rFonts w:ascii="Courier New" w:hAnsi="Courier New" w:cs="Courier New"/>
          <w:b/>
          <w:bCs/>
          <w:sz w:val="20"/>
          <w:szCs w:val="20"/>
        </w:rPr>
        <w:t>hal_hbm_thermal_manager</w:t>
      </w:r>
      <w:r w:rsidRPr="001C758C">
        <w:t>: Collaborates with the thermal management subsystem to monitor and adjust power based on temperature levels.</w:t>
      </w:r>
    </w:p>
    <w:p w:rsidR="001C758C" w:rsidRPr="001C758C" w:rsidRDefault="001C758C" w:rsidP="001C758C">
      <w:pPr>
        <w:numPr>
          <w:ilvl w:val="0"/>
          <w:numId w:val="9"/>
        </w:numPr>
        <w:spacing w:before="100" w:beforeAutospacing="1" w:after="100" w:afterAutospacing="1"/>
      </w:pPr>
      <w:r w:rsidRPr="001C758C">
        <w:rPr>
          <w:rFonts w:ascii="Courier New" w:hAnsi="Courier New" w:cs="Courier New"/>
          <w:b/>
          <w:bCs/>
          <w:sz w:val="20"/>
          <w:szCs w:val="20"/>
        </w:rPr>
        <w:t>hal_hbm_power_monitor</w:t>
      </w:r>
      <w:r w:rsidRPr="001C758C">
        <w:t>: Integrates with the monitoring system to track and report on power usage in real-time.</w:t>
      </w:r>
    </w:p>
    <w:p w:rsidR="001C758C" w:rsidRPr="001C758C" w:rsidRDefault="001C758C" w:rsidP="001C758C">
      <w:pPr>
        <w:numPr>
          <w:ilvl w:val="0"/>
          <w:numId w:val="9"/>
        </w:numPr>
        <w:spacing w:before="100" w:beforeAutospacing="1" w:after="100" w:afterAutospacing="1"/>
      </w:pPr>
      <w:r w:rsidRPr="001C758C">
        <w:rPr>
          <w:rFonts w:ascii="Courier New" w:hAnsi="Courier New" w:cs="Courier New"/>
          <w:b/>
          <w:bCs/>
          <w:sz w:val="20"/>
          <w:szCs w:val="20"/>
        </w:rPr>
        <w:t>hal_scheduler</w:t>
      </w:r>
      <w:r w:rsidRPr="001C758C">
        <w:t>: Coordinates with the system scheduler to ensure that power consumption aligns with system activity, particularly during peak workloads or idle periods.</w:t>
      </w:r>
    </w:p>
    <w:p w:rsidR="001C758C" w:rsidRPr="001C758C" w:rsidRDefault="001C758C" w:rsidP="001C758C">
      <w:pPr>
        <w:spacing w:before="100" w:beforeAutospacing="1" w:after="100" w:afterAutospacing="1"/>
        <w:outlineLvl w:val="2"/>
        <w:rPr>
          <w:b/>
          <w:bCs/>
          <w:sz w:val="27"/>
          <w:szCs w:val="27"/>
        </w:rPr>
      </w:pPr>
      <w:r w:rsidRPr="001C758C">
        <w:rPr>
          <w:b/>
          <w:bCs/>
          <w:sz w:val="27"/>
          <w:szCs w:val="27"/>
        </w:rPr>
        <w:t>Conclusion</w:t>
      </w:r>
    </w:p>
    <w:p w:rsidR="001C758C" w:rsidRPr="001C758C" w:rsidRDefault="001C758C" w:rsidP="001C758C">
      <w:pPr>
        <w:spacing w:before="100" w:beforeAutospacing="1" w:after="100" w:afterAutospacing="1"/>
      </w:pPr>
      <w:r w:rsidRPr="001C758C">
        <w:t xml:space="preserve">The </w:t>
      </w:r>
      <w:r w:rsidRPr="001C758C">
        <w:rPr>
          <w:rFonts w:ascii="Courier New" w:hAnsi="Courier New" w:cs="Courier New"/>
          <w:b/>
          <w:bCs/>
          <w:sz w:val="20"/>
          <w:szCs w:val="20"/>
        </w:rPr>
        <w:t>hal_hbm_power</w:t>
      </w:r>
      <w:r w:rsidRPr="001C758C">
        <w:t xml:space="preserve"> module is critical for managing the power usage of </w:t>
      </w:r>
      <w:r w:rsidRPr="001C758C">
        <w:rPr>
          <w:b/>
          <w:bCs/>
        </w:rPr>
        <w:t>High-Bandwidth Memory (HBM)</w:t>
      </w:r>
      <w:r w:rsidRPr="001C758C">
        <w:t xml:space="preserve"> systems, ensuring that energy consumption is optimized for high-performance workloads while maintaining system stability and longevity. By integrating with thermal management, dynamic voltage and frequency scaling, and power mode management, the module ensures that HBM operates efficiently without unnecessary energy wastage. Its capabilities in monitoring and optimizing power consumption make it an essential component for systems that rely on HBM for performance-intensive tasks.</w:t>
      </w:r>
    </w:p>
    <w:p w:rsidR="009C4BAB" w:rsidRDefault="009C4BAB">
      <w:bookmarkStart w:id="0" w:name="_GoBack"/>
      <w:bookmarkEnd w:id="0"/>
    </w:p>
    <w:sectPr w:rsidR="009C4B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A6A43"/>
    <w:multiLevelType w:val="multilevel"/>
    <w:tmpl w:val="9210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75579"/>
    <w:multiLevelType w:val="multilevel"/>
    <w:tmpl w:val="791A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3B0314"/>
    <w:multiLevelType w:val="multilevel"/>
    <w:tmpl w:val="802E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F17C55"/>
    <w:multiLevelType w:val="multilevel"/>
    <w:tmpl w:val="1E9A8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5462EB"/>
    <w:multiLevelType w:val="multilevel"/>
    <w:tmpl w:val="1B72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DE46A5"/>
    <w:multiLevelType w:val="multilevel"/>
    <w:tmpl w:val="FB4C4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694537D"/>
    <w:multiLevelType w:val="multilevel"/>
    <w:tmpl w:val="6C30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F57293"/>
    <w:multiLevelType w:val="multilevel"/>
    <w:tmpl w:val="988E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4F4027"/>
    <w:multiLevelType w:val="multilevel"/>
    <w:tmpl w:val="A2F4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8"/>
  </w:num>
  <w:num w:numId="4">
    <w:abstractNumId w:val="0"/>
  </w:num>
  <w:num w:numId="5">
    <w:abstractNumId w:val="6"/>
  </w:num>
  <w:num w:numId="6">
    <w:abstractNumId w:val="4"/>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94D"/>
    <w:rsid w:val="0008694D"/>
    <w:rsid w:val="001C758C"/>
    <w:rsid w:val="00680E65"/>
    <w:rsid w:val="009C4BAB"/>
    <w:rsid w:val="00A510AA"/>
    <w:rsid w:val="00D0335A"/>
    <w:rsid w:val="00E1530D"/>
    <w:rsid w:val="00ED28A5"/>
    <w:rsid w:val="00F37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link w:val="Heading3Char"/>
    <w:uiPriority w:val="9"/>
    <w:qFormat/>
    <w:rsid w:val="001C758C"/>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1C758C"/>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758C"/>
    <w:rPr>
      <w:b/>
      <w:bCs/>
      <w:sz w:val="27"/>
      <w:szCs w:val="27"/>
    </w:rPr>
  </w:style>
  <w:style w:type="character" w:customStyle="1" w:styleId="Heading4Char">
    <w:name w:val="Heading 4 Char"/>
    <w:basedOn w:val="DefaultParagraphFont"/>
    <w:link w:val="Heading4"/>
    <w:uiPriority w:val="9"/>
    <w:rsid w:val="001C758C"/>
    <w:rPr>
      <w:b/>
      <w:bCs/>
      <w:sz w:val="24"/>
      <w:szCs w:val="24"/>
    </w:rPr>
  </w:style>
  <w:style w:type="character" w:styleId="Strong">
    <w:name w:val="Strong"/>
    <w:basedOn w:val="DefaultParagraphFont"/>
    <w:uiPriority w:val="22"/>
    <w:qFormat/>
    <w:rsid w:val="001C758C"/>
    <w:rPr>
      <w:b/>
      <w:bCs/>
    </w:rPr>
  </w:style>
  <w:style w:type="character" w:styleId="HTMLCode">
    <w:name w:val="HTML Code"/>
    <w:basedOn w:val="DefaultParagraphFont"/>
    <w:uiPriority w:val="99"/>
    <w:unhideWhenUsed/>
    <w:rsid w:val="001C758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link w:val="Heading3Char"/>
    <w:uiPriority w:val="9"/>
    <w:qFormat/>
    <w:rsid w:val="001C758C"/>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1C758C"/>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758C"/>
    <w:rPr>
      <w:b/>
      <w:bCs/>
      <w:sz w:val="27"/>
      <w:szCs w:val="27"/>
    </w:rPr>
  </w:style>
  <w:style w:type="character" w:customStyle="1" w:styleId="Heading4Char">
    <w:name w:val="Heading 4 Char"/>
    <w:basedOn w:val="DefaultParagraphFont"/>
    <w:link w:val="Heading4"/>
    <w:uiPriority w:val="9"/>
    <w:rsid w:val="001C758C"/>
    <w:rPr>
      <w:b/>
      <w:bCs/>
      <w:sz w:val="24"/>
      <w:szCs w:val="24"/>
    </w:rPr>
  </w:style>
  <w:style w:type="character" w:styleId="Strong">
    <w:name w:val="Strong"/>
    <w:basedOn w:val="DefaultParagraphFont"/>
    <w:uiPriority w:val="22"/>
    <w:qFormat/>
    <w:rsid w:val="001C758C"/>
    <w:rPr>
      <w:b/>
      <w:bCs/>
    </w:rPr>
  </w:style>
  <w:style w:type="character" w:styleId="HTMLCode">
    <w:name w:val="HTML Code"/>
    <w:basedOn w:val="DefaultParagraphFont"/>
    <w:uiPriority w:val="99"/>
    <w:unhideWhenUsed/>
    <w:rsid w:val="001C75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19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1102</Words>
  <Characters>6284</Characters>
  <Application>Microsoft Office Word</Application>
  <DocSecurity>0</DocSecurity>
  <Lines>52</Lines>
  <Paragraphs>14</Paragraphs>
  <ScaleCrop>false</ScaleCrop>
  <Company/>
  <LinksUpToDate>false</LinksUpToDate>
  <CharactersWithSpaces>7372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manha</dc:creator>
  <cp:keywords/>
  <dc:description/>
  <cp:lastModifiedBy>manha</cp:lastModifiedBy>
  <cp:revision>2</cp:revision>
  <dcterms:created xsi:type="dcterms:W3CDTF">2025-04-01T08:33:00Z</dcterms:created>
  <dcterms:modified xsi:type="dcterms:W3CDTF">2025-04-01T08:33:00Z</dcterms:modified>
</cp:coreProperties>
</file>