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36BB33" w14:textId="38ED40A1" w:rsidR="004F7051" w:rsidRDefault="004F7051" w:rsidP="004F7051">
      <w:pPr>
        <w:spacing w:afterLines="100" w:after="312"/>
        <w:jc w:val="center"/>
        <w:rPr>
          <w:rFonts w:ascii="仿宋_GB2312" w:eastAsia="仿宋_GB2312" w:hAnsi="宋体" w:hint="eastAsia"/>
          <w:b/>
          <w:sz w:val="36"/>
          <w:szCs w:val="36"/>
        </w:rPr>
      </w:pPr>
      <w:r>
        <w:rPr>
          <w:noProof/>
        </w:rPr>
        <w:drawing>
          <wp:inline distT="0" distB="0" distL="0" distR="0" wp14:anchorId="6AC00880" wp14:editId="1AEAB34D">
            <wp:extent cx="3181350" cy="933450"/>
            <wp:effectExtent l="0" t="0" r="0" b="0"/>
            <wp:docPr id="15928039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86294" w14:textId="77777777" w:rsidR="004F7051" w:rsidRDefault="004F7051" w:rsidP="004F7051">
      <w:pPr>
        <w:jc w:val="center"/>
        <w:rPr>
          <w:rFonts w:ascii="仿宋_GB2312" w:eastAsia="仿宋_GB2312" w:hAnsi="宋体" w:hint="eastAsia"/>
          <w:b/>
          <w:sz w:val="36"/>
          <w:szCs w:val="36"/>
        </w:rPr>
      </w:pPr>
      <w:r>
        <w:rPr>
          <w:rFonts w:ascii="仿宋_GB2312" w:eastAsia="仿宋_GB2312" w:hAnsi="宋体" w:hint="eastAsia"/>
          <w:b/>
          <w:sz w:val="36"/>
          <w:szCs w:val="36"/>
          <w:u w:val="single"/>
        </w:rPr>
        <w:t xml:space="preserve"> 2</w:t>
      </w:r>
      <w:r>
        <w:rPr>
          <w:rFonts w:ascii="仿宋_GB2312" w:eastAsia="仿宋_GB2312" w:hAnsi="宋体"/>
          <w:b/>
          <w:sz w:val="36"/>
          <w:szCs w:val="36"/>
          <w:u w:val="single"/>
        </w:rPr>
        <w:t>025</w:t>
      </w:r>
      <w:r>
        <w:rPr>
          <w:rFonts w:ascii="仿宋_GB2312" w:eastAsia="仿宋_GB2312" w:hAnsi="宋体" w:hint="eastAsia"/>
          <w:b/>
          <w:sz w:val="36"/>
          <w:szCs w:val="36"/>
          <w:u w:val="single"/>
        </w:rPr>
        <w:t xml:space="preserve">年B级实验能力达标测试 </w:t>
      </w:r>
      <w:r>
        <w:rPr>
          <w:rFonts w:ascii="仿宋_GB2312" w:eastAsia="仿宋_GB2312" w:hAnsi="宋体" w:hint="eastAsia"/>
          <w:b/>
          <w:sz w:val="36"/>
          <w:szCs w:val="36"/>
        </w:rPr>
        <w:t>实验报告</w:t>
      </w:r>
    </w:p>
    <w:p w14:paraId="68AA9371" w14:textId="77777777" w:rsidR="004F7051" w:rsidRDefault="004F7051" w:rsidP="004F7051">
      <w:pPr>
        <w:ind w:firstLineChars="200" w:firstLine="301"/>
        <w:jc w:val="left"/>
        <w:rPr>
          <w:rFonts w:ascii="仿宋_GB2312" w:eastAsia="仿宋_GB2312"/>
          <w:b/>
          <w:sz w:val="15"/>
          <w:szCs w:val="15"/>
        </w:rPr>
      </w:pPr>
    </w:p>
    <w:p w14:paraId="72E7416C" w14:textId="77777777" w:rsidR="004F7051" w:rsidRDefault="004F7051" w:rsidP="004F7051">
      <w:pPr>
        <w:spacing w:afterLines="100" w:after="312"/>
        <w:ind w:firstLineChars="300" w:firstLine="964"/>
        <w:jc w:val="left"/>
        <w:rPr>
          <w:rFonts w:ascii="仿宋_GB2312" w:eastAsia="仿宋_GB2312"/>
          <w:b/>
          <w:sz w:val="32"/>
          <w:szCs w:val="32"/>
          <w:u w:val="single"/>
        </w:rPr>
      </w:pPr>
      <w:r>
        <w:rPr>
          <w:rFonts w:ascii="仿宋_GB2312" w:eastAsia="仿宋_GB2312" w:hint="eastAsia"/>
          <w:b/>
          <w:sz w:val="32"/>
          <w:szCs w:val="32"/>
        </w:rPr>
        <w:t xml:space="preserve">实验名称 </w:t>
      </w:r>
      <w:r>
        <w:rPr>
          <w:rFonts w:ascii="仿宋_GB2312" w:eastAsia="仿宋_GB2312" w:hint="eastAsia"/>
          <w:b/>
          <w:sz w:val="32"/>
          <w:szCs w:val="32"/>
          <w:u w:val="single"/>
        </w:rPr>
        <w:t xml:space="preserve">   </w:t>
      </w:r>
      <w:r>
        <w:rPr>
          <w:rFonts w:ascii="仿宋_GB2312" w:eastAsia="仿宋_GB2312"/>
          <w:b/>
          <w:sz w:val="32"/>
          <w:szCs w:val="32"/>
          <w:u w:val="single"/>
        </w:rPr>
        <w:t xml:space="preserve">    </w:t>
      </w:r>
      <w:r>
        <w:rPr>
          <w:rFonts w:ascii="仿宋_GB2312" w:eastAsia="仿宋_GB2312" w:hint="eastAsia"/>
          <w:b/>
          <w:sz w:val="32"/>
          <w:szCs w:val="32"/>
          <w:u w:val="single"/>
        </w:rPr>
        <w:t xml:space="preserve">QAM调制解调的仿真实现     </w:t>
      </w:r>
      <w:r>
        <w:rPr>
          <w:rFonts w:ascii="仿宋_GB2312" w:eastAsia="仿宋_GB2312"/>
          <w:b/>
          <w:sz w:val="32"/>
          <w:szCs w:val="32"/>
          <w:u w:val="single"/>
        </w:rPr>
        <w:t xml:space="preserve">  </w:t>
      </w:r>
    </w:p>
    <w:p w14:paraId="2CC5B13D" w14:textId="0EBD1BB1" w:rsidR="004F7051" w:rsidRDefault="004F7051" w:rsidP="004F7051">
      <w:pPr>
        <w:spacing w:afterLines="50" w:after="156" w:line="480" w:lineRule="auto"/>
        <w:jc w:val="left"/>
        <w:rPr>
          <w:rFonts w:ascii="仿宋_GB2312" w:eastAsia="仿宋_GB2312"/>
          <w:b/>
          <w:sz w:val="32"/>
          <w:szCs w:val="32"/>
          <w:u w:val="single"/>
        </w:rPr>
      </w:pPr>
      <w:r>
        <w:rPr>
          <w:rFonts w:ascii="仿宋_GB2312" w:eastAsia="仿宋_GB2312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AFD660" wp14:editId="1DCCAF6E">
                <wp:simplePos x="0" y="0"/>
                <wp:positionH relativeFrom="column">
                  <wp:posOffset>3555365</wp:posOffset>
                </wp:positionH>
                <wp:positionV relativeFrom="paragraph">
                  <wp:posOffset>136525</wp:posOffset>
                </wp:positionV>
                <wp:extent cx="1903095" cy="1151255"/>
                <wp:effectExtent l="0" t="0" r="20955" b="10795"/>
                <wp:wrapNone/>
                <wp:docPr id="1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03095" cy="1151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6412F86E" w14:textId="77777777" w:rsidR="004F7051" w:rsidRDefault="004F7051" w:rsidP="004F705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成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绩</w:t>
                            </w:r>
                          </w:p>
                          <w:p w14:paraId="46D17D4F" w14:textId="77777777" w:rsidR="004F7051" w:rsidRDefault="004F7051" w:rsidP="004F7051"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AFD660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margin-left:279.95pt;margin-top:10.75pt;width:149.85pt;height:90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">
                <v:path arrowok="t"/>
                <v:textbox>
                  <w:txbxContent>
                    <w:p w14:paraId="6412F86E" w14:textId="77777777" w:rsidR="004F7051" w:rsidRDefault="004F7051" w:rsidP="004F705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成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 xml:space="preserve">  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绩</w:t>
                      </w:r>
                    </w:p>
                    <w:p w14:paraId="46D17D4F" w14:textId="77777777" w:rsidR="004F7051" w:rsidRDefault="004F7051" w:rsidP="004F705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仿宋_GB2312" w:eastAsia="仿宋_GB2312" w:hint="eastAsia"/>
          <w:sz w:val="28"/>
          <w:szCs w:val="28"/>
        </w:rPr>
        <w:t>姓名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 </w:t>
      </w:r>
      <w:r w:rsidR="007674F9">
        <w:rPr>
          <w:rFonts w:ascii="仿宋_GB2312" w:eastAsia="仿宋_GB2312" w:hint="eastAsia"/>
          <w:sz w:val="28"/>
          <w:szCs w:val="28"/>
          <w:u w:val="single"/>
        </w:rPr>
        <w:t>方子康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  </w:t>
      </w:r>
      <w:r>
        <w:rPr>
          <w:rFonts w:ascii="仿宋_GB2312" w:eastAsia="仿宋_GB2312" w:hint="eastAsia"/>
          <w:sz w:val="28"/>
          <w:szCs w:val="28"/>
        </w:rPr>
        <w:t xml:space="preserve"> 学号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 w:rsidR="007674F9">
        <w:rPr>
          <w:rFonts w:ascii="仿宋_GB2312" w:eastAsia="仿宋_GB2312" w:hint="eastAsia"/>
          <w:sz w:val="28"/>
          <w:szCs w:val="28"/>
          <w:u w:val="single"/>
        </w:rPr>
        <w:t>22009200766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</w:p>
    <w:p w14:paraId="372D454E" w14:textId="178D7E2F" w:rsidR="004F7051" w:rsidRDefault="004F7051" w:rsidP="004F7051">
      <w:pPr>
        <w:spacing w:afterLines="50" w:after="156" w:line="480" w:lineRule="auto"/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ascii="仿宋_GB2312" w:eastAsia="仿宋_GB2312" w:hint="eastAsia"/>
          <w:sz w:val="28"/>
          <w:szCs w:val="28"/>
        </w:rPr>
        <w:t>同作者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   </w:t>
      </w:r>
      <w:r w:rsidR="007674F9">
        <w:rPr>
          <w:rFonts w:ascii="仿宋_GB2312" w:eastAsia="仿宋_GB2312" w:hint="eastAsia"/>
          <w:sz w:val="28"/>
          <w:szCs w:val="28"/>
          <w:u w:val="single"/>
        </w:rPr>
        <w:t>刘惠新   高梓轩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       </w:t>
      </w:r>
    </w:p>
    <w:p w14:paraId="5EC89A80" w14:textId="776A34B0" w:rsidR="004F7051" w:rsidRDefault="004F7051" w:rsidP="004F7051">
      <w:pPr>
        <w:spacing w:afterLines="150" w:after="468" w:line="480" w:lineRule="auto"/>
        <w:jc w:val="left"/>
        <w:rPr>
          <w:rFonts w:ascii="仿宋_GB2312" w:eastAsia="仿宋_GB2312"/>
          <w:sz w:val="28"/>
          <w:szCs w:val="28"/>
        </w:rPr>
      </w:pPr>
      <w:r>
        <w:rPr>
          <w:rFonts w:ascii="仿宋_GB2312" w:eastAsia="仿宋_GB2312" w:hint="eastAsia"/>
          <w:sz w:val="28"/>
          <w:szCs w:val="28"/>
        </w:rPr>
        <w:t xml:space="preserve">实验日期 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</w:t>
      </w:r>
      <w:r w:rsidR="007674F9">
        <w:rPr>
          <w:rFonts w:ascii="仿宋_GB2312" w:eastAsia="仿宋_GB2312" w:hint="eastAsia"/>
          <w:sz w:val="28"/>
          <w:szCs w:val="28"/>
          <w:u w:val="single"/>
        </w:rPr>
        <w:t>2025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 </w:t>
      </w:r>
      <w:r>
        <w:rPr>
          <w:rFonts w:ascii="仿宋_GB2312" w:eastAsia="仿宋_GB2312" w:hint="eastAsia"/>
          <w:sz w:val="28"/>
          <w:szCs w:val="28"/>
        </w:rPr>
        <w:t xml:space="preserve"> 年 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 </w:t>
      </w:r>
      <w:r w:rsidR="007674F9">
        <w:rPr>
          <w:rFonts w:ascii="仿宋_GB2312" w:eastAsia="仿宋_GB2312" w:hint="eastAsia"/>
          <w:sz w:val="28"/>
          <w:szCs w:val="28"/>
          <w:u w:val="single"/>
        </w:rPr>
        <w:t>5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</w:t>
      </w:r>
      <w:r>
        <w:rPr>
          <w:rFonts w:ascii="仿宋_GB2312" w:eastAsia="仿宋_GB2312" w:hint="eastAsia"/>
          <w:sz w:val="28"/>
          <w:szCs w:val="28"/>
        </w:rPr>
        <w:t xml:space="preserve"> 月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 </w:t>
      </w:r>
      <w:r w:rsidR="007674F9">
        <w:rPr>
          <w:rFonts w:ascii="仿宋_GB2312" w:eastAsia="仿宋_GB2312" w:hint="eastAsia"/>
          <w:sz w:val="28"/>
          <w:szCs w:val="28"/>
          <w:u w:val="single"/>
        </w:rPr>
        <w:t>7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</w:t>
      </w:r>
      <w:r>
        <w:rPr>
          <w:rFonts w:ascii="仿宋_GB2312" w:eastAsia="仿宋_GB2312" w:hint="eastAsia"/>
          <w:sz w:val="28"/>
          <w:szCs w:val="28"/>
        </w:rPr>
        <w:t>日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720"/>
      </w:tblGrid>
      <w:tr w:rsidR="004F7051" w14:paraId="1CF198E0" w14:textId="77777777" w:rsidTr="00567B0E">
        <w:trPr>
          <w:trHeight w:val="3050"/>
        </w:trPr>
        <w:tc>
          <w:tcPr>
            <w:tcW w:w="8720" w:type="dxa"/>
          </w:tcPr>
          <w:p w14:paraId="50DC002F" w14:textId="77777777" w:rsidR="004F7051" w:rsidRDefault="004F7051" w:rsidP="00567B0E">
            <w:pPr>
              <w:jc w:val="lef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>指导教师评语：</w:t>
            </w:r>
          </w:p>
          <w:p w14:paraId="22FFE331" w14:textId="77777777" w:rsidR="004F7051" w:rsidRDefault="004F7051" w:rsidP="00567B0E">
            <w:pPr>
              <w:jc w:val="left"/>
              <w:rPr>
                <w:rFonts w:ascii="仿宋_GB2312" w:eastAsia="仿宋_GB2312"/>
                <w:sz w:val="24"/>
              </w:rPr>
            </w:pPr>
          </w:p>
          <w:p w14:paraId="4DBB99A7" w14:textId="77777777" w:rsidR="004F7051" w:rsidRDefault="004F7051" w:rsidP="00567B0E">
            <w:pPr>
              <w:jc w:val="left"/>
              <w:rPr>
                <w:rFonts w:ascii="仿宋_GB2312" w:eastAsia="仿宋_GB2312"/>
                <w:sz w:val="24"/>
              </w:rPr>
            </w:pPr>
          </w:p>
          <w:p w14:paraId="3102871E" w14:textId="77777777" w:rsidR="004F7051" w:rsidRDefault="004F7051" w:rsidP="00567B0E">
            <w:pPr>
              <w:ind w:firstLineChars="200" w:firstLine="560"/>
              <w:jc w:val="lef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 xml:space="preserve">实验目的：□明确 </w:t>
            </w:r>
            <w:r>
              <w:rPr>
                <w:rFonts w:ascii="仿宋_GB2312" w:eastAsia="仿宋_GB2312"/>
                <w:sz w:val="28"/>
                <w:szCs w:val="28"/>
              </w:rPr>
              <w:t xml:space="preserve">   </w:t>
            </w:r>
            <w:r>
              <w:rPr>
                <w:rFonts w:ascii="仿宋_GB2312" w:eastAsia="仿宋_GB2312" w:hint="eastAsia"/>
                <w:sz w:val="28"/>
                <w:szCs w:val="28"/>
              </w:rPr>
              <w:t xml:space="preserve">□基本明确 </w:t>
            </w:r>
            <w:r>
              <w:rPr>
                <w:rFonts w:ascii="仿宋_GB2312" w:eastAsia="仿宋_GB2312"/>
                <w:sz w:val="28"/>
                <w:szCs w:val="28"/>
              </w:rPr>
              <w:t xml:space="preserve">   </w:t>
            </w:r>
            <w:r>
              <w:rPr>
                <w:rFonts w:ascii="仿宋_GB2312" w:eastAsia="仿宋_GB2312" w:hint="eastAsia"/>
                <w:sz w:val="28"/>
                <w:szCs w:val="28"/>
              </w:rPr>
              <w:t>□目的不明</w:t>
            </w:r>
          </w:p>
          <w:p w14:paraId="49064F82" w14:textId="77777777" w:rsidR="004F7051" w:rsidRDefault="004F7051" w:rsidP="00567B0E">
            <w:pPr>
              <w:ind w:firstLineChars="200" w:firstLine="560"/>
              <w:jc w:val="lef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 xml:space="preserve">实验方案：□正确 </w:t>
            </w:r>
            <w:r>
              <w:rPr>
                <w:rFonts w:ascii="仿宋_GB2312" w:eastAsia="仿宋_GB2312"/>
                <w:sz w:val="28"/>
                <w:szCs w:val="28"/>
              </w:rPr>
              <w:t xml:space="preserve">   </w:t>
            </w:r>
            <w:r>
              <w:rPr>
                <w:rFonts w:ascii="仿宋_GB2312" w:eastAsia="仿宋_GB2312" w:hint="eastAsia"/>
                <w:sz w:val="28"/>
                <w:szCs w:val="28"/>
              </w:rPr>
              <w:t xml:space="preserve">□基本正确 </w:t>
            </w:r>
            <w:r>
              <w:rPr>
                <w:rFonts w:ascii="仿宋_GB2312" w:eastAsia="仿宋_GB2312"/>
                <w:sz w:val="28"/>
                <w:szCs w:val="28"/>
              </w:rPr>
              <w:t xml:space="preserve">   </w:t>
            </w:r>
            <w:r>
              <w:rPr>
                <w:rFonts w:ascii="仿宋_GB2312" w:eastAsia="仿宋_GB2312" w:hint="eastAsia"/>
                <w:sz w:val="28"/>
                <w:szCs w:val="28"/>
              </w:rPr>
              <w:t>□有待完善</w:t>
            </w:r>
          </w:p>
          <w:p w14:paraId="1224FE41" w14:textId="77777777" w:rsidR="004F7051" w:rsidRDefault="004F7051" w:rsidP="00567B0E">
            <w:pPr>
              <w:ind w:firstLineChars="200" w:firstLine="560"/>
              <w:jc w:val="lef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 xml:space="preserve">实验结果：□正确 </w:t>
            </w:r>
            <w:r>
              <w:rPr>
                <w:rFonts w:ascii="仿宋_GB2312" w:eastAsia="仿宋_GB2312"/>
                <w:sz w:val="28"/>
                <w:szCs w:val="28"/>
              </w:rPr>
              <w:t xml:space="preserve">   </w:t>
            </w:r>
            <w:r>
              <w:rPr>
                <w:rFonts w:ascii="仿宋_GB2312" w:eastAsia="仿宋_GB2312" w:hint="eastAsia"/>
                <w:sz w:val="28"/>
                <w:szCs w:val="28"/>
              </w:rPr>
              <w:t xml:space="preserve">□基本正确 </w:t>
            </w:r>
            <w:r>
              <w:rPr>
                <w:rFonts w:ascii="仿宋_GB2312" w:eastAsia="仿宋_GB2312"/>
                <w:sz w:val="28"/>
                <w:szCs w:val="28"/>
              </w:rPr>
              <w:t xml:space="preserve">   </w:t>
            </w:r>
            <w:r>
              <w:rPr>
                <w:rFonts w:ascii="仿宋_GB2312" w:eastAsia="仿宋_GB2312" w:hint="eastAsia"/>
                <w:sz w:val="28"/>
                <w:szCs w:val="28"/>
              </w:rPr>
              <w:t>□存在错误</w:t>
            </w:r>
          </w:p>
          <w:p w14:paraId="303AB6CA" w14:textId="77777777" w:rsidR="004F7051" w:rsidRDefault="004F7051" w:rsidP="00567B0E">
            <w:pPr>
              <w:ind w:firstLineChars="200" w:firstLine="560"/>
              <w:jc w:val="lef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 xml:space="preserve">结果分析：□完善 </w:t>
            </w:r>
            <w:r>
              <w:rPr>
                <w:rFonts w:ascii="仿宋_GB2312" w:eastAsia="仿宋_GB2312"/>
                <w:sz w:val="28"/>
                <w:szCs w:val="28"/>
              </w:rPr>
              <w:t xml:space="preserve">   </w:t>
            </w:r>
            <w:r>
              <w:rPr>
                <w:rFonts w:ascii="仿宋_GB2312" w:eastAsia="仿宋_GB2312" w:hint="eastAsia"/>
                <w:sz w:val="28"/>
                <w:szCs w:val="28"/>
              </w:rPr>
              <w:t xml:space="preserve">□基本完善 </w:t>
            </w:r>
            <w:r>
              <w:rPr>
                <w:rFonts w:ascii="仿宋_GB2312" w:eastAsia="仿宋_GB2312"/>
                <w:sz w:val="28"/>
                <w:szCs w:val="28"/>
              </w:rPr>
              <w:t xml:space="preserve">   </w:t>
            </w:r>
            <w:r>
              <w:rPr>
                <w:rFonts w:ascii="仿宋_GB2312" w:eastAsia="仿宋_GB2312" w:hint="eastAsia"/>
                <w:sz w:val="28"/>
                <w:szCs w:val="28"/>
              </w:rPr>
              <w:t>□无分析或存在错误</w:t>
            </w:r>
          </w:p>
          <w:p w14:paraId="57833F8B" w14:textId="77777777" w:rsidR="004F7051" w:rsidRDefault="004F7051" w:rsidP="00567B0E">
            <w:pPr>
              <w:ind w:firstLineChars="200" w:firstLine="560"/>
              <w:jc w:val="lef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>实验报告格式：□格式</w:t>
            </w:r>
            <w:r>
              <w:rPr>
                <w:rFonts w:ascii="仿宋_GB2312" w:eastAsia="仿宋_GB2312"/>
                <w:sz w:val="28"/>
                <w:szCs w:val="28"/>
              </w:rPr>
              <w:t>规范，图表</w:t>
            </w:r>
            <w:r>
              <w:rPr>
                <w:rFonts w:ascii="仿宋_GB2312" w:eastAsia="仿宋_GB2312" w:hint="eastAsia"/>
                <w:sz w:val="28"/>
                <w:szCs w:val="28"/>
              </w:rPr>
              <w:t>清</w:t>
            </w:r>
            <w:r>
              <w:rPr>
                <w:rFonts w:ascii="仿宋_GB2312" w:eastAsia="仿宋_GB2312"/>
                <w:sz w:val="28"/>
                <w:szCs w:val="28"/>
              </w:rPr>
              <w:t xml:space="preserve">晰 </w:t>
            </w:r>
            <w:r>
              <w:rPr>
                <w:rFonts w:ascii="仿宋_GB2312" w:eastAsia="仿宋_GB2312" w:hint="eastAsia"/>
                <w:sz w:val="28"/>
                <w:szCs w:val="28"/>
              </w:rPr>
              <w:t>□ 格式</w:t>
            </w:r>
            <w:r>
              <w:rPr>
                <w:rFonts w:ascii="仿宋_GB2312" w:eastAsia="仿宋_GB2312"/>
                <w:sz w:val="28"/>
                <w:szCs w:val="28"/>
              </w:rPr>
              <w:t>基本规范</w:t>
            </w:r>
            <w:r>
              <w:rPr>
                <w:rFonts w:ascii="仿宋_GB2312" w:eastAsia="仿宋_GB2312" w:hint="eastAsia"/>
                <w:sz w:val="28"/>
                <w:szCs w:val="28"/>
              </w:rPr>
              <w:t xml:space="preserve"> </w:t>
            </w:r>
          </w:p>
          <w:p w14:paraId="6129A15E" w14:textId="77777777" w:rsidR="004F7051" w:rsidRDefault="004F7051" w:rsidP="00567B0E">
            <w:pPr>
              <w:ind w:firstLineChars="900" w:firstLine="2520"/>
              <w:jc w:val="lef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>□格式不</w:t>
            </w:r>
            <w:r>
              <w:rPr>
                <w:rFonts w:ascii="仿宋_GB2312" w:eastAsia="仿宋_GB2312"/>
                <w:sz w:val="28"/>
                <w:szCs w:val="28"/>
              </w:rPr>
              <w:t>规范</w:t>
            </w:r>
          </w:p>
          <w:p w14:paraId="1520863E" w14:textId="77777777" w:rsidR="004F7051" w:rsidRDefault="004F7051" w:rsidP="00567B0E">
            <w:pPr>
              <w:jc w:val="left"/>
              <w:rPr>
                <w:rFonts w:ascii="仿宋_GB2312" w:eastAsia="仿宋_GB2312"/>
                <w:sz w:val="28"/>
                <w:szCs w:val="28"/>
              </w:rPr>
            </w:pPr>
          </w:p>
          <w:p w14:paraId="1BCAAC00" w14:textId="77777777" w:rsidR="004F7051" w:rsidRDefault="004F7051" w:rsidP="00567B0E">
            <w:pPr>
              <w:ind w:firstLineChars="2100" w:firstLine="5880"/>
              <w:jc w:val="lef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>指导教师：</w:t>
            </w:r>
          </w:p>
          <w:p w14:paraId="49354DAC" w14:textId="77777777" w:rsidR="004F7051" w:rsidRDefault="004F7051" w:rsidP="00567B0E">
            <w:pPr>
              <w:spacing w:afterLines="100" w:after="312"/>
              <w:jc w:val="lef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 xml:space="preserve">                                       </w:t>
            </w:r>
            <w:r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  </w:t>
            </w:r>
            <w:r>
              <w:rPr>
                <w:rFonts w:ascii="仿宋_GB2312" w:eastAsia="仿宋_GB2312" w:hint="eastAsia"/>
                <w:sz w:val="28"/>
                <w:szCs w:val="28"/>
              </w:rPr>
              <w:t>年</w:t>
            </w:r>
            <w:r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仿宋_GB2312" w:eastAsia="仿宋_GB2312" w:hint="eastAsia"/>
                <w:sz w:val="28"/>
                <w:szCs w:val="28"/>
              </w:rPr>
              <w:t>月</w:t>
            </w:r>
            <w:r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仿宋_GB2312" w:eastAsia="仿宋_GB2312" w:hint="eastAsia"/>
                <w:sz w:val="28"/>
                <w:szCs w:val="28"/>
              </w:rPr>
              <w:t>日</w:t>
            </w:r>
          </w:p>
        </w:tc>
      </w:tr>
    </w:tbl>
    <w:p w14:paraId="7B829799" w14:textId="77777777" w:rsidR="004F7051" w:rsidRDefault="004F7051" w:rsidP="004F7051">
      <w:pPr>
        <w:adjustRightInd w:val="0"/>
        <w:snapToGrid w:val="0"/>
        <w:rPr>
          <w:szCs w:val="21"/>
        </w:rPr>
      </w:pPr>
    </w:p>
    <w:p w14:paraId="26326BDA" w14:textId="36C16572" w:rsidR="002C78B8" w:rsidRPr="00866C83" w:rsidRDefault="002C78B8">
      <w:pPr>
        <w:rPr>
          <w:rFonts w:ascii="宋体" w:hAnsi="宋体" w:hint="eastAsia"/>
          <w:b/>
          <w:bCs/>
          <w:sz w:val="28"/>
          <w:szCs w:val="28"/>
        </w:rPr>
      </w:pPr>
      <w:r w:rsidRPr="00866C83">
        <w:rPr>
          <w:rFonts w:ascii="宋体" w:hAnsi="宋体" w:hint="eastAsia"/>
          <w:b/>
          <w:bCs/>
          <w:sz w:val="28"/>
          <w:szCs w:val="28"/>
        </w:rPr>
        <w:lastRenderedPageBreak/>
        <w:t>一、实验任务</w:t>
      </w:r>
    </w:p>
    <w:p w14:paraId="6918DF5C" w14:textId="2BA9F84C" w:rsidR="002C78B8" w:rsidRPr="00B556C7" w:rsidRDefault="002C78B8" w:rsidP="00866C83">
      <w:pPr>
        <w:ind w:firstLine="420"/>
        <w:rPr>
          <w:rFonts w:ascii="宋体" w:hAnsi="宋体" w:hint="eastAsia"/>
          <w:sz w:val="24"/>
        </w:rPr>
      </w:pPr>
      <w:r w:rsidRPr="00B556C7">
        <w:rPr>
          <w:rFonts w:ascii="宋体" w:hAnsi="宋体" w:hint="eastAsia"/>
          <w:sz w:val="24"/>
        </w:rPr>
        <w:t>使用MATLAB软件，实现对QAM系统调制与解调过程的仿真，然后分析系统的可靠性</w:t>
      </w:r>
      <w:r w:rsidRPr="00B556C7">
        <w:rPr>
          <w:rFonts w:ascii="宋体" w:hAnsi="宋体"/>
          <w:sz w:val="24"/>
        </w:rPr>
        <w:t>。</w:t>
      </w:r>
    </w:p>
    <w:p w14:paraId="065B34FB" w14:textId="77777777" w:rsidR="002C78B8" w:rsidRPr="00B556C7" w:rsidRDefault="002C78B8">
      <w:pPr>
        <w:rPr>
          <w:rFonts w:ascii="宋体" w:hAnsi="宋体" w:hint="eastAsia"/>
          <w:sz w:val="24"/>
        </w:rPr>
      </w:pPr>
    </w:p>
    <w:p w14:paraId="58BB58F3" w14:textId="31BF964A" w:rsidR="00451808" w:rsidRPr="00866C83" w:rsidRDefault="002C78B8">
      <w:pPr>
        <w:rPr>
          <w:rFonts w:ascii="宋体" w:hAnsi="宋体" w:hint="eastAsia"/>
          <w:b/>
          <w:bCs/>
          <w:sz w:val="28"/>
          <w:szCs w:val="28"/>
        </w:rPr>
      </w:pPr>
      <w:r w:rsidRPr="00866C83">
        <w:rPr>
          <w:rFonts w:ascii="宋体" w:hAnsi="宋体" w:hint="eastAsia"/>
          <w:b/>
          <w:bCs/>
          <w:sz w:val="28"/>
          <w:szCs w:val="28"/>
        </w:rPr>
        <w:t>二、实验内容</w:t>
      </w:r>
    </w:p>
    <w:p w14:paraId="08874B1E" w14:textId="77777777" w:rsidR="002C78B8" w:rsidRPr="00B556C7" w:rsidRDefault="002C78B8" w:rsidP="002C78B8">
      <w:pPr>
        <w:spacing w:line="360" w:lineRule="auto"/>
        <w:rPr>
          <w:rFonts w:ascii="宋体" w:hAnsi="宋体" w:hint="eastAsia"/>
          <w:sz w:val="24"/>
        </w:rPr>
      </w:pPr>
      <w:r w:rsidRPr="00B556C7">
        <w:rPr>
          <w:rFonts w:ascii="宋体" w:hAnsi="宋体" w:hint="eastAsia"/>
          <w:sz w:val="24"/>
        </w:rPr>
        <w:t>（1）对原始信号分别进行8QAM和16QAM调制，画出星座图；</w:t>
      </w:r>
    </w:p>
    <w:p w14:paraId="495982C2" w14:textId="77777777" w:rsidR="002C78B8" w:rsidRPr="00B556C7" w:rsidRDefault="002C78B8" w:rsidP="002C78B8">
      <w:pPr>
        <w:spacing w:line="360" w:lineRule="auto"/>
        <w:rPr>
          <w:rFonts w:ascii="宋体" w:hAnsi="宋体" w:hint="eastAsia"/>
          <w:sz w:val="24"/>
        </w:rPr>
      </w:pPr>
      <w:r w:rsidRPr="00B556C7">
        <w:rPr>
          <w:rFonts w:ascii="宋体" w:hAnsi="宋体" w:hint="eastAsia"/>
          <w:sz w:val="24"/>
        </w:rPr>
        <w:t>（2）采用高斯白噪声信道传输信号，画出信噪比为18dB时，8QAM和16QAM的接收信号星座图；</w:t>
      </w:r>
    </w:p>
    <w:p w14:paraId="09FA238C" w14:textId="77777777" w:rsidR="002C78B8" w:rsidRPr="00B556C7" w:rsidRDefault="002C78B8" w:rsidP="002C78B8">
      <w:pPr>
        <w:spacing w:line="360" w:lineRule="auto"/>
        <w:rPr>
          <w:rFonts w:ascii="宋体" w:hAnsi="宋体" w:hint="eastAsia"/>
          <w:sz w:val="24"/>
        </w:rPr>
      </w:pPr>
      <w:r w:rsidRPr="00B556C7">
        <w:rPr>
          <w:rFonts w:ascii="宋体" w:hAnsi="宋体" w:hint="eastAsia"/>
          <w:sz w:val="24"/>
        </w:rPr>
        <w:t>（3）画出两种调制方式的眼图；</w:t>
      </w:r>
    </w:p>
    <w:p w14:paraId="5C3267E2" w14:textId="77777777" w:rsidR="002C78B8" w:rsidRPr="00B556C7" w:rsidRDefault="002C78B8" w:rsidP="002C78B8">
      <w:pPr>
        <w:spacing w:line="360" w:lineRule="auto"/>
        <w:rPr>
          <w:rFonts w:ascii="宋体" w:hAnsi="宋体" w:hint="eastAsia"/>
          <w:sz w:val="24"/>
        </w:rPr>
      </w:pPr>
      <w:r w:rsidRPr="00B556C7">
        <w:rPr>
          <w:rFonts w:ascii="宋体" w:hAnsi="宋体" w:hint="eastAsia"/>
          <w:sz w:val="24"/>
        </w:rPr>
        <w:t>（4）解调接收信号，分别绘制8QAM和16QAM的误码率曲线图，并与理论值进行对比；</w:t>
      </w:r>
    </w:p>
    <w:p w14:paraId="14C82185" w14:textId="77777777" w:rsidR="002C78B8" w:rsidRPr="00B556C7" w:rsidRDefault="002C78B8" w:rsidP="002C78B8">
      <w:pPr>
        <w:spacing w:line="360" w:lineRule="auto"/>
        <w:rPr>
          <w:rFonts w:ascii="宋体" w:hAnsi="宋体" w:hint="eastAsia"/>
          <w:sz w:val="24"/>
        </w:rPr>
      </w:pPr>
      <w:r w:rsidRPr="00B556C7">
        <w:rPr>
          <w:rFonts w:ascii="宋体" w:hAnsi="宋体" w:hint="eastAsia"/>
          <w:sz w:val="24"/>
        </w:rPr>
        <w:t>（5）提交详细的设计报告和实验报告。</w:t>
      </w:r>
    </w:p>
    <w:p w14:paraId="6E31D362" w14:textId="77777777" w:rsidR="002C78B8" w:rsidRPr="00B556C7" w:rsidRDefault="002C78B8">
      <w:pPr>
        <w:rPr>
          <w:rFonts w:ascii="宋体" w:hAnsi="宋体" w:hint="eastAsia"/>
          <w:sz w:val="24"/>
        </w:rPr>
      </w:pPr>
    </w:p>
    <w:p w14:paraId="3D7DBAE5" w14:textId="2573F7BC" w:rsidR="002C78B8" w:rsidRPr="00866C83" w:rsidRDefault="002C78B8">
      <w:pPr>
        <w:rPr>
          <w:rFonts w:ascii="宋体" w:hAnsi="宋体" w:hint="eastAsia"/>
          <w:b/>
          <w:bCs/>
          <w:sz w:val="28"/>
          <w:szCs w:val="28"/>
        </w:rPr>
      </w:pPr>
      <w:r w:rsidRPr="00866C83">
        <w:rPr>
          <w:rFonts w:ascii="宋体" w:hAnsi="宋体" w:hint="eastAsia"/>
          <w:b/>
          <w:bCs/>
          <w:sz w:val="28"/>
          <w:szCs w:val="28"/>
        </w:rPr>
        <w:t>三、实验原理</w:t>
      </w:r>
    </w:p>
    <w:p w14:paraId="301FD108" w14:textId="0F79F8D2" w:rsidR="00386F7C" w:rsidRPr="00386F7C" w:rsidRDefault="00386F7C" w:rsidP="00236E40">
      <w:pPr>
        <w:ind w:firstLine="420"/>
        <w:rPr>
          <w:rFonts w:ascii="宋体" w:hAnsi="宋体" w:hint="eastAsia"/>
          <w:sz w:val="24"/>
        </w:rPr>
      </w:pPr>
      <w:r w:rsidRPr="00386F7C">
        <w:rPr>
          <w:rFonts w:ascii="宋体" w:hAnsi="宋体"/>
          <w:sz w:val="24"/>
        </w:rPr>
        <w:t>QAM（正交幅度调制）是一种高效的数字调制方式，它通过改变载波信号的幅度和相位来传输数字信息。QAM 结合了幅度调制（AM）和相位调制（PM）的特点，能够在有限的带宽内传输更多的信息。</w:t>
      </w:r>
    </w:p>
    <w:p w14:paraId="4FA2FF97" w14:textId="77777777" w:rsidR="00386F7C" w:rsidRDefault="00386F7C" w:rsidP="00386F7C">
      <w:pPr>
        <w:rPr>
          <w:rFonts w:ascii="宋体" w:hAnsi="宋体" w:hint="eastAsia"/>
          <w:b/>
          <w:bCs/>
          <w:sz w:val="24"/>
        </w:rPr>
      </w:pPr>
      <w:r w:rsidRPr="00386F7C">
        <w:rPr>
          <w:rFonts w:ascii="宋体" w:hAnsi="宋体"/>
          <w:b/>
          <w:bCs/>
          <w:sz w:val="24"/>
        </w:rPr>
        <w:t>QAM 调制原理</w:t>
      </w:r>
    </w:p>
    <w:p w14:paraId="63B4DDED" w14:textId="3E3CBBD9" w:rsidR="00236E40" w:rsidRPr="00386F7C" w:rsidRDefault="00236E40" w:rsidP="00236E40">
      <w:pPr>
        <w:ind w:firstLine="420"/>
        <w:rPr>
          <w:rFonts w:ascii="宋体" w:hAnsi="宋体" w:hint="eastAsia"/>
          <w:sz w:val="24"/>
        </w:rPr>
      </w:pPr>
      <w:r w:rsidRPr="00B556C7">
        <w:rPr>
          <w:rFonts w:ascii="宋体" w:hAnsi="宋体" w:hint="eastAsia"/>
          <w:sz w:val="24"/>
        </w:rPr>
        <w:t>正交幅度调制（QAM）信号采用了两个正交载波</w:t>
      </w:r>
      <m:oMath>
        <m:r>
          <m:rPr>
            <m:sty m:val="p"/>
          </m:rPr>
          <w:rPr>
            <w:rFonts w:ascii="Cambria Math" w:hAnsi="Cambria Math"/>
          </w:rPr>
          <m:t>cos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2π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t</m:t>
            </m:r>
          </m:e>
        </m:d>
      </m:oMath>
      <w:r w:rsidRPr="00236E40">
        <w:rPr>
          <w:rFonts w:ascii="宋体" w:hAnsi="宋体" w:hint="eastAsia"/>
          <w:sz w:val="24"/>
        </w:rPr>
        <w:t>和</w:t>
      </w:r>
      <m:oMath>
        <m:r>
          <m:rPr>
            <m:sty m:val="p"/>
          </m:rPr>
          <w:rPr>
            <w:rFonts w:ascii="Cambria Math" w:hAnsi="Cambria Math"/>
          </w:rPr>
          <m:t>sin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2π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t</m:t>
            </m:r>
          </m:e>
        </m:d>
      </m:oMath>
      <w:r w:rsidRPr="00B556C7">
        <w:rPr>
          <w:rFonts w:ascii="宋体" w:hAnsi="宋体" w:hint="eastAsia"/>
          <w:sz w:val="24"/>
        </w:rPr>
        <w:t>，每一个载波都被一个独立的信息比特序列所调制,</w:t>
      </w:r>
      <w:r w:rsidRPr="00386F7C">
        <w:rPr>
          <w:rFonts w:ascii="宋体" w:hAnsi="宋体"/>
          <w:sz w:val="24"/>
        </w:rPr>
        <w:t>将输入的比特流按照每个符号的比特数进行分组。</w:t>
      </w:r>
      <w:r>
        <w:rPr>
          <w:rFonts w:ascii="宋体" w:hAnsi="宋体" w:hint="eastAsia"/>
          <w:sz w:val="24"/>
        </w:rPr>
        <w:t>每组</w:t>
      </w:r>
      <w:r w:rsidRPr="00386F7C">
        <w:rPr>
          <w:rFonts w:ascii="宋体" w:hAnsi="宋体"/>
          <w:sz w:val="24"/>
        </w:rPr>
        <w:t>对应</w:t>
      </w:r>
      <w:r>
        <w:rPr>
          <w:rFonts w:ascii="宋体" w:hAnsi="宋体" w:hint="eastAsia"/>
          <w:sz w:val="24"/>
        </w:rPr>
        <w:t>不同的</w:t>
      </w:r>
      <w:r w:rsidRPr="00386F7C">
        <w:rPr>
          <w:rFonts w:ascii="宋体" w:hAnsi="宋体"/>
          <w:sz w:val="24"/>
        </w:rPr>
        <w:t>幅度和相位</w:t>
      </w:r>
      <w:r>
        <w:rPr>
          <w:rFonts w:ascii="宋体" w:hAnsi="宋体" w:hint="eastAsia"/>
          <w:sz w:val="24"/>
        </w:rPr>
        <w:t>，</w:t>
      </w:r>
      <w:r w:rsidRPr="00386F7C">
        <w:rPr>
          <w:rFonts w:ascii="宋体" w:hAnsi="宋体"/>
          <w:sz w:val="24"/>
        </w:rPr>
        <w:t>用于调制载波信号。调制公式可以表示为：</w:t>
      </w:r>
    </w:p>
    <w:p w14:paraId="2DB3BDB5" w14:textId="77777777" w:rsidR="00236E40" w:rsidRDefault="00000000" w:rsidP="00236E40">
      <w:pPr>
        <w:pStyle w:val="FirstParagraph"/>
        <w:rPr>
          <w:rFonts w:hint="eastAsia"/>
        </w:rPr>
      </w:pPr>
      <m:oMathPara>
        <m:oMathParaPr>
          <m:jc m:val="center"/>
        </m:oMathParaPr>
        <m:oMath>
          <m:m>
            <m:mPr>
              <m:plcHide m:val="1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QAM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2π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d>
              </m:e>
            </m:mr>
            <m:mr>
              <m:e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2π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2π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mr>
            <m:mr>
              <m:e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2π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2π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mr>
          </m:m>
        </m:oMath>
      </m:oMathPara>
    </w:p>
    <w:p w14:paraId="5CD50CB2" w14:textId="15EB2F54" w:rsidR="00236E40" w:rsidRPr="00B556C7" w:rsidRDefault="00236E40" w:rsidP="00236E40">
      <w:pPr>
        <w:rPr>
          <w:rFonts w:ascii="宋体" w:hAnsi="宋体" w:hint="eastAsia"/>
          <w:sz w:val="24"/>
        </w:rPr>
      </w:pPr>
      <w:r w:rsidRPr="00B556C7">
        <w:rPr>
          <w:rFonts w:ascii="宋体" w:hAnsi="宋体"/>
          <w:noProof/>
          <w:sz w:val="24"/>
        </w:rPr>
        <w:lastRenderedPageBreak/>
        <w:drawing>
          <wp:anchor distT="0" distB="0" distL="114300" distR="114300" simplePos="0" relativeHeight="251661312" behindDoc="0" locked="0" layoutInCell="1" allowOverlap="1" wp14:anchorId="59BCB5F6" wp14:editId="3FF9E640">
            <wp:simplePos x="0" y="0"/>
            <wp:positionH relativeFrom="margin">
              <wp:posOffset>280526</wp:posOffset>
            </wp:positionH>
            <wp:positionV relativeFrom="paragraph">
              <wp:posOffset>504969</wp:posOffset>
            </wp:positionV>
            <wp:extent cx="4820285" cy="2571115"/>
            <wp:effectExtent l="0" t="0" r="0" b="635"/>
            <wp:wrapTopAndBottom/>
            <wp:docPr id="18642791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28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6F7C">
        <w:rPr>
          <w:rFonts w:ascii="宋体" w:hAnsi="宋体"/>
          <w:sz w:val="24"/>
        </w:rPr>
        <w:t>其中，</w:t>
      </w:r>
      <w:r w:rsidRPr="00386F7C">
        <w:rPr>
          <w:sz w:val="24"/>
        </w:rPr>
        <w:t>​</w:t>
      </w:r>
      <w:r w:rsidRPr="00386F7C">
        <w:rPr>
          <w:rFonts w:ascii="宋体" w:hAnsi="宋体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386F7C">
        <w:rPr>
          <w:rFonts w:ascii="宋体" w:hAnsi="宋体"/>
          <w:sz w:val="24"/>
        </w:rPr>
        <w:t xml:space="preserve">和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ascii="宋体" w:hAnsi="宋体" w:hint="eastAsia"/>
          <w:sz w:val="24"/>
        </w:rPr>
        <w:t xml:space="preserve"> </w:t>
      </w:r>
      <w:r w:rsidRPr="00386F7C">
        <w:rPr>
          <w:rFonts w:ascii="宋体" w:hAnsi="宋体"/>
          <w:sz w:val="24"/>
        </w:rPr>
        <w:t>分别是同相分量和正交分量的幅度，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Pr="00386F7C">
        <w:rPr>
          <w:rFonts w:ascii="宋体" w:hAnsi="宋体"/>
          <w:sz w:val="24"/>
        </w:rPr>
        <w:t>是载波频率。</w:t>
      </w:r>
      <w:r w:rsidRPr="00B556C7">
        <w:rPr>
          <w:rFonts w:ascii="宋体" w:hAnsi="宋体" w:hint="eastAsia"/>
          <w:sz w:val="24"/>
        </w:rPr>
        <w:t>调制原理框图如下：</w:t>
      </w:r>
    </w:p>
    <w:p w14:paraId="4FD6EAE3" w14:textId="58C70526" w:rsidR="00236E40" w:rsidRPr="00386F7C" w:rsidRDefault="00236E40" w:rsidP="00386F7C">
      <w:pPr>
        <w:rPr>
          <w:rFonts w:ascii="宋体" w:hAnsi="宋体" w:hint="eastAsia"/>
          <w:b/>
          <w:bCs/>
          <w:sz w:val="24"/>
        </w:rPr>
      </w:pPr>
    </w:p>
    <w:p w14:paraId="0526C426" w14:textId="27F2C63C" w:rsidR="00386F7C" w:rsidRDefault="00236E40" w:rsidP="00866C83">
      <w:pPr>
        <w:ind w:firstLine="420"/>
        <w:rPr>
          <w:rFonts w:ascii="宋体" w:hAnsi="宋体" w:hint="eastAsia"/>
          <w:sz w:val="24"/>
        </w:rPr>
      </w:pPr>
      <w:r>
        <w:rPr>
          <w:rFonts w:ascii="宋体" w:hAnsi="宋体" w:hint="eastAsia"/>
          <w:b/>
          <w:bCs/>
          <w:sz w:val="24"/>
        </w:rPr>
        <w:t>为了建立从</w:t>
      </w:r>
      <w:r w:rsidR="00386F7C" w:rsidRPr="00386F7C">
        <w:rPr>
          <w:rFonts w:ascii="宋体" w:hAnsi="宋体"/>
          <w:b/>
          <w:bCs/>
          <w:sz w:val="24"/>
        </w:rPr>
        <w:t>比特到符号的映射</w:t>
      </w:r>
      <w:r w:rsidR="00386F7C" w:rsidRPr="00386F7C">
        <w:rPr>
          <w:rFonts w:ascii="宋体" w:hAnsi="宋体"/>
          <w:sz w:val="24"/>
        </w:rPr>
        <w:t>QAM 将多个比特组合成一个符号</w:t>
      </w:r>
      <w:r>
        <w:rPr>
          <w:rFonts w:ascii="宋体" w:hAnsi="宋体" w:hint="eastAsia"/>
          <w:sz w:val="24"/>
        </w:rPr>
        <w:t>，</w:t>
      </w:r>
      <w:r w:rsidR="00386F7C" w:rsidRPr="00386F7C">
        <w:rPr>
          <w:rFonts w:ascii="宋体" w:hAnsi="宋体"/>
          <w:sz w:val="24"/>
        </w:rPr>
        <w:t>8QAM 将 3 个比特组合成一个符号，16QAM 将 4 个比特组合成一个符号。每个符号对应一个特定的幅度和相位组合，这些组合在星座图上表示为不同的点。</w:t>
      </w:r>
    </w:p>
    <w:p w14:paraId="44419348" w14:textId="77777777" w:rsidR="00866C83" w:rsidRPr="00386F7C" w:rsidRDefault="00866C83" w:rsidP="00866C83">
      <w:pPr>
        <w:ind w:firstLine="420"/>
        <w:rPr>
          <w:rFonts w:ascii="宋体" w:hAnsi="宋体" w:hint="eastAsia"/>
          <w:sz w:val="24"/>
        </w:rPr>
      </w:pPr>
    </w:p>
    <w:p w14:paraId="3B3FAB6A" w14:textId="158D5D65" w:rsidR="00386F7C" w:rsidRPr="00386F7C" w:rsidRDefault="00386F7C" w:rsidP="00386F7C">
      <w:pPr>
        <w:rPr>
          <w:rFonts w:ascii="宋体" w:hAnsi="宋体" w:hint="eastAsia"/>
          <w:sz w:val="24"/>
        </w:rPr>
      </w:pPr>
      <w:r w:rsidRPr="00386F7C">
        <w:rPr>
          <w:rFonts w:ascii="宋体" w:hAnsi="宋体"/>
          <w:b/>
          <w:bCs/>
          <w:sz w:val="24"/>
        </w:rPr>
        <w:t>星座图</w:t>
      </w:r>
    </w:p>
    <w:p w14:paraId="523627F2" w14:textId="1FA78AF2" w:rsidR="00386F7C" w:rsidRPr="00B556C7" w:rsidRDefault="00386F7C" w:rsidP="007C3218">
      <w:pPr>
        <w:ind w:firstLine="397"/>
        <w:rPr>
          <w:rFonts w:ascii="宋体" w:hAnsi="宋体" w:hint="eastAsia"/>
          <w:sz w:val="24"/>
        </w:rPr>
      </w:pPr>
      <w:r w:rsidRPr="00386F7C">
        <w:rPr>
          <w:rFonts w:ascii="宋体" w:hAnsi="宋体"/>
          <w:sz w:val="24"/>
        </w:rPr>
        <w:t>星座图是 QAM 调制的核心，它直观地展示了每个符号对应的幅度和相位信息。横轴通常表示同相分量（In-phase，I），纵轴表示正交分量（Quadrature，Q）。例如，8QAM 的星座图上有 8 个点，每个点对应不同的幅度和相位组合；16QAM 的星座图上有 16 个点</w:t>
      </w:r>
      <w:r w:rsidR="00236E40">
        <w:rPr>
          <w:rFonts w:ascii="宋体" w:hAnsi="宋体" w:hint="eastAsia"/>
          <w:sz w:val="24"/>
        </w:rPr>
        <w:t>，各符号通过格雷码进行编码。</w:t>
      </w:r>
    </w:p>
    <w:p w14:paraId="4C229E1B" w14:textId="3CBC0BE3" w:rsidR="00B323A7" w:rsidRPr="00B556C7" w:rsidRDefault="00B323A7" w:rsidP="00B323A7">
      <w:pPr>
        <w:spacing w:line="240" w:lineRule="atLeast"/>
        <w:ind w:firstLine="397"/>
        <w:jc w:val="center"/>
        <w:rPr>
          <w:rFonts w:ascii="宋体" w:hAnsi="宋体" w:hint="eastAsia"/>
          <w:sz w:val="24"/>
        </w:rPr>
      </w:pPr>
      <w:r w:rsidRPr="00B556C7">
        <w:rPr>
          <w:rFonts w:ascii="宋体" w:hAnsi="宋体"/>
          <w:noProof/>
          <w:sz w:val="24"/>
        </w:rPr>
        <w:drawing>
          <wp:inline distT="0" distB="0" distL="0" distR="0" wp14:anchorId="25A1D2D9" wp14:editId="32BDF711">
            <wp:extent cx="1516380" cy="1516380"/>
            <wp:effectExtent l="0" t="0" r="7620" b="7620"/>
            <wp:docPr id="15663449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85264" w14:textId="7C48A4D2" w:rsidR="00B323A7" w:rsidRDefault="00B323A7" w:rsidP="00B323A7">
      <w:pPr>
        <w:spacing w:line="240" w:lineRule="atLeast"/>
        <w:ind w:firstLine="397"/>
        <w:jc w:val="center"/>
        <w:rPr>
          <w:rFonts w:ascii="宋体" w:hAnsi="宋体" w:hint="eastAsia"/>
          <w:sz w:val="24"/>
        </w:rPr>
      </w:pPr>
      <w:r w:rsidRPr="00B556C7">
        <w:rPr>
          <w:rFonts w:ascii="宋体" w:hAnsi="宋体" w:hint="eastAsia"/>
          <w:sz w:val="24"/>
        </w:rPr>
        <w:t>M=16QAM信号星座图</w:t>
      </w:r>
    </w:p>
    <w:p w14:paraId="7D98F6A3" w14:textId="798A1EC8" w:rsidR="0048523A" w:rsidRDefault="0048523A" w:rsidP="0048523A">
      <w:pPr>
        <w:spacing w:line="240" w:lineRule="atLeast"/>
        <w:rPr>
          <w:rFonts w:ascii="宋体" w:hAnsi="宋体" w:hint="eastAsia"/>
          <w:sz w:val="24"/>
        </w:rPr>
      </w:pPr>
      <w:r w:rsidRPr="0048523A">
        <w:rPr>
          <w:rFonts w:ascii="宋体" w:hAnsi="宋体"/>
          <w:sz w:val="24"/>
        </w:rPr>
        <w:t>16QAM通过QAM调制可得到16个不同的波形，分别代表0000，0001....这也意味着一共有16种符号，一个符号可以传递4 bit信息</w:t>
      </w:r>
      <w:r w:rsidR="00236E40">
        <w:rPr>
          <w:rFonts w:ascii="宋体" w:hAnsi="宋体" w:hint="eastAsia"/>
          <w:sz w:val="24"/>
        </w:rPr>
        <w:t>。</w:t>
      </w:r>
    </w:p>
    <w:p w14:paraId="6F4D16B8" w14:textId="5E243AE9" w:rsidR="0048523A" w:rsidRDefault="0048523A" w:rsidP="0048523A">
      <w:pPr>
        <w:spacing w:line="240" w:lineRule="atLeast"/>
        <w:rPr>
          <w:rFonts w:ascii="宋体" w:hAnsi="宋体" w:hint="eastAsia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anchor distT="0" distB="0" distL="114300" distR="114300" simplePos="0" relativeHeight="251660288" behindDoc="0" locked="0" layoutInCell="1" allowOverlap="1" wp14:anchorId="21188F7A" wp14:editId="2EF4D94B">
            <wp:simplePos x="0" y="0"/>
            <wp:positionH relativeFrom="margin">
              <wp:align>right</wp:align>
            </wp:positionH>
            <wp:positionV relativeFrom="paragraph">
              <wp:posOffset>51925</wp:posOffset>
            </wp:positionV>
            <wp:extent cx="5173980" cy="3830955"/>
            <wp:effectExtent l="0" t="0" r="7620" b="0"/>
            <wp:wrapTopAndBottom/>
            <wp:docPr id="108334280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/>
          <w:sz w:val="24"/>
        </w:rPr>
        <w:tab/>
      </w:r>
    </w:p>
    <w:p w14:paraId="570CEB0A" w14:textId="77777777" w:rsidR="00B323A7" w:rsidRPr="00386F7C" w:rsidRDefault="00B323A7" w:rsidP="00386F7C">
      <w:pPr>
        <w:rPr>
          <w:rFonts w:ascii="宋体" w:hAnsi="宋体" w:hint="eastAsia"/>
          <w:sz w:val="24"/>
        </w:rPr>
      </w:pPr>
    </w:p>
    <w:p w14:paraId="4D954613" w14:textId="77777777" w:rsidR="00386F7C" w:rsidRPr="00386F7C" w:rsidRDefault="00386F7C" w:rsidP="00386F7C">
      <w:pPr>
        <w:rPr>
          <w:rFonts w:ascii="宋体" w:hAnsi="宋体" w:hint="eastAsia"/>
          <w:b/>
          <w:bCs/>
          <w:sz w:val="24"/>
        </w:rPr>
      </w:pPr>
      <w:r w:rsidRPr="00386F7C">
        <w:rPr>
          <w:rFonts w:ascii="宋体" w:hAnsi="宋体"/>
          <w:b/>
          <w:bCs/>
          <w:sz w:val="24"/>
        </w:rPr>
        <w:t>QAM 解调原理</w:t>
      </w:r>
    </w:p>
    <w:p w14:paraId="67086741" w14:textId="15137CE3" w:rsidR="00953920" w:rsidRPr="00B556C7" w:rsidRDefault="00866C83" w:rsidP="00386F7C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b/>
          <w:bCs/>
          <w:sz w:val="24"/>
        </w:rPr>
        <w:t>（</w:t>
      </w:r>
      <w:r w:rsidR="00386F7C" w:rsidRPr="00B556C7">
        <w:rPr>
          <w:rFonts w:ascii="宋体" w:hAnsi="宋体" w:hint="eastAsia"/>
          <w:b/>
          <w:bCs/>
          <w:sz w:val="24"/>
        </w:rPr>
        <w:t>1</w:t>
      </w:r>
      <w:r>
        <w:rPr>
          <w:rFonts w:ascii="宋体" w:hAnsi="宋体" w:hint="eastAsia"/>
          <w:b/>
          <w:bCs/>
          <w:sz w:val="24"/>
        </w:rPr>
        <w:t>）</w:t>
      </w:r>
      <w:r w:rsidR="00386F7C" w:rsidRPr="00386F7C">
        <w:rPr>
          <w:rFonts w:ascii="宋体" w:hAnsi="宋体"/>
          <w:b/>
          <w:bCs/>
          <w:sz w:val="24"/>
        </w:rPr>
        <w:t>信号接收</w:t>
      </w:r>
    </w:p>
    <w:p w14:paraId="203027E9" w14:textId="5A576D49" w:rsidR="00386F7C" w:rsidRPr="00386F7C" w:rsidRDefault="00386F7C" w:rsidP="00953920">
      <w:pPr>
        <w:ind w:firstLine="420"/>
        <w:rPr>
          <w:rFonts w:ascii="宋体" w:hAnsi="宋体" w:hint="eastAsia"/>
          <w:sz w:val="24"/>
        </w:rPr>
      </w:pPr>
      <w:r w:rsidRPr="00386F7C">
        <w:rPr>
          <w:rFonts w:ascii="宋体" w:hAnsi="宋体"/>
          <w:sz w:val="24"/>
        </w:rPr>
        <w:t>接收端收到的信号通常会受到噪声和干扰的影响。解调的过程是从接收到的信号中提取出原始的比特信息。</w:t>
      </w:r>
    </w:p>
    <w:p w14:paraId="0A44597E" w14:textId="27AABE19" w:rsidR="00953920" w:rsidRPr="00B556C7" w:rsidRDefault="00866C83" w:rsidP="00386F7C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b/>
          <w:bCs/>
          <w:sz w:val="24"/>
        </w:rPr>
        <w:t>（</w:t>
      </w:r>
      <w:r w:rsidR="00386F7C" w:rsidRPr="00B556C7">
        <w:rPr>
          <w:rFonts w:ascii="宋体" w:hAnsi="宋体" w:hint="eastAsia"/>
          <w:b/>
          <w:bCs/>
          <w:sz w:val="24"/>
        </w:rPr>
        <w:t>2</w:t>
      </w:r>
      <w:r>
        <w:rPr>
          <w:rFonts w:ascii="宋体" w:hAnsi="宋体" w:hint="eastAsia"/>
          <w:b/>
          <w:bCs/>
          <w:sz w:val="24"/>
        </w:rPr>
        <w:t>）</w:t>
      </w:r>
      <w:r w:rsidR="00386F7C" w:rsidRPr="00386F7C">
        <w:rPr>
          <w:rFonts w:ascii="宋体" w:hAnsi="宋体"/>
          <w:b/>
          <w:bCs/>
          <w:sz w:val="24"/>
        </w:rPr>
        <w:t>下变频</w:t>
      </w:r>
      <w:r w:rsidR="00953920" w:rsidRPr="00B556C7">
        <w:rPr>
          <w:rFonts w:ascii="宋体" w:hAnsi="宋体" w:hint="eastAsia"/>
          <w:sz w:val="24"/>
        </w:rPr>
        <w:t xml:space="preserve"> </w:t>
      </w:r>
    </w:p>
    <w:p w14:paraId="78F575B9" w14:textId="7001A5D9" w:rsidR="00386F7C" w:rsidRPr="00386F7C" w:rsidRDefault="00386F7C" w:rsidP="00953920">
      <w:pPr>
        <w:ind w:firstLine="420"/>
        <w:rPr>
          <w:rFonts w:ascii="宋体" w:hAnsi="宋体" w:hint="eastAsia"/>
          <w:sz w:val="24"/>
        </w:rPr>
      </w:pPr>
      <w:r w:rsidRPr="00386F7C">
        <w:rPr>
          <w:rFonts w:ascii="宋体" w:hAnsi="宋体"/>
          <w:sz w:val="24"/>
        </w:rPr>
        <w:t>将接收到的射频（RF）信号下变频到基带信号。这通常通过与本地振荡器产生的同相（I）和正交（Q）载波信号进行混频来实现。</w:t>
      </w:r>
    </w:p>
    <w:p w14:paraId="2F1F0874" w14:textId="5C4B904F" w:rsidR="00953920" w:rsidRPr="00B556C7" w:rsidRDefault="00866C83" w:rsidP="00386F7C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b/>
          <w:bCs/>
          <w:sz w:val="24"/>
        </w:rPr>
        <w:t>（</w:t>
      </w:r>
      <w:r w:rsidR="00386F7C" w:rsidRPr="00B556C7">
        <w:rPr>
          <w:rFonts w:ascii="宋体" w:hAnsi="宋体" w:hint="eastAsia"/>
          <w:b/>
          <w:bCs/>
          <w:sz w:val="24"/>
        </w:rPr>
        <w:t>3</w:t>
      </w:r>
      <w:r>
        <w:rPr>
          <w:rFonts w:ascii="宋体" w:hAnsi="宋体" w:hint="eastAsia"/>
          <w:b/>
          <w:bCs/>
          <w:sz w:val="24"/>
        </w:rPr>
        <w:t>）</w:t>
      </w:r>
      <w:r w:rsidR="00386F7C" w:rsidRPr="00386F7C">
        <w:rPr>
          <w:rFonts w:ascii="宋体" w:hAnsi="宋体"/>
          <w:b/>
          <w:bCs/>
          <w:sz w:val="24"/>
        </w:rPr>
        <w:t>符号检测</w:t>
      </w:r>
      <w:r w:rsidR="00953920" w:rsidRPr="00B556C7">
        <w:rPr>
          <w:rFonts w:ascii="宋体" w:hAnsi="宋体" w:hint="eastAsia"/>
          <w:sz w:val="24"/>
        </w:rPr>
        <w:t xml:space="preserve"> </w:t>
      </w:r>
    </w:p>
    <w:p w14:paraId="7C230F71" w14:textId="0FAB0658" w:rsidR="00386F7C" w:rsidRPr="00386F7C" w:rsidRDefault="00386F7C" w:rsidP="00953920">
      <w:pPr>
        <w:ind w:firstLine="420"/>
        <w:rPr>
          <w:rFonts w:ascii="宋体" w:hAnsi="宋体" w:hint="eastAsia"/>
          <w:sz w:val="24"/>
        </w:rPr>
      </w:pPr>
      <w:r w:rsidRPr="00386F7C">
        <w:rPr>
          <w:rFonts w:ascii="宋体" w:hAnsi="宋体"/>
          <w:sz w:val="24"/>
        </w:rPr>
        <w:t>对下变频后的基带信号进行采样和量化，将其映射到星座图上的最近点。这一步骤通常使用判决技术来确定最接近的星座点。例如，在 8QAM 中，接收信号的同相和正交分量会被量化到最近的幅度和相位组合，从而确定对应的符号。</w:t>
      </w:r>
    </w:p>
    <w:p w14:paraId="349A0A7F" w14:textId="573E52C2" w:rsidR="00953920" w:rsidRPr="00B556C7" w:rsidRDefault="00866C83" w:rsidP="00386F7C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b/>
          <w:bCs/>
          <w:sz w:val="24"/>
        </w:rPr>
        <w:t>（</w:t>
      </w:r>
      <w:r w:rsidR="00386F7C" w:rsidRPr="00B556C7">
        <w:rPr>
          <w:rFonts w:ascii="宋体" w:hAnsi="宋体" w:hint="eastAsia"/>
          <w:b/>
          <w:bCs/>
          <w:sz w:val="24"/>
        </w:rPr>
        <w:t>4</w:t>
      </w:r>
      <w:r>
        <w:rPr>
          <w:rFonts w:ascii="宋体" w:hAnsi="宋体" w:hint="eastAsia"/>
          <w:b/>
          <w:bCs/>
          <w:sz w:val="24"/>
        </w:rPr>
        <w:t>）</w:t>
      </w:r>
      <w:r w:rsidR="00386F7C" w:rsidRPr="00386F7C">
        <w:rPr>
          <w:rFonts w:ascii="宋体" w:hAnsi="宋体"/>
          <w:b/>
          <w:bCs/>
          <w:sz w:val="24"/>
        </w:rPr>
        <w:t>比特恢复</w:t>
      </w:r>
    </w:p>
    <w:p w14:paraId="70C52C76" w14:textId="5226C680" w:rsidR="00386F7C" w:rsidRPr="00386F7C" w:rsidRDefault="00386F7C" w:rsidP="00953920">
      <w:pPr>
        <w:ind w:firstLine="420"/>
      </w:pPr>
      <w:r w:rsidRPr="00386F7C">
        <w:rPr>
          <w:rFonts w:ascii="宋体" w:hAnsi="宋体"/>
          <w:sz w:val="24"/>
        </w:rPr>
        <w:t>将检测到的符号转换回对应的比特序列。例如，8QAM 的每个符号对应 3 个比特，16QAM 的每个符号对应 4 个比特。</w:t>
      </w:r>
      <w:r w:rsidR="00827CCF" w:rsidRPr="00B556C7">
        <w:rPr>
          <w:rFonts w:ascii="宋体" w:hAnsi="宋体" w:hint="eastAsia"/>
          <w:sz w:val="24"/>
        </w:rPr>
        <w:t>解调的原理框图如下：</w:t>
      </w:r>
      <w:r w:rsidR="00827CCF">
        <w:rPr>
          <w:noProof/>
        </w:rPr>
        <w:lastRenderedPageBreak/>
        <w:drawing>
          <wp:inline distT="0" distB="0" distL="0" distR="0" wp14:anchorId="0B0EFAB0" wp14:editId="2E235969">
            <wp:extent cx="5272405" cy="1858010"/>
            <wp:effectExtent l="0" t="0" r="4445" b="8890"/>
            <wp:docPr id="185868048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A306F" w14:textId="77777777" w:rsidR="002C78B8" w:rsidRPr="00386F7C" w:rsidRDefault="002C78B8"/>
    <w:p w14:paraId="0E3CFBA2" w14:textId="77777777" w:rsidR="00B556C7" w:rsidRDefault="00B556C7" w:rsidP="00B556C7">
      <w:pPr>
        <w:spacing w:line="240" w:lineRule="atLeast"/>
        <w:rPr>
          <w:rFonts w:ascii="黑体" w:eastAsia="黑体"/>
          <w:b/>
          <w:bCs/>
          <w:color w:val="000000"/>
          <w:sz w:val="24"/>
          <w:szCs w:val="21"/>
        </w:rPr>
      </w:pPr>
      <w:r>
        <w:rPr>
          <w:rFonts w:ascii="黑体" w:eastAsia="黑体" w:hint="eastAsia"/>
          <w:b/>
          <w:bCs/>
          <w:sz w:val="24"/>
        </w:rPr>
        <w:t>QAM的误码率性能</w:t>
      </w:r>
    </w:p>
    <w:p w14:paraId="548E2F78" w14:textId="77777777" w:rsidR="00B556C7" w:rsidRDefault="00B556C7" w:rsidP="00B556C7">
      <w:pPr>
        <w:spacing w:line="240" w:lineRule="atLeast"/>
        <w:ind w:firstLine="397"/>
        <w:rPr>
          <w:sz w:val="24"/>
        </w:rPr>
      </w:pPr>
      <w:r>
        <w:rPr>
          <w:rFonts w:hint="eastAsia"/>
          <w:sz w:val="24"/>
        </w:rPr>
        <w:t>矩形</w:t>
      </w:r>
      <w:r>
        <w:rPr>
          <w:rFonts w:hint="eastAsia"/>
          <w:sz w:val="24"/>
        </w:rPr>
        <w:t>QAM</w:t>
      </w:r>
      <w:r>
        <w:rPr>
          <w:rFonts w:hint="eastAsia"/>
          <w:sz w:val="24"/>
        </w:rPr>
        <w:t>信号星座最突出的优点就是容易产生</w:t>
      </w:r>
      <w:r>
        <w:rPr>
          <w:rFonts w:hint="eastAsia"/>
          <w:sz w:val="24"/>
        </w:rPr>
        <w:t>PAM</w:t>
      </w:r>
      <w:r>
        <w:rPr>
          <w:rFonts w:hint="eastAsia"/>
          <w:sz w:val="24"/>
        </w:rPr>
        <w:t>信号可直接</w:t>
      </w:r>
    </w:p>
    <w:p w14:paraId="6DC00295" w14:textId="77777777" w:rsidR="00B556C7" w:rsidRDefault="00B556C7" w:rsidP="00B556C7">
      <w:pPr>
        <w:spacing w:line="240" w:lineRule="atLeast"/>
        <w:ind w:firstLine="397"/>
        <w:rPr>
          <w:sz w:val="24"/>
        </w:rPr>
      </w:pPr>
      <w:r>
        <w:rPr>
          <w:rFonts w:hint="eastAsia"/>
          <w:sz w:val="24"/>
        </w:rPr>
        <w:t>加到两个正交载波相位上，此外它们还便于解调。</w:t>
      </w:r>
    </w:p>
    <w:p w14:paraId="7A2FEEDC" w14:textId="77777777" w:rsidR="00B556C7" w:rsidRDefault="00B556C7" w:rsidP="00B556C7">
      <w:pPr>
        <w:spacing w:line="240" w:lineRule="atLeast"/>
        <w:ind w:firstLine="397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对于</w:t>
      </w:r>
      <w:r>
        <w:rPr>
          <w:rFonts w:hint="eastAsia"/>
          <w:sz w:val="24"/>
        </w:rPr>
        <w:t>M</w:t>
      </w:r>
      <w:r>
        <w:rPr>
          <w:rFonts w:hint="eastAsia"/>
          <w:sz w:val="24"/>
        </w:rPr>
        <w:t>＝</w:t>
      </w:r>
      <w:r>
        <w:rPr>
          <w:sz w:val="24"/>
        </w:rPr>
        <w:object w:dxaOrig="300" w:dyaOrig="300" w14:anchorId="542267E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.05pt;height:15.05pt" o:ole="">
            <v:imagedata r:id="rId12" o:title=""/>
          </v:shape>
          <o:OLEObject Type="Embed" ProgID="Equation.3" ShapeID="_x0000_i1025" DrawAspect="Content" ObjectID="_1808123808" r:id="rId13"/>
        </w:object>
      </w:r>
      <w:r>
        <w:rPr>
          <w:rFonts w:hint="eastAsia"/>
          <w:sz w:val="24"/>
        </w:rPr>
        <w:t>下的矩形信号星座图（</w:t>
      </w:r>
      <w:r>
        <w:rPr>
          <w:rFonts w:hint="eastAsia"/>
          <w:sz w:val="24"/>
        </w:rPr>
        <w:t>k</w:t>
      </w:r>
      <w:r>
        <w:rPr>
          <w:rFonts w:hint="eastAsia"/>
          <w:sz w:val="24"/>
        </w:rPr>
        <w:t>为偶数），</w:t>
      </w:r>
      <w:r>
        <w:rPr>
          <w:rFonts w:hint="eastAsia"/>
          <w:sz w:val="24"/>
        </w:rPr>
        <w:t>QAM</w:t>
      </w:r>
      <w:r>
        <w:rPr>
          <w:rFonts w:hint="eastAsia"/>
          <w:sz w:val="24"/>
        </w:rPr>
        <w:t>信号星座图与正交载波上的两个</w:t>
      </w:r>
      <w:r>
        <w:rPr>
          <w:rFonts w:hint="eastAsia"/>
          <w:sz w:val="24"/>
        </w:rPr>
        <w:t>PAM</w:t>
      </w:r>
      <w:r>
        <w:rPr>
          <w:rFonts w:hint="eastAsia"/>
          <w:sz w:val="24"/>
        </w:rPr>
        <w:t>信号是等价的，这两个信号中的每一个上都有</w:t>
      </w:r>
      <w:r>
        <w:rPr>
          <w:sz w:val="24"/>
        </w:rPr>
        <w:object w:dxaOrig="1160" w:dyaOrig="340" w14:anchorId="46F7CC40">
          <v:shape id="_x0000_i1026" type="#_x0000_t75" style="width:57.85pt;height:16.85pt" o:ole="">
            <v:imagedata r:id="rId14" o:title=""/>
          </v:shape>
          <o:OLEObject Type="Embed" ProgID="Equation.3" ShapeID="_x0000_i1026" DrawAspect="Content" ObjectID="_1808123809" r:id="rId15"/>
        </w:object>
      </w:r>
      <w:r>
        <w:rPr>
          <w:rFonts w:hint="eastAsia"/>
          <w:sz w:val="24"/>
        </w:rPr>
        <w:t>个信号点。因为相位正交分量上的信号能被相干判决极好的分离，所以易于通过</w:t>
      </w:r>
      <w:r>
        <w:rPr>
          <w:rFonts w:hint="eastAsia"/>
          <w:sz w:val="24"/>
        </w:rPr>
        <w:t>PAM</w:t>
      </w:r>
      <w:r>
        <w:rPr>
          <w:rFonts w:hint="eastAsia"/>
          <w:sz w:val="24"/>
        </w:rPr>
        <w:t>的误码率确定</w:t>
      </w:r>
      <w:r>
        <w:rPr>
          <w:rFonts w:hint="eastAsia"/>
          <w:sz w:val="24"/>
        </w:rPr>
        <w:t>QAM</w:t>
      </w:r>
      <w:r>
        <w:rPr>
          <w:rFonts w:hint="eastAsia"/>
          <w:sz w:val="24"/>
        </w:rPr>
        <w:t>的误码率。</w:t>
      </w:r>
      <w:r>
        <w:rPr>
          <w:rFonts w:hint="eastAsia"/>
          <w:sz w:val="24"/>
        </w:rPr>
        <w:t>M</w:t>
      </w:r>
      <w:r>
        <w:rPr>
          <w:rFonts w:hint="eastAsia"/>
          <w:sz w:val="24"/>
        </w:rPr>
        <w:t>进制</w:t>
      </w:r>
      <w:r>
        <w:rPr>
          <w:rFonts w:hint="eastAsia"/>
          <w:sz w:val="24"/>
        </w:rPr>
        <w:t>QAM</w:t>
      </w:r>
      <w:r>
        <w:rPr>
          <w:rFonts w:hint="eastAsia"/>
          <w:sz w:val="24"/>
        </w:rPr>
        <w:t>系统正确判决的概率是</w:t>
      </w:r>
    </w:p>
    <w:p w14:paraId="1BEB5AF2" w14:textId="77777777" w:rsidR="00B556C7" w:rsidRDefault="00B556C7" w:rsidP="00B556C7">
      <w:pPr>
        <w:spacing w:line="240" w:lineRule="atLeast"/>
        <w:jc w:val="center"/>
        <w:rPr>
          <w:sz w:val="24"/>
        </w:rPr>
      </w:pPr>
      <w:r>
        <w:rPr>
          <w:sz w:val="24"/>
        </w:rPr>
        <w:object w:dxaOrig="1520" w:dyaOrig="400" w14:anchorId="2B637EDB">
          <v:shape id="_x0000_i1027" type="#_x0000_t75" style="width:76.1pt;height:20.05pt" o:ole="">
            <v:imagedata r:id="rId16" o:title=""/>
          </v:shape>
          <o:OLEObject Type="Embed" ProgID="Equation.3" ShapeID="_x0000_i1027" DrawAspect="Content" ObjectID="_1808123810" r:id="rId17"/>
        </w:object>
      </w:r>
    </w:p>
    <w:p w14:paraId="2F0CB47B" w14:textId="77777777" w:rsidR="00B556C7" w:rsidRDefault="00B556C7" w:rsidP="00B556C7">
      <w:pPr>
        <w:spacing w:line="240" w:lineRule="atLeast"/>
        <w:ind w:firstLine="397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式中</w:t>
      </w:r>
      <w:r>
        <w:rPr>
          <w:sz w:val="24"/>
        </w:rPr>
        <w:object w:dxaOrig="460" w:dyaOrig="380" w14:anchorId="2306559A">
          <v:shape id="_x0000_i1028" type="#_x0000_t75" style="width:22.8pt;height:19.15pt" o:ole="">
            <v:imagedata r:id="rId18" o:title=""/>
          </v:shape>
          <o:OLEObject Type="Embed" ProgID="Equation.3" ShapeID="_x0000_i1028" DrawAspect="Content" ObjectID="_1808123811" r:id="rId19"/>
        </w:object>
      </w:r>
      <w:r>
        <w:rPr>
          <w:rFonts w:hint="eastAsia"/>
          <w:sz w:val="24"/>
        </w:rPr>
        <w:t>是</w:t>
      </w:r>
      <w:r>
        <w:rPr>
          <w:sz w:val="24"/>
        </w:rPr>
        <w:object w:dxaOrig="499" w:dyaOrig="340" w14:anchorId="450EB7B5">
          <v:shape id="_x0000_i1029" type="#_x0000_t75" style="width:25.05pt;height:16.85pt" o:ole="">
            <v:imagedata r:id="rId20" o:title=""/>
          </v:shape>
          <o:OLEObject Type="Embed" ProgID="Equation.3" ShapeID="_x0000_i1029" DrawAspect="Content" ObjectID="_1808123812" r:id="rId21"/>
        </w:object>
      </w:r>
      <w:r>
        <w:rPr>
          <w:rFonts w:hint="eastAsia"/>
          <w:sz w:val="24"/>
        </w:rPr>
        <w:t>进制</w:t>
      </w:r>
      <w:r>
        <w:rPr>
          <w:rFonts w:hint="eastAsia"/>
          <w:sz w:val="24"/>
        </w:rPr>
        <w:t>PAM</w:t>
      </w:r>
      <w:r>
        <w:rPr>
          <w:rFonts w:hint="eastAsia"/>
          <w:sz w:val="24"/>
        </w:rPr>
        <w:t>系统的误码率，该</w:t>
      </w:r>
      <w:r>
        <w:rPr>
          <w:rFonts w:hint="eastAsia"/>
          <w:sz w:val="24"/>
        </w:rPr>
        <w:t>PAM</w:t>
      </w:r>
      <w:r>
        <w:rPr>
          <w:rFonts w:hint="eastAsia"/>
          <w:sz w:val="24"/>
        </w:rPr>
        <w:t>系统具有等价</w:t>
      </w:r>
      <w:r>
        <w:rPr>
          <w:rFonts w:hint="eastAsia"/>
          <w:sz w:val="24"/>
        </w:rPr>
        <w:t>QAM</w:t>
      </w:r>
      <w:r>
        <w:rPr>
          <w:rFonts w:hint="eastAsia"/>
          <w:sz w:val="24"/>
        </w:rPr>
        <w:t>系统的每一个正交信号中的一半平均功率。通过适当调整</w:t>
      </w:r>
      <w:r>
        <w:rPr>
          <w:rFonts w:hint="eastAsia"/>
          <w:sz w:val="24"/>
        </w:rPr>
        <w:t>M</w:t>
      </w:r>
      <w:r>
        <w:rPr>
          <w:rFonts w:hint="eastAsia"/>
          <w:sz w:val="24"/>
        </w:rPr>
        <w:t>进制</w:t>
      </w:r>
      <w:r>
        <w:rPr>
          <w:rFonts w:hint="eastAsia"/>
          <w:sz w:val="24"/>
        </w:rPr>
        <w:t>PAM</w:t>
      </w:r>
      <w:r>
        <w:rPr>
          <w:rFonts w:hint="eastAsia"/>
          <w:sz w:val="24"/>
        </w:rPr>
        <w:t>系统的误码率，可得</w:t>
      </w:r>
    </w:p>
    <w:p w14:paraId="15749FDD" w14:textId="77777777" w:rsidR="00B556C7" w:rsidRDefault="00B556C7" w:rsidP="00B556C7">
      <w:pPr>
        <w:spacing w:line="240" w:lineRule="atLeast"/>
        <w:jc w:val="center"/>
        <w:rPr>
          <w:sz w:val="24"/>
        </w:rPr>
      </w:pPr>
      <w:r>
        <w:rPr>
          <w:position w:val="-10"/>
          <w:sz w:val="24"/>
        </w:rPr>
        <w:object w:dxaOrig="180" w:dyaOrig="340" w14:anchorId="60AA6E86">
          <v:shape id="_x0000_i1030" type="#_x0000_t75" style="width:9.1pt;height:16.85pt" o:ole="">
            <v:imagedata r:id="rId22" o:title=""/>
          </v:shape>
          <o:OLEObject Type="Embed" ProgID="Equation.3" ShapeID="_x0000_i1030" DrawAspect="Content" ObjectID="_1808123813" r:id="rId23"/>
        </w:object>
      </w:r>
      <w:r>
        <w:rPr>
          <w:position w:val="-34"/>
          <w:sz w:val="24"/>
        </w:rPr>
        <w:object w:dxaOrig="3220" w:dyaOrig="780" w14:anchorId="055EE75F">
          <v:shape id="_x0000_i1031" type="#_x0000_t75" style="width:160.85pt;height:39.2pt" o:ole="">
            <v:imagedata r:id="rId24" o:title=""/>
          </v:shape>
          <o:OLEObject Type="Embed" ProgID="Equation.3" ShapeID="_x0000_i1031" DrawAspect="Content" ObjectID="_1808123814" r:id="rId25"/>
        </w:object>
      </w:r>
    </w:p>
    <w:p w14:paraId="36259835" w14:textId="28F5DB81" w:rsidR="00B556C7" w:rsidRDefault="00B556C7" w:rsidP="00B556C7">
      <w:pPr>
        <w:spacing w:line="240" w:lineRule="atLeast"/>
        <w:ind w:firstLine="397"/>
        <w:rPr>
          <w:sz w:val="24"/>
        </w:rPr>
      </w:pPr>
      <w:r>
        <w:rPr>
          <w:rFonts w:hint="eastAsia"/>
          <w:sz w:val="24"/>
        </w:rPr>
        <w:t>其中</w:t>
      </w:r>
      <w:r>
        <w:rPr>
          <w:noProof/>
          <w:sz w:val="24"/>
        </w:rPr>
        <w:drawing>
          <wp:inline distT="0" distB="0" distL="0" distR="0" wp14:anchorId="24DECF13" wp14:editId="746D878B">
            <wp:extent cx="277495" cy="445770"/>
            <wp:effectExtent l="0" t="0" r="8255" b="0"/>
            <wp:docPr id="46210834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>是每个符号的平均信噪比。因此</w:t>
      </w:r>
      <w:r>
        <w:rPr>
          <w:sz w:val="24"/>
        </w:rPr>
        <w:t>M</w:t>
      </w:r>
      <w:r>
        <w:rPr>
          <w:rFonts w:hint="eastAsia"/>
          <w:sz w:val="24"/>
        </w:rPr>
        <w:t>进制</w:t>
      </w:r>
      <w:r>
        <w:rPr>
          <w:sz w:val="24"/>
        </w:rPr>
        <w:t>QAM</w:t>
      </w:r>
      <w:r>
        <w:rPr>
          <w:rFonts w:hint="eastAsia"/>
          <w:sz w:val="24"/>
        </w:rPr>
        <w:t>的误码率为</w:t>
      </w:r>
    </w:p>
    <w:p w14:paraId="4B310D69" w14:textId="3458FEC7" w:rsidR="00B556C7" w:rsidRDefault="00B556C7" w:rsidP="006D743F">
      <w:pPr>
        <w:snapToGrid w:val="0"/>
        <w:spacing w:line="240" w:lineRule="atLeast"/>
        <w:jc w:val="center"/>
        <w:rPr>
          <w:sz w:val="24"/>
        </w:rPr>
      </w:pPr>
      <w:r>
        <w:rPr>
          <w:noProof/>
          <w:sz w:val="24"/>
          <w:vertAlign w:val="subscript"/>
        </w:rPr>
        <w:drawing>
          <wp:inline distT="0" distB="0" distL="0" distR="0" wp14:anchorId="12BAE226" wp14:editId="7F964D35">
            <wp:extent cx="810260" cy="219710"/>
            <wp:effectExtent l="0" t="0" r="8890" b="8890"/>
            <wp:docPr id="20206683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260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vertAlign w:val="subscript"/>
        </w:rPr>
        <w:drawing>
          <wp:inline distT="0" distB="0" distL="0" distR="0" wp14:anchorId="268281E8" wp14:editId="49463783">
            <wp:extent cx="295275" cy="237490"/>
            <wp:effectExtent l="0" t="0" r="0" b="0"/>
            <wp:docPr id="38473628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3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>)</w:t>
      </w:r>
      <w:r>
        <w:rPr>
          <w:noProof/>
          <w:sz w:val="24"/>
          <w:vertAlign w:val="subscript"/>
        </w:rPr>
        <w:drawing>
          <wp:inline distT="0" distB="0" distL="0" distR="0" wp14:anchorId="77BE5A4C" wp14:editId="00C8BBCB">
            <wp:extent cx="104140" cy="191135"/>
            <wp:effectExtent l="0" t="0" r="0" b="0"/>
            <wp:docPr id="86169254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4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23D56" w14:textId="77777777" w:rsidR="0048523A" w:rsidRPr="0048523A" w:rsidRDefault="0048523A" w:rsidP="00B556C7">
      <w:pPr>
        <w:rPr>
          <w:sz w:val="24"/>
        </w:rPr>
      </w:pPr>
    </w:p>
    <w:p w14:paraId="5679BB6E" w14:textId="1C4A834A" w:rsidR="0048523A" w:rsidRPr="00B72A0D" w:rsidRDefault="006D743F">
      <w:pPr>
        <w:rPr>
          <w:b/>
          <w:bCs/>
          <w:sz w:val="28"/>
          <w:szCs w:val="28"/>
        </w:rPr>
      </w:pPr>
      <w:r w:rsidRPr="00B72A0D">
        <w:rPr>
          <w:rFonts w:hint="eastAsia"/>
          <w:b/>
          <w:bCs/>
          <w:sz w:val="28"/>
          <w:szCs w:val="28"/>
        </w:rPr>
        <w:t>四、</w:t>
      </w:r>
      <w:r w:rsidR="002C78B8" w:rsidRPr="00B72A0D">
        <w:rPr>
          <w:rFonts w:hint="eastAsia"/>
          <w:b/>
          <w:bCs/>
          <w:sz w:val="28"/>
          <w:szCs w:val="28"/>
        </w:rPr>
        <w:t>实验</w:t>
      </w:r>
      <w:r w:rsidR="0048523A" w:rsidRPr="00B72A0D">
        <w:rPr>
          <w:rFonts w:hint="eastAsia"/>
          <w:b/>
          <w:bCs/>
          <w:sz w:val="28"/>
          <w:szCs w:val="28"/>
        </w:rPr>
        <w:t>方案</w:t>
      </w:r>
      <w:r w:rsidRPr="00B72A0D">
        <w:rPr>
          <w:rFonts w:hint="eastAsia"/>
          <w:b/>
          <w:bCs/>
          <w:sz w:val="28"/>
          <w:szCs w:val="28"/>
        </w:rPr>
        <w:t>与步骤</w:t>
      </w:r>
    </w:p>
    <w:p w14:paraId="0B08066B" w14:textId="3D9F002F" w:rsidR="006D743F" w:rsidRPr="006D743F" w:rsidRDefault="006D743F" w:rsidP="006D743F">
      <w:pPr>
        <w:rPr>
          <w:rFonts w:ascii="宋体" w:hAnsi="宋体" w:hint="eastAsia"/>
          <w:b/>
          <w:bCs/>
          <w:sz w:val="24"/>
        </w:rPr>
      </w:pPr>
      <w:r w:rsidRPr="006D743F">
        <w:rPr>
          <w:rFonts w:ascii="宋体" w:hAnsi="宋体"/>
          <w:b/>
          <w:bCs/>
          <w:sz w:val="24"/>
        </w:rPr>
        <w:t>1.信号生成与调制</w:t>
      </w:r>
    </w:p>
    <w:p w14:paraId="473E94BD" w14:textId="5FE5AA42" w:rsidR="006D743F" w:rsidRPr="006D743F" w:rsidRDefault="006D743F" w:rsidP="006D743F">
      <w:pPr>
        <w:ind w:firstLine="360"/>
        <w:rPr>
          <w:rFonts w:ascii="宋体" w:hAnsi="宋体" w:hint="eastAsia"/>
          <w:sz w:val="24"/>
        </w:rPr>
      </w:pPr>
      <w:r w:rsidRPr="006D743F">
        <w:rPr>
          <w:rFonts w:ascii="宋体" w:hAnsi="宋体"/>
          <w:b/>
          <w:bCs/>
          <w:sz w:val="24"/>
        </w:rPr>
        <w:t>符号生成</w:t>
      </w:r>
      <w:r>
        <w:rPr>
          <w:rFonts w:ascii="宋体" w:hAnsi="宋体" w:hint="eastAsia"/>
          <w:b/>
          <w:bCs/>
          <w:sz w:val="24"/>
        </w:rPr>
        <w:t>与</w:t>
      </w:r>
      <w:r w:rsidRPr="006D743F">
        <w:rPr>
          <w:rFonts w:ascii="宋体" w:hAnsi="宋体"/>
          <w:b/>
          <w:bCs/>
          <w:sz w:val="24"/>
        </w:rPr>
        <w:t>格雷编码映射</w:t>
      </w:r>
      <w:r w:rsidRPr="006D743F">
        <w:rPr>
          <w:rFonts w:ascii="宋体" w:hAnsi="宋体"/>
          <w:sz w:val="24"/>
        </w:rPr>
        <w:t>：通过 randi 生成均匀分布的随机符号序列（4QAM 符号范围 0-3，16QAM 符号范围 0-15）。使用预定义的格雷映射表（grayMap4/grayMap16）将原始符号转换为格雷编码符号，确保相邻星座点仅 1 比特差异（降低误符号时的比特错误数）。</w:t>
      </w:r>
    </w:p>
    <w:p w14:paraId="46DCECD4" w14:textId="77777777" w:rsidR="006D743F" w:rsidRDefault="006D743F" w:rsidP="006D743F">
      <w:pPr>
        <w:ind w:firstLine="360"/>
        <w:rPr>
          <w:rFonts w:ascii="宋体" w:hAnsi="宋体" w:hint="eastAsia"/>
          <w:sz w:val="24"/>
        </w:rPr>
      </w:pPr>
      <w:r w:rsidRPr="006D743F">
        <w:rPr>
          <w:rFonts w:ascii="宋体" w:hAnsi="宋体"/>
          <w:b/>
          <w:bCs/>
          <w:sz w:val="24"/>
        </w:rPr>
        <w:t>QAM 调制</w:t>
      </w:r>
      <w:r w:rsidRPr="006D743F">
        <w:rPr>
          <w:rFonts w:ascii="宋体" w:hAnsi="宋体"/>
          <w:sz w:val="24"/>
        </w:rPr>
        <w:t>：调用 qammod 函数将格雷编码符号映射到复平面星座点（4QAM 生成 4 个星座点，16QAM 生成 16 个星座点）。</w:t>
      </w:r>
    </w:p>
    <w:p w14:paraId="62F9C257" w14:textId="77777777" w:rsidR="00A32B4A" w:rsidRPr="006D743F" w:rsidRDefault="00A32B4A" w:rsidP="006D743F">
      <w:pPr>
        <w:ind w:firstLine="360"/>
        <w:rPr>
          <w:rFonts w:ascii="宋体" w:hAnsi="宋体" w:hint="eastAsia"/>
          <w:sz w:val="24"/>
        </w:rPr>
      </w:pPr>
    </w:p>
    <w:p w14:paraId="24765683" w14:textId="17D6EEE2" w:rsidR="006D743F" w:rsidRPr="006D743F" w:rsidRDefault="006D743F" w:rsidP="006D743F">
      <w:pPr>
        <w:rPr>
          <w:rFonts w:ascii="宋体" w:hAnsi="宋体" w:hint="eastAsia"/>
          <w:b/>
          <w:bCs/>
          <w:sz w:val="24"/>
        </w:rPr>
      </w:pPr>
      <w:r w:rsidRPr="006D743F">
        <w:rPr>
          <w:rFonts w:ascii="宋体" w:hAnsi="宋体"/>
          <w:b/>
          <w:bCs/>
          <w:sz w:val="24"/>
        </w:rPr>
        <w:lastRenderedPageBreak/>
        <w:t>2.信号质量可视化（眼图与星座图）</w:t>
      </w:r>
    </w:p>
    <w:p w14:paraId="6C46942A" w14:textId="31C12A6F" w:rsidR="006D743F" w:rsidRDefault="006D743F" w:rsidP="006D743F">
      <w:pPr>
        <w:ind w:firstLine="360"/>
        <w:rPr>
          <w:rFonts w:ascii="宋体" w:hAnsi="宋体" w:hint="eastAsia"/>
          <w:sz w:val="24"/>
        </w:rPr>
      </w:pPr>
      <w:r w:rsidRPr="006D743F">
        <w:rPr>
          <w:rFonts w:ascii="宋体" w:hAnsi="宋体"/>
          <w:b/>
          <w:bCs/>
          <w:sz w:val="24"/>
        </w:rPr>
        <w:t>眼图</w:t>
      </w:r>
      <w:r>
        <w:rPr>
          <w:rFonts w:ascii="宋体" w:hAnsi="宋体" w:hint="eastAsia"/>
          <w:b/>
          <w:bCs/>
          <w:sz w:val="24"/>
        </w:rPr>
        <w:t>与</w:t>
      </w:r>
      <w:r w:rsidRPr="006D743F">
        <w:rPr>
          <w:rFonts w:ascii="宋体" w:hAnsi="宋体"/>
          <w:b/>
          <w:bCs/>
          <w:sz w:val="24"/>
        </w:rPr>
        <w:t>星座图绘制</w:t>
      </w:r>
      <w:r w:rsidRPr="006D743F">
        <w:rPr>
          <w:rFonts w:ascii="宋体" w:hAnsi="宋体"/>
          <w:sz w:val="24"/>
        </w:rPr>
        <w:t>：通过 eyediagram 观察调制信号的时域质量</w:t>
      </w:r>
      <w:r>
        <w:rPr>
          <w:rFonts w:ascii="宋体" w:hAnsi="宋体" w:hint="eastAsia"/>
          <w:sz w:val="24"/>
        </w:rPr>
        <w:t>，</w:t>
      </w:r>
      <w:r w:rsidRPr="006D743F">
        <w:rPr>
          <w:rFonts w:ascii="宋体" w:hAnsi="宋体"/>
          <w:sz w:val="24"/>
        </w:rPr>
        <w:t>通过 scatterplot 观察星座点的分布</w:t>
      </w:r>
    </w:p>
    <w:p w14:paraId="23E6ABF3" w14:textId="77777777" w:rsidR="00A32B4A" w:rsidRPr="006D743F" w:rsidRDefault="00A32B4A" w:rsidP="006D743F">
      <w:pPr>
        <w:ind w:firstLine="360"/>
        <w:rPr>
          <w:rFonts w:ascii="宋体" w:hAnsi="宋体" w:hint="eastAsia"/>
          <w:sz w:val="24"/>
        </w:rPr>
      </w:pPr>
    </w:p>
    <w:p w14:paraId="6AAEEE31" w14:textId="2B97057B" w:rsidR="006D743F" w:rsidRPr="006D743F" w:rsidRDefault="006D743F" w:rsidP="006D743F">
      <w:pPr>
        <w:rPr>
          <w:rFonts w:ascii="宋体" w:hAnsi="宋体" w:hint="eastAsia"/>
          <w:b/>
          <w:bCs/>
          <w:sz w:val="24"/>
        </w:rPr>
      </w:pPr>
      <w:r w:rsidRPr="006D743F">
        <w:rPr>
          <w:rFonts w:ascii="宋体" w:hAnsi="宋体"/>
          <w:b/>
          <w:bCs/>
          <w:sz w:val="24"/>
        </w:rPr>
        <w:t>3.信道噪声模拟</w:t>
      </w:r>
    </w:p>
    <w:p w14:paraId="53F4AD09" w14:textId="03900D5C" w:rsidR="006D743F" w:rsidRPr="006D743F" w:rsidRDefault="006D743F" w:rsidP="006D743F">
      <w:pPr>
        <w:ind w:firstLine="360"/>
        <w:rPr>
          <w:rFonts w:ascii="宋体" w:hAnsi="宋体" w:hint="eastAsia"/>
          <w:sz w:val="24"/>
        </w:rPr>
      </w:pPr>
      <w:r w:rsidRPr="006D743F">
        <w:rPr>
          <w:rFonts w:ascii="宋体" w:hAnsi="宋体"/>
          <w:b/>
          <w:bCs/>
          <w:sz w:val="24"/>
        </w:rPr>
        <w:t>计算噪声标准差</w:t>
      </w:r>
      <w:r w:rsidRPr="006D743F">
        <w:rPr>
          <w:rFonts w:ascii="宋体" w:hAnsi="宋体"/>
          <w:sz w:val="24"/>
        </w:rPr>
        <w:t>：根据信号平均功率（pow4/pow16）和当前信噪比（snrLinear），计算高斯噪声的标准差（sigma4/sigma16）</w:t>
      </w:r>
    </w:p>
    <w:p w14:paraId="6C9F06F0" w14:textId="12F99771" w:rsidR="006D743F" w:rsidRDefault="006D743F" w:rsidP="006D743F">
      <w:pPr>
        <w:ind w:firstLine="360"/>
        <w:rPr>
          <w:rFonts w:ascii="宋体" w:hAnsi="宋体" w:hint="eastAsia"/>
          <w:sz w:val="24"/>
        </w:rPr>
      </w:pPr>
      <w:r w:rsidRPr="006D743F">
        <w:rPr>
          <w:rFonts w:ascii="宋体" w:hAnsi="宋体"/>
          <w:b/>
          <w:bCs/>
          <w:sz w:val="24"/>
        </w:rPr>
        <w:t>添加加性高斯白噪声（AWGN）</w:t>
      </w:r>
      <w:r w:rsidRPr="006D743F">
        <w:rPr>
          <w:rFonts w:ascii="宋体" w:hAnsi="宋体"/>
          <w:sz w:val="24"/>
        </w:rPr>
        <w:t>：向调制信号叠加实部、虚部独立的高斯噪声（rxSig4/rxSig16），模拟实际信道的噪声干扰。</w:t>
      </w:r>
    </w:p>
    <w:p w14:paraId="5AD52550" w14:textId="77777777" w:rsidR="00A32B4A" w:rsidRPr="006D743F" w:rsidRDefault="00A32B4A" w:rsidP="006D743F">
      <w:pPr>
        <w:ind w:firstLine="360"/>
        <w:rPr>
          <w:rFonts w:ascii="宋体" w:hAnsi="宋体" w:hint="eastAsia"/>
          <w:sz w:val="24"/>
        </w:rPr>
      </w:pPr>
    </w:p>
    <w:p w14:paraId="2BDA08C5" w14:textId="5BBA0E0F" w:rsidR="006D743F" w:rsidRPr="006D743F" w:rsidRDefault="006D743F" w:rsidP="006D743F">
      <w:pPr>
        <w:rPr>
          <w:rFonts w:ascii="宋体" w:hAnsi="宋体" w:hint="eastAsia"/>
          <w:b/>
          <w:bCs/>
          <w:sz w:val="24"/>
        </w:rPr>
      </w:pPr>
      <w:r w:rsidRPr="006D743F">
        <w:rPr>
          <w:rFonts w:ascii="宋体" w:hAnsi="宋体"/>
          <w:b/>
          <w:bCs/>
          <w:sz w:val="24"/>
        </w:rPr>
        <w:t>4.信号解调与符号恢复</w:t>
      </w:r>
    </w:p>
    <w:p w14:paraId="1E439A07" w14:textId="1A44A935" w:rsidR="006D743F" w:rsidRDefault="006D743F" w:rsidP="006D743F">
      <w:pPr>
        <w:ind w:firstLine="360"/>
        <w:rPr>
          <w:rFonts w:ascii="宋体" w:hAnsi="宋体" w:hint="eastAsia"/>
          <w:sz w:val="24"/>
        </w:rPr>
      </w:pPr>
      <w:r w:rsidRPr="006D743F">
        <w:rPr>
          <w:rFonts w:ascii="宋体" w:hAnsi="宋体"/>
          <w:b/>
          <w:bCs/>
          <w:sz w:val="24"/>
        </w:rPr>
        <w:t>QAM 解调</w:t>
      </w:r>
      <w:r>
        <w:rPr>
          <w:rFonts w:ascii="宋体" w:hAnsi="宋体" w:hint="eastAsia"/>
          <w:b/>
          <w:bCs/>
          <w:sz w:val="24"/>
        </w:rPr>
        <w:t>与</w:t>
      </w:r>
      <w:r w:rsidRPr="006D743F">
        <w:rPr>
          <w:rFonts w:ascii="宋体" w:hAnsi="宋体"/>
          <w:b/>
          <w:bCs/>
          <w:sz w:val="24"/>
        </w:rPr>
        <w:t>格雷逆映射</w:t>
      </w:r>
      <w:r w:rsidRPr="006D743F">
        <w:rPr>
          <w:rFonts w:ascii="宋体" w:hAnsi="宋体"/>
          <w:sz w:val="24"/>
        </w:rPr>
        <w:t>：调用 qamdemod 函数对带噪声信号进行硬判决解调，恢复符号序列（rxSym4/rxSym16）。使用格雷映射表将解调符号转换回原始符号（decSym4/decSym16），消除格雷编码的影响。</w:t>
      </w:r>
    </w:p>
    <w:p w14:paraId="6FA38C8C" w14:textId="77777777" w:rsidR="00A32B4A" w:rsidRPr="006D743F" w:rsidRDefault="00A32B4A" w:rsidP="006D743F">
      <w:pPr>
        <w:ind w:firstLine="360"/>
        <w:rPr>
          <w:rFonts w:ascii="宋体" w:hAnsi="宋体" w:hint="eastAsia"/>
          <w:sz w:val="24"/>
        </w:rPr>
      </w:pPr>
    </w:p>
    <w:p w14:paraId="2278D2FD" w14:textId="0BBA2F24" w:rsidR="006D743F" w:rsidRPr="006D743F" w:rsidRDefault="006D743F" w:rsidP="006D743F">
      <w:pPr>
        <w:rPr>
          <w:rFonts w:ascii="宋体" w:hAnsi="宋体" w:hint="eastAsia"/>
          <w:b/>
          <w:bCs/>
          <w:sz w:val="24"/>
        </w:rPr>
      </w:pPr>
      <w:r w:rsidRPr="006D743F">
        <w:rPr>
          <w:rFonts w:ascii="宋体" w:hAnsi="宋体"/>
          <w:b/>
          <w:bCs/>
          <w:sz w:val="24"/>
        </w:rPr>
        <w:t>5.误码率计算与理论验证</w:t>
      </w:r>
    </w:p>
    <w:p w14:paraId="10430297" w14:textId="77777777" w:rsidR="006D743F" w:rsidRPr="006D743F" w:rsidRDefault="006D743F" w:rsidP="006D743F">
      <w:pPr>
        <w:ind w:firstLine="360"/>
        <w:rPr>
          <w:rFonts w:ascii="宋体" w:hAnsi="宋体" w:hint="eastAsia"/>
          <w:sz w:val="24"/>
        </w:rPr>
      </w:pPr>
      <w:r w:rsidRPr="006D743F">
        <w:rPr>
          <w:rFonts w:ascii="宋体" w:hAnsi="宋体"/>
          <w:b/>
          <w:bCs/>
          <w:sz w:val="24"/>
        </w:rPr>
        <w:t>误比特率（BER）</w:t>
      </w:r>
      <w:r w:rsidRPr="006D743F">
        <w:rPr>
          <w:rFonts w:ascii="宋体" w:hAnsi="宋体"/>
          <w:sz w:val="24"/>
        </w:rPr>
        <w:t>：通过 biterr 函数对比原始符号与解调符号，结合每个符号的比特数（log2(M)/log2(N)）计算 BER。</w:t>
      </w:r>
    </w:p>
    <w:p w14:paraId="75C703B0" w14:textId="77777777" w:rsidR="006D743F" w:rsidRPr="006D743F" w:rsidRDefault="006D743F" w:rsidP="006D743F">
      <w:pPr>
        <w:ind w:firstLine="360"/>
        <w:rPr>
          <w:rFonts w:ascii="宋体" w:hAnsi="宋体" w:hint="eastAsia"/>
          <w:sz w:val="24"/>
        </w:rPr>
      </w:pPr>
      <w:r w:rsidRPr="006D743F">
        <w:rPr>
          <w:rFonts w:ascii="宋体" w:hAnsi="宋体"/>
          <w:b/>
          <w:bCs/>
          <w:sz w:val="24"/>
        </w:rPr>
        <w:t>误符号率（SER）</w:t>
      </w:r>
      <w:r w:rsidRPr="006D743F">
        <w:rPr>
          <w:rFonts w:ascii="宋体" w:hAnsi="宋体"/>
          <w:sz w:val="24"/>
        </w:rPr>
        <w:t>：通过 symerr 函数直接对比原始符号与解调符号，统计符号错误比例。</w:t>
      </w:r>
    </w:p>
    <w:p w14:paraId="6EE576EA" w14:textId="571C1831" w:rsidR="006D743F" w:rsidRPr="006D743F" w:rsidRDefault="006D743F" w:rsidP="006D743F">
      <w:pPr>
        <w:ind w:firstLine="360"/>
        <w:rPr>
          <w:rFonts w:ascii="宋体" w:hAnsi="宋体" w:hint="eastAsia"/>
          <w:sz w:val="24"/>
        </w:rPr>
      </w:pPr>
      <w:r w:rsidRPr="006D743F">
        <w:rPr>
          <w:rFonts w:ascii="宋体" w:hAnsi="宋体"/>
          <w:b/>
          <w:bCs/>
          <w:sz w:val="24"/>
        </w:rPr>
        <w:t>理论值计算</w:t>
      </w:r>
      <w:r w:rsidRPr="006D743F">
        <w:rPr>
          <w:rFonts w:ascii="宋体" w:hAnsi="宋体"/>
          <w:sz w:val="24"/>
        </w:rPr>
        <w:t>：基于 QAM 理论误码率公式（如serTheory4/berTheory4），计算 4QAM/16QAM 的理论 SER 和 BER，用于验证仿真结果的准确性。</w:t>
      </w:r>
    </w:p>
    <w:p w14:paraId="1C13BB9E" w14:textId="77777777" w:rsidR="0048523A" w:rsidRPr="006D743F" w:rsidRDefault="0048523A"/>
    <w:p w14:paraId="00F561BF" w14:textId="77777777" w:rsidR="0048523A" w:rsidRDefault="0048523A"/>
    <w:p w14:paraId="16C6DB9C" w14:textId="68AE32D8" w:rsidR="002C78B8" w:rsidRPr="00B72A0D" w:rsidRDefault="008C1554">
      <w:pPr>
        <w:rPr>
          <w:b/>
          <w:bCs/>
          <w:sz w:val="28"/>
          <w:szCs w:val="28"/>
        </w:rPr>
      </w:pPr>
      <w:r w:rsidRPr="00B72A0D">
        <w:rPr>
          <w:rFonts w:hint="eastAsia"/>
          <w:b/>
          <w:bCs/>
          <w:sz w:val="28"/>
          <w:szCs w:val="28"/>
        </w:rPr>
        <w:t>五、</w:t>
      </w:r>
      <w:r w:rsidR="002C78B8" w:rsidRPr="00B72A0D">
        <w:rPr>
          <w:rFonts w:hint="eastAsia"/>
          <w:b/>
          <w:bCs/>
          <w:sz w:val="28"/>
          <w:szCs w:val="28"/>
        </w:rPr>
        <w:t>实验结果与分析</w:t>
      </w:r>
    </w:p>
    <w:p w14:paraId="3AD06721" w14:textId="2EE9EE02" w:rsidR="008C1554" w:rsidRPr="00B72A0D" w:rsidRDefault="008C1554">
      <w:pPr>
        <w:rPr>
          <w:rFonts w:ascii="宋体" w:hAnsi="宋体" w:hint="eastAsia"/>
          <w:b/>
          <w:bCs/>
          <w:sz w:val="24"/>
        </w:rPr>
      </w:pPr>
      <w:r w:rsidRPr="00B72A0D">
        <w:rPr>
          <w:rFonts w:ascii="宋体" w:hAnsi="宋体"/>
          <w:b/>
          <w:bCs/>
          <w:noProof/>
          <w:sz w:val="24"/>
        </w:rPr>
        <w:drawing>
          <wp:anchor distT="0" distB="0" distL="114300" distR="114300" simplePos="0" relativeHeight="251663360" behindDoc="0" locked="0" layoutInCell="1" allowOverlap="1" wp14:anchorId="1803D596" wp14:editId="6C7A86AE">
            <wp:simplePos x="0" y="0"/>
            <wp:positionH relativeFrom="margin">
              <wp:posOffset>3027063</wp:posOffset>
            </wp:positionH>
            <wp:positionV relativeFrom="paragraph">
              <wp:posOffset>285115</wp:posOffset>
            </wp:positionV>
            <wp:extent cx="2948940" cy="2948940"/>
            <wp:effectExtent l="0" t="0" r="3810" b="3810"/>
            <wp:wrapTopAndBottom/>
            <wp:docPr id="44510505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2A0D">
        <w:rPr>
          <w:rFonts w:ascii="宋体" w:hAnsi="宋体" w:hint="eastAsia"/>
          <w:b/>
          <w:bCs/>
          <w:noProof/>
          <w:sz w:val="24"/>
        </w:rPr>
        <w:drawing>
          <wp:anchor distT="0" distB="0" distL="114300" distR="114300" simplePos="0" relativeHeight="251662336" behindDoc="0" locked="0" layoutInCell="1" allowOverlap="1" wp14:anchorId="66F0989B" wp14:editId="58A9F940">
            <wp:simplePos x="0" y="0"/>
            <wp:positionH relativeFrom="margin">
              <wp:posOffset>-78909</wp:posOffset>
            </wp:positionH>
            <wp:positionV relativeFrom="paragraph">
              <wp:posOffset>295275</wp:posOffset>
            </wp:positionV>
            <wp:extent cx="2922905" cy="2922905"/>
            <wp:effectExtent l="0" t="0" r="0" b="0"/>
            <wp:wrapTopAndBottom/>
            <wp:docPr id="155714735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905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2A0D">
        <w:rPr>
          <w:rFonts w:ascii="宋体" w:hAnsi="宋体" w:hint="eastAsia"/>
          <w:b/>
          <w:bCs/>
          <w:sz w:val="24"/>
        </w:rPr>
        <w:t>（1）星座图</w:t>
      </w:r>
    </w:p>
    <w:p w14:paraId="78686990" w14:textId="022E7A74" w:rsidR="008C1554" w:rsidRDefault="008C1554">
      <w:r>
        <w:rPr>
          <w:rFonts w:hint="eastAsia"/>
        </w:rPr>
        <w:t xml:space="preserve">          4QAM</w:t>
      </w:r>
      <w:r>
        <w:rPr>
          <w:rFonts w:hint="eastAsia"/>
        </w:rPr>
        <w:t>星座图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   16QAM</w:t>
      </w:r>
      <w:r>
        <w:rPr>
          <w:rFonts w:hint="eastAsia"/>
        </w:rPr>
        <w:t>星座图</w:t>
      </w:r>
    </w:p>
    <w:p w14:paraId="337FD923" w14:textId="44E8BC9B" w:rsidR="00CB359C" w:rsidRPr="00CB359C" w:rsidRDefault="00CB359C" w:rsidP="005B77CB">
      <w:pPr>
        <w:ind w:firstLine="420"/>
        <w:rPr>
          <w:rFonts w:ascii="宋体" w:hAnsi="宋体" w:hint="eastAsia"/>
          <w:sz w:val="24"/>
        </w:rPr>
      </w:pPr>
      <w:r w:rsidRPr="00B72A0D">
        <w:rPr>
          <w:rFonts w:ascii="宋体" w:hAnsi="宋体" w:hint="eastAsia"/>
          <w:b/>
          <w:bCs/>
          <w:sz w:val="24"/>
        </w:rPr>
        <w:t>4QAM</w:t>
      </w:r>
      <w:r w:rsidRPr="00CB359C">
        <w:rPr>
          <w:rFonts w:ascii="宋体" w:hAnsi="宋体"/>
          <w:sz w:val="24"/>
        </w:rPr>
        <w:t>图中显示 4 个星座点，分别位于 (1,1)、(1, -1)、(-1, 1)、(-1, -</w:t>
      </w:r>
      <w:r w:rsidRPr="00CB359C">
        <w:rPr>
          <w:rFonts w:ascii="宋体" w:hAnsi="宋体"/>
          <w:sz w:val="24"/>
        </w:rPr>
        <w:lastRenderedPageBreak/>
        <w:t>1) 附近</w:t>
      </w:r>
      <w:r w:rsidRPr="00B72A0D">
        <w:rPr>
          <w:rFonts w:ascii="宋体" w:hAnsi="宋体" w:hint="eastAsia"/>
          <w:sz w:val="24"/>
        </w:rPr>
        <w:t>，</w:t>
      </w:r>
      <w:r w:rsidRPr="00CB359C">
        <w:rPr>
          <w:rFonts w:ascii="宋体" w:hAnsi="宋体"/>
          <w:sz w:val="24"/>
        </w:rPr>
        <w:t>每个符号携带</w:t>
      </w:r>
      <w:r w:rsidRPr="00B72A0D">
        <w:rPr>
          <w:rFonts w:ascii="宋体" w:hAnsi="宋体" w:hint="eastAsia"/>
          <w:sz w:val="24"/>
        </w:rPr>
        <w:t>2</w:t>
      </w:r>
      <w:r w:rsidRPr="00CB359C">
        <w:rPr>
          <w:rFonts w:ascii="宋体" w:hAnsi="宋体"/>
          <w:sz w:val="24"/>
        </w:rPr>
        <w:t>比特信息。同相和正交分量的幅度组合（±1），形成 4 个离散的星座点。</w:t>
      </w:r>
      <w:r w:rsidRPr="00B72A0D">
        <w:rPr>
          <w:rFonts w:ascii="宋体" w:hAnsi="宋体" w:hint="eastAsia"/>
          <w:sz w:val="24"/>
        </w:rPr>
        <w:t>(</w:t>
      </w:r>
      <w:r w:rsidRPr="00CB359C">
        <w:rPr>
          <w:rFonts w:ascii="宋体" w:hAnsi="宋体"/>
          <w:sz w:val="24"/>
        </w:rPr>
        <w:t>(1,1) 对应二进制 00</w:t>
      </w:r>
      <w:r w:rsidRPr="00B72A0D">
        <w:rPr>
          <w:rFonts w:ascii="宋体" w:hAnsi="宋体" w:hint="eastAsia"/>
          <w:sz w:val="24"/>
        </w:rPr>
        <w:t>，</w:t>
      </w:r>
      <w:r w:rsidRPr="00CB359C">
        <w:rPr>
          <w:rFonts w:ascii="宋体" w:hAnsi="宋体"/>
          <w:sz w:val="24"/>
        </w:rPr>
        <w:t>(1, -1)对应 01 等。</w:t>
      </w:r>
      <w:r w:rsidRPr="00CB359C">
        <w:rPr>
          <w:rFonts w:ascii="宋体" w:hAnsi="宋体"/>
          <w:b/>
          <w:bCs/>
          <w:sz w:val="24"/>
        </w:rPr>
        <w:t>16QAM</w:t>
      </w:r>
      <w:r w:rsidRPr="00CB359C">
        <w:rPr>
          <w:rFonts w:ascii="宋体" w:hAnsi="宋体"/>
          <w:sz w:val="24"/>
        </w:rPr>
        <w:t>图通过增加 I 和 Q 分量的幅度层次（如 ±1、±3），形成 16 个离散星座点。每个点对应不同的 4 比特组合。</w:t>
      </w:r>
    </w:p>
    <w:p w14:paraId="0D1CD449" w14:textId="77777777" w:rsidR="007B554E" w:rsidRPr="00B72A0D" w:rsidRDefault="007B554E">
      <w:pPr>
        <w:rPr>
          <w:rFonts w:ascii="宋体" w:hAnsi="宋体" w:hint="eastAsia"/>
          <w:sz w:val="24"/>
        </w:rPr>
      </w:pPr>
    </w:p>
    <w:p w14:paraId="0DB7DF42" w14:textId="4570A2A8" w:rsidR="008C1554" w:rsidRPr="00B72A0D" w:rsidRDefault="007B554E">
      <w:pPr>
        <w:rPr>
          <w:rFonts w:ascii="宋体" w:hAnsi="宋体" w:hint="eastAsia"/>
          <w:b/>
          <w:bCs/>
          <w:sz w:val="24"/>
        </w:rPr>
      </w:pPr>
      <w:r w:rsidRPr="00B72A0D">
        <w:rPr>
          <w:rFonts w:ascii="宋体" w:hAnsi="宋体" w:hint="eastAsia"/>
          <w:b/>
          <w:bCs/>
          <w:noProof/>
          <w:sz w:val="24"/>
        </w:rPr>
        <w:drawing>
          <wp:anchor distT="0" distB="0" distL="114300" distR="114300" simplePos="0" relativeHeight="251665408" behindDoc="0" locked="0" layoutInCell="1" allowOverlap="1" wp14:anchorId="347FCC9E" wp14:editId="36643317">
            <wp:simplePos x="0" y="0"/>
            <wp:positionH relativeFrom="margin">
              <wp:posOffset>3032125</wp:posOffset>
            </wp:positionH>
            <wp:positionV relativeFrom="paragraph">
              <wp:posOffset>300355</wp:posOffset>
            </wp:positionV>
            <wp:extent cx="2943860" cy="2943860"/>
            <wp:effectExtent l="0" t="0" r="8890" b="8890"/>
            <wp:wrapTopAndBottom/>
            <wp:docPr id="93499705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86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2A0D">
        <w:rPr>
          <w:rFonts w:ascii="宋体" w:hAnsi="宋体"/>
          <w:b/>
          <w:bCs/>
          <w:noProof/>
          <w:sz w:val="24"/>
        </w:rPr>
        <w:drawing>
          <wp:anchor distT="0" distB="0" distL="114300" distR="114300" simplePos="0" relativeHeight="251664384" behindDoc="0" locked="0" layoutInCell="1" allowOverlap="1" wp14:anchorId="5F78EEB0" wp14:editId="6A5D614D">
            <wp:simplePos x="0" y="0"/>
            <wp:positionH relativeFrom="margin">
              <wp:posOffset>-81093</wp:posOffset>
            </wp:positionH>
            <wp:positionV relativeFrom="paragraph">
              <wp:posOffset>300355</wp:posOffset>
            </wp:positionV>
            <wp:extent cx="2943860" cy="2943860"/>
            <wp:effectExtent l="0" t="0" r="8890" b="8890"/>
            <wp:wrapTopAndBottom/>
            <wp:docPr id="102506296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86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2A0D">
        <w:rPr>
          <w:rFonts w:ascii="宋体" w:hAnsi="宋体" w:hint="eastAsia"/>
          <w:b/>
          <w:bCs/>
          <w:sz w:val="24"/>
        </w:rPr>
        <w:t>（2）加噪声后星座图</w:t>
      </w:r>
    </w:p>
    <w:p w14:paraId="5DE215F1" w14:textId="77777777" w:rsidR="007B554E" w:rsidRPr="00B72A0D" w:rsidRDefault="007B554E" w:rsidP="007B554E">
      <w:pPr>
        <w:ind w:left="420" w:firstLine="420"/>
        <w:rPr>
          <w:rFonts w:ascii="宋体" w:hAnsi="宋体" w:hint="eastAsia"/>
          <w:sz w:val="24"/>
        </w:rPr>
      </w:pPr>
      <w:r w:rsidRPr="00B72A0D">
        <w:rPr>
          <w:rFonts w:ascii="宋体" w:hAnsi="宋体" w:hint="eastAsia"/>
          <w:sz w:val="24"/>
        </w:rPr>
        <w:t>4QAM星座图</w:t>
      </w:r>
      <w:r w:rsidRPr="00B72A0D">
        <w:rPr>
          <w:rFonts w:ascii="宋体" w:hAnsi="宋体"/>
          <w:sz w:val="24"/>
        </w:rPr>
        <w:tab/>
      </w:r>
      <w:r w:rsidRPr="00B72A0D">
        <w:rPr>
          <w:rFonts w:ascii="宋体" w:hAnsi="宋体"/>
          <w:sz w:val="24"/>
        </w:rPr>
        <w:tab/>
      </w:r>
      <w:r w:rsidRPr="00B72A0D">
        <w:rPr>
          <w:rFonts w:ascii="宋体" w:hAnsi="宋体"/>
          <w:sz w:val="24"/>
        </w:rPr>
        <w:tab/>
      </w:r>
      <w:r w:rsidRPr="00B72A0D">
        <w:rPr>
          <w:rFonts w:ascii="宋体" w:hAnsi="宋体"/>
          <w:sz w:val="24"/>
        </w:rPr>
        <w:tab/>
      </w:r>
      <w:r w:rsidRPr="00B72A0D">
        <w:rPr>
          <w:rFonts w:ascii="宋体" w:hAnsi="宋体"/>
          <w:sz w:val="24"/>
        </w:rPr>
        <w:tab/>
      </w:r>
      <w:r w:rsidRPr="00B72A0D">
        <w:rPr>
          <w:rFonts w:ascii="宋体" w:hAnsi="宋体"/>
          <w:sz w:val="24"/>
        </w:rPr>
        <w:tab/>
      </w:r>
      <w:r w:rsidRPr="00B72A0D">
        <w:rPr>
          <w:rFonts w:ascii="宋体" w:hAnsi="宋体"/>
          <w:sz w:val="24"/>
        </w:rPr>
        <w:tab/>
      </w:r>
      <w:r w:rsidRPr="00B72A0D">
        <w:rPr>
          <w:rFonts w:ascii="宋体" w:hAnsi="宋体"/>
          <w:sz w:val="24"/>
        </w:rPr>
        <w:tab/>
      </w:r>
      <w:r w:rsidRPr="00B72A0D">
        <w:rPr>
          <w:rFonts w:ascii="宋体" w:hAnsi="宋体"/>
          <w:sz w:val="24"/>
        </w:rPr>
        <w:tab/>
      </w:r>
      <w:r w:rsidRPr="00B72A0D">
        <w:rPr>
          <w:rFonts w:ascii="宋体" w:hAnsi="宋体" w:hint="eastAsia"/>
          <w:sz w:val="24"/>
        </w:rPr>
        <w:t xml:space="preserve">    16QAM星座图</w:t>
      </w:r>
    </w:p>
    <w:p w14:paraId="32484B1E" w14:textId="2C530C3F" w:rsidR="008C1554" w:rsidRPr="00B72A0D" w:rsidRDefault="00CB359C" w:rsidP="005B77CB">
      <w:pPr>
        <w:ind w:firstLine="420"/>
        <w:rPr>
          <w:rFonts w:ascii="宋体" w:hAnsi="宋体" w:hint="eastAsia"/>
          <w:sz w:val="24"/>
        </w:rPr>
      </w:pPr>
      <w:r w:rsidRPr="00B72A0D">
        <w:rPr>
          <w:rFonts w:ascii="宋体" w:hAnsi="宋体"/>
          <w:sz w:val="24"/>
        </w:rPr>
        <w:t>高斯白噪声使信号的同相（I）和正交（Q）分量产生随机波动，导致星座点不再是理想的离散点，而是围绕理想位置形成扩散的点簇。每个点簇对应一个理想星座点，噪声越强，点簇扩散范围越大</w:t>
      </w:r>
    </w:p>
    <w:p w14:paraId="64E0BAF2" w14:textId="77777777" w:rsidR="00CB359C" w:rsidRPr="00B72A0D" w:rsidRDefault="00CB359C">
      <w:pPr>
        <w:rPr>
          <w:rFonts w:ascii="宋体" w:hAnsi="宋体" w:hint="eastAsia"/>
          <w:sz w:val="24"/>
        </w:rPr>
      </w:pPr>
    </w:p>
    <w:p w14:paraId="4F2A078D" w14:textId="495DCB17" w:rsidR="008C1554" w:rsidRPr="00B72A0D" w:rsidRDefault="007B554E">
      <w:pPr>
        <w:rPr>
          <w:rFonts w:ascii="宋体" w:hAnsi="宋体" w:hint="eastAsia"/>
          <w:b/>
          <w:bCs/>
          <w:sz w:val="24"/>
        </w:rPr>
      </w:pPr>
      <w:r w:rsidRPr="00B72A0D">
        <w:rPr>
          <w:rFonts w:ascii="宋体" w:hAnsi="宋体" w:hint="eastAsia"/>
          <w:b/>
          <w:bCs/>
          <w:sz w:val="24"/>
        </w:rPr>
        <w:t>（3）眼图</w:t>
      </w:r>
    </w:p>
    <w:p w14:paraId="57E5A275" w14:textId="0A96CE61" w:rsidR="007B554E" w:rsidRPr="00B72A0D" w:rsidRDefault="00CB359C">
      <w:pPr>
        <w:rPr>
          <w:rFonts w:ascii="宋体" w:hAnsi="宋体" w:hint="eastAsia"/>
          <w:b/>
          <w:bCs/>
          <w:sz w:val="24"/>
        </w:rPr>
      </w:pPr>
      <w:r w:rsidRPr="00B72A0D">
        <w:rPr>
          <w:rFonts w:ascii="宋体" w:hAnsi="宋体"/>
          <w:noProof/>
          <w:sz w:val="24"/>
        </w:rPr>
        <w:lastRenderedPageBreak/>
        <w:drawing>
          <wp:anchor distT="0" distB="0" distL="114300" distR="114300" simplePos="0" relativeHeight="251668480" behindDoc="0" locked="0" layoutInCell="1" allowOverlap="1" wp14:anchorId="2786D79B" wp14:editId="75D0FF60">
            <wp:simplePos x="0" y="0"/>
            <wp:positionH relativeFrom="margin">
              <wp:posOffset>3068096</wp:posOffset>
            </wp:positionH>
            <wp:positionV relativeFrom="paragraph">
              <wp:posOffset>231720</wp:posOffset>
            </wp:positionV>
            <wp:extent cx="2907665" cy="3414395"/>
            <wp:effectExtent l="0" t="0" r="6985" b="0"/>
            <wp:wrapTopAndBottom/>
            <wp:docPr id="337662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665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2A0D">
        <w:rPr>
          <w:rFonts w:ascii="宋体" w:hAnsi="宋体"/>
          <w:noProof/>
          <w:sz w:val="24"/>
        </w:rPr>
        <w:drawing>
          <wp:anchor distT="0" distB="0" distL="114300" distR="114300" simplePos="0" relativeHeight="251667456" behindDoc="0" locked="0" layoutInCell="1" allowOverlap="1" wp14:anchorId="1C7604E0" wp14:editId="51B72BB0">
            <wp:simplePos x="0" y="0"/>
            <wp:positionH relativeFrom="margin">
              <wp:posOffset>-635</wp:posOffset>
            </wp:positionH>
            <wp:positionV relativeFrom="paragraph">
              <wp:posOffset>235923</wp:posOffset>
            </wp:positionV>
            <wp:extent cx="2907030" cy="3414395"/>
            <wp:effectExtent l="0" t="0" r="7620" b="0"/>
            <wp:wrapTopAndBottom/>
            <wp:docPr id="91041019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3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1F37E0" w14:textId="06765C4D" w:rsidR="007B554E" w:rsidRPr="00B72A0D" w:rsidRDefault="007B554E" w:rsidP="007B554E">
      <w:pPr>
        <w:ind w:left="420" w:firstLineChars="400" w:firstLine="960"/>
        <w:rPr>
          <w:rFonts w:ascii="宋体" w:hAnsi="宋体" w:hint="eastAsia"/>
          <w:sz w:val="24"/>
        </w:rPr>
      </w:pPr>
      <w:r w:rsidRPr="00B72A0D">
        <w:rPr>
          <w:rFonts w:ascii="宋体" w:hAnsi="宋体" w:hint="eastAsia"/>
          <w:sz w:val="24"/>
        </w:rPr>
        <w:t>4QAM眼图</w:t>
      </w:r>
      <w:r w:rsidRPr="00B72A0D">
        <w:rPr>
          <w:rFonts w:ascii="宋体" w:hAnsi="宋体"/>
          <w:sz w:val="24"/>
        </w:rPr>
        <w:tab/>
      </w:r>
      <w:r w:rsidRPr="00B72A0D">
        <w:rPr>
          <w:rFonts w:ascii="宋体" w:hAnsi="宋体"/>
          <w:sz w:val="24"/>
        </w:rPr>
        <w:tab/>
      </w:r>
      <w:r w:rsidRPr="00B72A0D">
        <w:rPr>
          <w:rFonts w:ascii="宋体" w:hAnsi="宋体"/>
          <w:sz w:val="24"/>
        </w:rPr>
        <w:tab/>
      </w:r>
      <w:r w:rsidRPr="00B72A0D">
        <w:rPr>
          <w:rFonts w:ascii="宋体" w:hAnsi="宋体"/>
          <w:sz w:val="24"/>
        </w:rPr>
        <w:tab/>
      </w:r>
      <w:r w:rsidRPr="00B72A0D">
        <w:rPr>
          <w:rFonts w:ascii="宋体" w:hAnsi="宋体"/>
          <w:sz w:val="24"/>
        </w:rPr>
        <w:tab/>
      </w:r>
      <w:r w:rsidRPr="00B72A0D">
        <w:rPr>
          <w:rFonts w:ascii="宋体" w:hAnsi="宋体"/>
          <w:sz w:val="24"/>
        </w:rPr>
        <w:tab/>
      </w:r>
      <w:r w:rsidRPr="00B72A0D">
        <w:rPr>
          <w:rFonts w:ascii="宋体" w:hAnsi="宋体"/>
          <w:sz w:val="24"/>
        </w:rPr>
        <w:tab/>
      </w:r>
      <w:r w:rsidRPr="00B72A0D">
        <w:rPr>
          <w:rFonts w:ascii="宋体" w:hAnsi="宋体"/>
          <w:sz w:val="24"/>
        </w:rPr>
        <w:tab/>
      </w:r>
      <w:r w:rsidRPr="00B72A0D">
        <w:rPr>
          <w:rFonts w:ascii="宋体" w:hAnsi="宋体"/>
          <w:sz w:val="24"/>
        </w:rPr>
        <w:tab/>
      </w:r>
      <w:r w:rsidRPr="00B72A0D">
        <w:rPr>
          <w:rFonts w:ascii="宋体" w:hAnsi="宋体" w:hint="eastAsia"/>
          <w:sz w:val="24"/>
        </w:rPr>
        <w:t xml:space="preserve">    16QAM眼图</w:t>
      </w:r>
    </w:p>
    <w:p w14:paraId="1A3C2191" w14:textId="77777777" w:rsidR="00CB359C" w:rsidRPr="00CB359C" w:rsidRDefault="00CB359C" w:rsidP="005B77CB">
      <w:pPr>
        <w:ind w:firstLine="420"/>
        <w:rPr>
          <w:rFonts w:ascii="宋体" w:hAnsi="宋体" w:hint="eastAsia"/>
          <w:sz w:val="24"/>
        </w:rPr>
      </w:pPr>
      <w:r w:rsidRPr="00CB359C">
        <w:rPr>
          <w:rFonts w:ascii="宋体" w:hAnsi="宋体"/>
          <w:b/>
          <w:bCs/>
          <w:sz w:val="24"/>
        </w:rPr>
        <w:t>4QAM 眼图</w:t>
      </w:r>
      <w:r w:rsidRPr="00CB359C">
        <w:rPr>
          <w:rFonts w:ascii="宋体" w:hAnsi="宋体"/>
          <w:sz w:val="24"/>
        </w:rPr>
        <w:t>幅度范围在 -1 到 1 之间，眼图线条相对简洁</w:t>
      </w:r>
      <w:r w:rsidRPr="00B72A0D">
        <w:rPr>
          <w:rFonts w:ascii="宋体" w:hAnsi="宋体" w:hint="eastAsia"/>
          <w:sz w:val="24"/>
        </w:rPr>
        <w:t>，</w:t>
      </w:r>
      <w:r w:rsidRPr="00CB359C">
        <w:rPr>
          <w:rFonts w:ascii="宋体" w:hAnsi="宋体"/>
          <w:sz w:val="24"/>
        </w:rPr>
        <w:t>幅度为 ±1</w:t>
      </w:r>
      <w:r w:rsidRPr="00B72A0D">
        <w:rPr>
          <w:rFonts w:ascii="宋体" w:hAnsi="宋体" w:hint="eastAsia"/>
          <w:sz w:val="24"/>
        </w:rPr>
        <w:t>。</w:t>
      </w:r>
      <w:r w:rsidRPr="00CB359C">
        <w:rPr>
          <w:rFonts w:ascii="宋体" w:hAnsi="宋体"/>
          <w:b/>
          <w:bCs/>
          <w:sz w:val="24"/>
        </w:rPr>
        <w:t>16QAM 眼图</w:t>
      </w:r>
      <w:r w:rsidRPr="00CB359C">
        <w:rPr>
          <w:rFonts w:ascii="宋体" w:hAnsi="宋体"/>
          <w:sz w:val="24"/>
        </w:rPr>
        <w:t>幅度范围在 -3 到 3 之间，眼图线条更密集、复杂，体现了高阶调制的特征</w:t>
      </w:r>
    </w:p>
    <w:p w14:paraId="63A3D5F9" w14:textId="50648618" w:rsidR="007B554E" w:rsidRPr="00B72A0D" w:rsidRDefault="007B554E">
      <w:pPr>
        <w:rPr>
          <w:rFonts w:ascii="宋体" w:hAnsi="宋体" w:hint="eastAsia"/>
          <w:sz w:val="24"/>
        </w:rPr>
      </w:pPr>
    </w:p>
    <w:p w14:paraId="0B567E6E" w14:textId="03764DCB" w:rsidR="007B554E" w:rsidRPr="00B72A0D" w:rsidRDefault="00630D3F" w:rsidP="00CB359C">
      <w:pPr>
        <w:pStyle w:val="a9"/>
        <w:numPr>
          <w:ilvl w:val="0"/>
          <w:numId w:val="13"/>
        </w:numPr>
        <w:rPr>
          <w:rFonts w:ascii="宋体" w:hAnsi="宋体" w:hint="eastAsia"/>
          <w:b/>
          <w:bCs/>
          <w:sz w:val="24"/>
        </w:rPr>
      </w:pPr>
      <w:r w:rsidRPr="00B72A0D">
        <w:rPr>
          <w:rFonts w:ascii="宋体" w:hAnsi="宋体" w:hint="eastAsia"/>
          <w:b/>
          <w:bCs/>
          <w:noProof/>
          <w:sz w:val="24"/>
        </w:rPr>
        <w:drawing>
          <wp:anchor distT="0" distB="0" distL="114300" distR="114300" simplePos="0" relativeHeight="251670528" behindDoc="0" locked="0" layoutInCell="1" allowOverlap="1" wp14:anchorId="7DEB5F08" wp14:editId="3D92CDC3">
            <wp:simplePos x="0" y="0"/>
            <wp:positionH relativeFrom="column">
              <wp:posOffset>3148330</wp:posOffset>
            </wp:positionH>
            <wp:positionV relativeFrom="paragraph">
              <wp:posOffset>336550</wp:posOffset>
            </wp:positionV>
            <wp:extent cx="2912110" cy="3420745"/>
            <wp:effectExtent l="0" t="0" r="2540" b="8255"/>
            <wp:wrapTopAndBottom/>
            <wp:docPr id="175407396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110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2A0D">
        <w:rPr>
          <w:rFonts w:ascii="宋体" w:hAnsi="宋体"/>
          <w:b/>
          <w:bCs/>
          <w:noProof/>
          <w:sz w:val="24"/>
        </w:rPr>
        <w:drawing>
          <wp:anchor distT="0" distB="0" distL="114300" distR="114300" simplePos="0" relativeHeight="251669504" behindDoc="0" locked="0" layoutInCell="1" allowOverlap="1" wp14:anchorId="7DE6454F" wp14:editId="2BF2D9B9">
            <wp:simplePos x="0" y="0"/>
            <wp:positionH relativeFrom="margin">
              <wp:align>left</wp:align>
            </wp:positionH>
            <wp:positionV relativeFrom="paragraph">
              <wp:posOffset>324944</wp:posOffset>
            </wp:positionV>
            <wp:extent cx="2922905" cy="3432810"/>
            <wp:effectExtent l="0" t="0" r="0" b="0"/>
            <wp:wrapTopAndBottom/>
            <wp:docPr id="138414479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363" cy="34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2A0D">
        <w:rPr>
          <w:rFonts w:ascii="宋体" w:hAnsi="宋体" w:hint="eastAsia"/>
          <w:b/>
          <w:bCs/>
          <w:sz w:val="24"/>
        </w:rPr>
        <w:t>加噪声后眼图</w:t>
      </w:r>
    </w:p>
    <w:p w14:paraId="0CAC465B" w14:textId="052A65F9" w:rsidR="007B554E" w:rsidRPr="00B72A0D" w:rsidRDefault="007B554E">
      <w:pPr>
        <w:rPr>
          <w:rFonts w:ascii="宋体" w:hAnsi="宋体" w:hint="eastAsia"/>
          <w:sz w:val="24"/>
        </w:rPr>
      </w:pPr>
    </w:p>
    <w:p w14:paraId="21C36A94" w14:textId="655D8E15" w:rsidR="00CB359C" w:rsidRPr="00CB359C" w:rsidRDefault="00CB359C" w:rsidP="005B77CB">
      <w:pPr>
        <w:ind w:firstLine="420"/>
        <w:rPr>
          <w:rFonts w:ascii="宋体" w:hAnsi="宋体" w:hint="eastAsia"/>
          <w:sz w:val="24"/>
        </w:rPr>
      </w:pPr>
      <w:r w:rsidRPr="00CB359C">
        <w:rPr>
          <w:rFonts w:ascii="宋体" w:hAnsi="宋体"/>
          <w:sz w:val="24"/>
        </w:rPr>
        <w:t>带有噪声或干扰的 QAM 调制信号眼图，上下部分分别为同相和正交信号的</w:t>
      </w:r>
      <w:r w:rsidRPr="00CB359C">
        <w:rPr>
          <w:rFonts w:ascii="宋体" w:hAnsi="宋体"/>
          <w:sz w:val="24"/>
        </w:rPr>
        <w:lastRenderedPageBreak/>
        <w:t>眼图</w:t>
      </w:r>
      <w:r w:rsidRPr="00B72A0D">
        <w:rPr>
          <w:rFonts w:ascii="宋体" w:hAnsi="宋体" w:hint="eastAsia"/>
          <w:sz w:val="24"/>
        </w:rPr>
        <w:t>，</w:t>
      </w:r>
      <w:r w:rsidRPr="00CB359C">
        <w:rPr>
          <w:rFonts w:ascii="宋体" w:hAnsi="宋体"/>
          <w:sz w:val="24"/>
        </w:rPr>
        <w:t>眼图线条较宽且模糊，表明信号受到一定噪声或干扰影响。噪声使眼图边缘不清晰，反映出信号质量下降。眼图通过叠加多个符号周期的信号形成，用于直观评估信号质量：眼图越清晰、张开越大，表明码间干扰和噪声影响越小，信号质量越好；反之，线条模糊、眼图闭合，则表示干扰和噪声影响大，信号质量差。</w:t>
      </w:r>
    </w:p>
    <w:p w14:paraId="76FC6615" w14:textId="3558508E" w:rsidR="00CB359C" w:rsidRPr="00B72A0D" w:rsidRDefault="00CB359C">
      <w:pPr>
        <w:rPr>
          <w:rFonts w:ascii="宋体" w:hAnsi="宋体" w:hint="eastAsia"/>
          <w:sz w:val="24"/>
        </w:rPr>
      </w:pPr>
    </w:p>
    <w:p w14:paraId="3A797521" w14:textId="0AA5A1E2" w:rsidR="007B554E" w:rsidRPr="00B72A0D" w:rsidRDefault="00B72A0D">
      <w:pPr>
        <w:rPr>
          <w:rFonts w:ascii="宋体" w:hAnsi="宋体" w:hint="eastAsia"/>
          <w:b/>
          <w:bCs/>
          <w:sz w:val="24"/>
        </w:rPr>
      </w:pPr>
      <w:r w:rsidRPr="00B72A0D">
        <w:rPr>
          <w:rFonts w:ascii="宋体" w:hAnsi="宋体" w:hint="eastAsia"/>
          <w:b/>
          <w:bCs/>
          <w:noProof/>
          <w:sz w:val="24"/>
        </w:rPr>
        <w:drawing>
          <wp:anchor distT="0" distB="0" distL="114300" distR="114300" simplePos="0" relativeHeight="251672576" behindDoc="0" locked="0" layoutInCell="1" allowOverlap="1" wp14:anchorId="227B1C40" wp14:editId="29092C9A">
            <wp:simplePos x="0" y="0"/>
            <wp:positionH relativeFrom="page">
              <wp:posOffset>4073525</wp:posOffset>
            </wp:positionH>
            <wp:positionV relativeFrom="paragraph">
              <wp:posOffset>307975</wp:posOffset>
            </wp:positionV>
            <wp:extent cx="3243580" cy="2430780"/>
            <wp:effectExtent l="0" t="0" r="0" b="7620"/>
            <wp:wrapTopAndBottom/>
            <wp:docPr id="24325775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5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2A0D">
        <w:rPr>
          <w:rFonts w:ascii="宋体" w:hAnsi="宋体" w:hint="eastAsia"/>
          <w:b/>
          <w:bCs/>
          <w:noProof/>
          <w:sz w:val="24"/>
        </w:rPr>
        <w:drawing>
          <wp:anchor distT="0" distB="0" distL="114300" distR="114300" simplePos="0" relativeHeight="251671552" behindDoc="0" locked="0" layoutInCell="1" allowOverlap="1" wp14:anchorId="4A10A1F9" wp14:editId="70DCFEBC">
            <wp:simplePos x="0" y="0"/>
            <wp:positionH relativeFrom="margin">
              <wp:posOffset>-184994</wp:posOffset>
            </wp:positionH>
            <wp:positionV relativeFrom="paragraph">
              <wp:posOffset>316230</wp:posOffset>
            </wp:positionV>
            <wp:extent cx="3194685" cy="2393950"/>
            <wp:effectExtent l="0" t="0" r="5715" b="6350"/>
            <wp:wrapTopAndBottom/>
            <wp:docPr id="59036307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85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0D3F" w:rsidRPr="00B72A0D">
        <w:rPr>
          <w:rFonts w:ascii="宋体" w:hAnsi="宋体" w:hint="eastAsia"/>
          <w:b/>
          <w:bCs/>
          <w:sz w:val="24"/>
        </w:rPr>
        <w:t>（5）误码率曲线以及性能对比</w:t>
      </w:r>
    </w:p>
    <w:p w14:paraId="6BAFCFFF" w14:textId="3240CAE2" w:rsidR="00347FB4" w:rsidRPr="00347FB4" w:rsidRDefault="00347FB4" w:rsidP="005B77CB">
      <w:pPr>
        <w:ind w:firstLine="420"/>
        <w:rPr>
          <w:rFonts w:ascii="宋体" w:hAnsi="宋体" w:hint="eastAsia"/>
          <w:sz w:val="24"/>
        </w:rPr>
      </w:pPr>
      <w:r w:rsidRPr="00347FB4">
        <w:rPr>
          <w:rFonts w:ascii="宋体" w:hAnsi="宋体"/>
          <w:sz w:val="24"/>
        </w:rPr>
        <w:t>第一张图为 “4QAM 误码率性能” 图，随着信噪比增加，误码率下降，且 BER、SER 的仿真与理论曲线趋势一致，验证了仿真的准确性。第二张图为 “4QAM vs 16QAM 性能对比” 图，图中显示，相同信噪比下，16QAM 理论 SER 高于 4QAM 理论 SER。这是因为 16QAM 星座点更密集，抗噪声能力弱，易受干扰导致符号错误，体现了高阶调制（16QAM）频谱效率高但抗噪性能差，低阶调制（4QAM）抗噪性好但频谱效率低的特性。</w:t>
      </w:r>
    </w:p>
    <w:p w14:paraId="7571C7F3" w14:textId="2CC99004" w:rsidR="007B554E" w:rsidRPr="00347FB4" w:rsidRDefault="007B554E"/>
    <w:p w14:paraId="1FCFF314" w14:textId="77777777" w:rsidR="008C1554" w:rsidRPr="00B72A0D" w:rsidRDefault="008C1554">
      <w:pPr>
        <w:rPr>
          <w:b/>
          <w:bCs/>
          <w:sz w:val="28"/>
          <w:szCs w:val="28"/>
        </w:rPr>
      </w:pPr>
    </w:p>
    <w:p w14:paraId="7A638F2B" w14:textId="73F836E3" w:rsidR="00205CA1" w:rsidRPr="00205CA1" w:rsidRDefault="00B72A0D" w:rsidP="00205CA1">
      <w:pPr>
        <w:rPr>
          <w:b/>
          <w:bCs/>
          <w:sz w:val="28"/>
          <w:szCs w:val="28"/>
        </w:rPr>
      </w:pPr>
      <w:r w:rsidRPr="00B72A0D">
        <w:rPr>
          <w:rFonts w:hint="eastAsia"/>
          <w:b/>
          <w:bCs/>
          <w:sz w:val="28"/>
          <w:szCs w:val="28"/>
        </w:rPr>
        <w:t>六、</w:t>
      </w:r>
      <w:r w:rsidR="002C78B8" w:rsidRPr="00B72A0D">
        <w:rPr>
          <w:rFonts w:hint="eastAsia"/>
          <w:b/>
          <w:bCs/>
          <w:sz w:val="28"/>
          <w:szCs w:val="28"/>
        </w:rPr>
        <w:t>实验心得体会</w:t>
      </w:r>
    </w:p>
    <w:p w14:paraId="39E424BA" w14:textId="7D31F620" w:rsidR="00205CA1" w:rsidRPr="00205CA1" w:rsidRDefault="00205CA1" w:rsidP="00205CA1">
      <w:pPr>
        <w:ind w:firstLine="420"/>
        <w:rPr>
          <w:rFonts w:ascii="宋体" w:hAnsi="宋体" w:hint="eastAsia"/>
          <w:sz w:val="24"/>
        </w:rPr>
      </w:pPr>
      <w:r w:rsidRPr="00205CA1">
        <w:rPr>
          <w:rFonts w:ascii="宋体" w:hAnsi="宋体"/>
          <w:sz w:val="24"/>
        </w:rPr>
        <w:t>通过这次4QAM和16QAM调制的实验，我</w:t>
      </w:r>
      <w:r>
        <w:rPr>
          <w:rFonts w:ascii="宋体" w:hAnsi="宋体" w:hint="eastAsia"/>
          <w:sz w:val="24"/>
        </w:rPr>
        <w:t>们小组</w:t>
      </w:r>
      <w:r w:rsidRPr="00205CA1">
        <w:rPr>
          <w:rFonts w:ascii="宋体" w:hAnsi="宋体"/>
          <w:sz w:val="24"/>
        </w:rPr>
        <w:t>对数字通信系统有了更深入的理解，也在实践中收获了许多宝贵的经验和感悟。让我</w:t>
      </w:r>
      <w:r>
        <w:rPr>
          <w:rFonts w:ascii="宋体" w:hAnsi="宋体" w:hint="eastAsia"/>
          <w:sz w:val="24"/>
        </w:rPr>
        <w:t>们</w:t>
      </w:r>
      <w:r w:rsidRPr="00205CA1">
        <w:rPr>
          <w:rFonts w:ascii="宋体" w:hAnsi="宋体"/>
          <w:sz w:val="24"/>
        </w:rPr>
        <w:t>对4QAM和16QAM的区别有了更直观的认识。4QAM抗噪声能力强，适合在信噪比低的环境下使用；16QAM频谱效率高，能在有限的带宽内传输更多信息，但对信噪比要求高。</w:t>
      </w:r>
    </w:p>
    <w:p w14:paraId="0061BCDB" w14:textId="1E6B8D91" w:rsidR="00205CA1" w:rsidRPr="00205CA1" w:rsidRDefault="00205CA1" w:rsidP="00205CA1">
      <w:pPr>
        <w:ind w:firstLine="420"/>
        <w:rPr>
          <w:rFonts w:ascii="宋体" w:hAnsi="宋体" w:hint="eastAsia"/>
          <w:sz w:val="24"/>
        </w:rPr>
      </w:pPr>
      <w:r w:rsidRPr="00205CA1">
        <w:rPr>
          <w:rFonts w:ascii="宋体" w:hAnsi="宋体"/>
          <w:sz w:val="24"/>
        </w:rPr>
        <w:t>实验中也遇到了不少问题，比如格雷编码映射，还有信噪比的计算公式，让我</w:t>
      </w:r>
      <w:r>
        <w:rPr>
          <w:rFonts w:ascii="宋体" w:hAnsi="宋体" w:hint="eastAsia"/>
          <w:sz w:val="24"/>
        </w:rPr>
        <w:t>们</w:t>
      </w:r>
      <w:r w:rsidRPr="00205CA1">
        <w:rPr>
          <w:rFonts w:ascii="宋体" w:hAnsi="宋体"/>
          <w:sz w:val="24"/>
        </w:rPr>
        <w:t>对信噪比的概念有了更深刻的理解。</w:t>
      </w:r>
    </w:p>
    <w:p w14:paraId="6CD323FF" w14:textId="05F871D8" w:rsidR="00B72A0D" w:rsidRDefault="00205CA1" w:rsidP="00205CA1">
      <w:pPr>
        <w:ind w:firstLine="420"/>
        <w:rPr>
          <w:rFonts w:ascii="宋体" w:hAnsi="宋体" w:hint="eastAsia"/>
          <w:sz w:val="24"/>
        </w:rPr>
      </w:pPr>
      <w:r w:rsidRPr="00205CA1">
        <w:rPr>
          <w:rFonts w:ascii="宋体" w:hAnsi="宋体"/>
          <w:sz w:val="24"/>
        </w:rPr>
        <w:t>总的来说，这次实验是一次理论与实践的完美结合。它让我</w:t>
      </w:r>
      <w:r>
        <w:rPr>
          <w:rFonts w:ascii="宋体" w:hAnsi="宋体" w:hint="eastAsia"/>
          <w:sz w:val="24"/>
        </w:rPr>
        <w:t>们</w:t>
      </w:r>
      <w:r w:rsidRPr="00205CA1">
        <w:rPr>
          <w:rFonts w:ascii="宋体" w:hAnsi="宋体"/>
          <w:sz w:val="24"/>
        </w:rPr>
        <w:t>把知识真正运用到了实际中</w:t>
      </w:r>
      <w:r>
        <w:rPr>
          <w:rFonts w:ascii="宋体" w:hAnsi="宋体" w:hint="eastAsia"/>
          <w:sz w:val="24"/>
        </w:rPr>
        <w:t>，锻炼了自己学习知识以及运用知识的能力。</w:t>
      </w:r>
    </w:p>
    <w:p w14:paraId="326B3D2C" w14:textId="77777777" w:rsidR="003F66AF" w:rsidRDefault="003F66AF" w:rsidP="00205CA1">
      <w:pPr>
        <w:ind w:firstLine="420"/>
        <w:rPr>
          <w:rFonts w:ascii="宋体" w:hAnsi="宋体" w:hint="eastAsia"/>
          <w:sz w:val="24"/>
        </w:rPr>
      </w:pPr>
    </w:p>
    <w:p w14:paraId="17E291FA" w14:textId="77777777" w:rsidR="003F66AF" w:rsidRDefault="003F66AF" w:rsidP="00205CA1">
      <w:pPr>
        <w:ind w:firstLine="420"/>
        <w:rPr>
          <w:rFonts w:ascii="宋体" w:hAnsi="宋体" w:hint="eastAsia"/>
          <w:sz w:val="24"/>
        </w:rPr>
      </w:pPr>
    </w:p>
    <w:p w14:paraId="236A3130" w14:textId="77777777" w:rsidR="003F66AF" w:rsidRDefault="003F66AF" w:rsidP="00205CA1">
      <w:pPr>
        <w:ind w:firstLine="420"/>
        <w:rPr>
          <w:rFonts w:ascii="宋体" w:hAnsi="宋体" w:hint="eastAsia"/>
          <w:sz w:val="24"/>
        </w:rPr>
      </w:pPr>
    </w:p>
    <w:p w14:paraId="2D109EAB" w14:textId="77777777" w:rsidR="003F66AF" w:rsidRDefault="003F66AF" w:rsidP="00205CA1">
      <w:pPr>
        <w:ind w:firstLine="420"/>
        <w:rPr>
          <w:rFonts w:ascii="宋体" w:hAnsi="宋体" w:hint="eastAsia"/>
          <w:sz w:val="24"/>
        </w:rPr>
      </w:pPr>
    </w:p>
    <w:p w14:paraId="32A94205" w14:textId="77777777" w:rsidR="003F66AF" w:rsidRDefault="003F66AF" w:rsidP="00205CA1">
      <w:pPr>
        <w:ind w:firstLine="420"/>
        <w:rPr>
          <w:rFonts w:ascii="宋体" w:hAnsi="宋体" w:hint="eastAsia"/>
          <w:sz w:val="24"/>
        </w:rPr>
      </w:pPr>
    </w:p>
    <w:p w14:paraId="30D84DBC" w14:textId="66D0F723" w:rsidR="003F66AF" w:rsidRDefault="003F66AF" w:rsidP="00205CA1">
      <w:pPr>
        <w:ind w:firstLine="420"/>
        <w:rPr>
          <w:rFonts w:ascii="宋体" w:hAnsi="宋体" w:hint="eastAsia"/>
          <w:sz w:val="30"/>
          <w:szCs w:val="30"/>
        </w:rPr>
      </w:pPr>
      <w:r w:rsidRPr="003F66AF">
        <w:rPr>
          <w:rFonts w:ascii="宋体" w:hAnsi="宋体" w:hint="eastAsia"/>
          <w:sz w:val="30"/>
          <w:szCs w:val="30"/>
        </w:rPr>
        <w:lastRenderedPageBreak/>
        <w:t>完整代码</w:t>
      </w:r>
    </w:p>
    <w:p w14:paraId="0EFA6D95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 xml:space="preserve">clc; clear all; close all;  </w:t>
      </w:r>
    </w:p>
    <w:p w14:paraId="384AADA5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</w:p>
    <w:p w14:paraId="23F4557B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% =============== 参数定义 ===============</w:t>
      </w:r>
    </w:p>
    <w:p w14:paraId="6F800E8C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nSym = 5e3;      % 符号数量</w:t>
      </w:r>
    </w:p>
    <w:p w14:paraId="1EBAF9E9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M = 8;           % 8QAM调制阶数，每个符号携带log2(8)=3比特信息</w:t>
      </w:r>
    </w:p>
    <w:p w14:paraId="06122C9A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N = 16;          % 16QAM调制阶数，每个符号携带log2(16)=4比特信息</w:t>
      </w:r>
    </w:p>
    <w:p w14:paraId="0245B1F8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grayMap8 = [0,1,3,2,6,7,5,4];          % 8QAM格雷映射表</w:t>
      </w:r>
    </w:p>
    <w:p w14:paraId="46C9160A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grayMap16 = [0 1 3 2 4 5 7 6 12 13 15 14 8 9 11 10]; % 16QAM格雷映射，确保相邻星座点仅1比特差异</w:t>
      </w:r>
    </w:p>
    <w:p w14:paraId="2B5F5826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snrRange = 0:15;               % 信噪比扫描范围(0-15dB)，步长1</w:t>
      </w:r>
    </w:p>
    <w:p w14:paraId="03C58479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snrSingle = 16;                % 单独测试信噪比，用于眼图等可视化分析</w:t>
      </w:r>
    </w:p>
    <w:p w14:paraId="4B77C131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snrLinear = 10.^(snrRange/10); % 将dB值转为SNR信噪比，用于理论计算</w:t>
      </w:r>
    </w:p>
    <w:p w14:paraId="4C3B4739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</w:p>
    <w:p w14:paraId="1928280E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% =============== 8QAM调制 ===============</w:t>
      </w:r>
    </w:p>
    <w:p w14:paraId="34956C77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% 生成阶段</w:t>
      </w:r>
    </w:p>
    <w:p w14:paraId="636EE0BA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txSym8 = randi([0, M-1], 1, nSym);  % 生成8进制符号序列</w:t>
      </w:r>
    </w:p>
    <w:p w14:paraId="2FB0350F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graySym8 = grayMap8(txSym8 + 1);     % 格雷编码映射(MATLAB索引从1开始)</w:t>
      </w:r>
    </w:p>
    <w:p w14:paraId="15F05319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txSig8 = qammod(graySym8, M);       % 执行QAM调制，输出复数星座点(点在星座图的位置)</w:t>
      </w:r>
    </w:p>
    <w:p w14:paraId="3FB0A6F8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</w:p>
    <w:p w14:paraId="77025D78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% 可视化</w:t>
      </w:r>
    </w:p>
    <w:p w14:paraId="30C8BB95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eyediagram(txSig8, 2);     % 绘制眼图，2表示每符号2个采样点</w:t>
      </w:r>
    </w:p>
    <w:p w14:paraId="1FD107B1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scatterplot(txSig8);       % 绘制星座图观察调制效果</w:t>
      </w:r>
    </w:p>
    <w:p w14:paraId="3120CC7F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pow8 = norm(txSig8)^2 / nSym;  % 计算信号平均功率：范数平方/符号数</w:t>
      </w:r>
    </w:p>
    <w:p w14:paraId="5251EAA5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</w:p>
    <w:p w14:paraId="2BA392DC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% =============== 16QAM调制 ===============</w:t>
      </w:r>
    </w:p>
    <w:p w14:paraId="3D45D05F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% 生成阶段（流程同8QAM）</w:t>
      </w:r>
    </w:p>
    <w:p w14:paraId="3A57AD2B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 xml:space="preserve">txSym16 = randi([0, N-1], 1, nSym);  </w:t>
      </w:r>
    </w:p>
    <w:p w14:paraId="509B3099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 xml:space="preserve">graySym16 = grayMap16(txSym16 + 1);  </w:t>
      </w:r>
    </w:p>
    <w:p w14:paraId="6CA43F96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 xml:space="preserve">txSig16 = qammod(graySym16, N);  </w:t>
      </w:r>
    </w:p>
    <w:p w14:paraId="74284DCF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</w:p>
    <w:p w14:paraId="493DE2D4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% 可视化</w:t>
      </w:r>
    </w:p>
    <w:p w14:paraId="6633B6C1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eyediagram(txSig16, 2);     % 眼图（对比与8QAM的差异）</w:t>
      </w:r>
    </w:p>
    <w:p w14:paraId="68F6FED9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scatterplot(txSig16);       % 16QAM星座图（观察16个星座点分布）</w:t>
      </w:r>
    </w:p>
    <w:p w14:paraId="669BCAE2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pow16 = norm(txSig16)^2 / nSym;  % 计算功率</w:t>
      </w:r>
    </w:p>
    <w:p w14:paraId="01C32A34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</w:p>
    <w:p w14:paraId="3736C829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% =============== 信道仿真 ===============</w:t>
      </w:r>
    </w:p>
    <w:p w14:paraId="4BA99A5F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% 预分配存储数组  全0行向量，长16</w:t>
      </w:r>
    </w:p>
    <w:p w14:paraId="4494184F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ber8 = zeros(1, length(snrRange));     % 8QAM误比特率(BER)</w:t>
      </w:r>
    </w:p>
    <w:p w14:paraId="00757AD3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ser8 = zeros(1, length(snrRange));     % 8QAM误符号率(SER)</w:t>
      </w:r>
    </w:p>
    <w:p w14:paraId="35F5A840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ber16 = zeros(1, length(snrRange));    % 16QAM误比特率</w:t>
      </w:r>
    </w:p>
    <w:p w14:paraId="2C44708D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ser16 = zeros(1, length(snrRange));    % 16QAM误符号率</w:t>
      </w:r>
    </w:p>
    <w:p w14:paraId="589E933C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</w:p>
    <w:p w14:paraId="56833F9C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% 循环遍历所有信噪比</w:t>
      </w:r>
    </w:p>
    <w:p w14:paraId="042C2336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for i = 1:length(snrRange)</w:t>
      </w:r>
    </w:p>
    <w:p w14:paraId="2C4F726F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 xml:space="preserve">    % 噪声功率计算（实部虚部独立，总噪声功率=sigma^2 * 2）</w:t>
      </w:r>
    </w:p>
    <w:p w14:paraId="7EE5DF6B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 xml:space="preserve">    sigma8 = sqrt(pow8 / (2 * snrLinear(i)));  % 8QAM噪声标准差：sqrt(符号功率/(2*SNR))</w:t>
      </w:r>
    </w:p>
    <w:p w14:paraId="53B8F691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 xml:space="preserve">    sigma16 = sqrt(pow16 / (2 * snrLinear(i))); % 16QAM噪声标准差</w:t>
      </w:r>
    </w:p>
    <w:p w14:paraId="79D80BB0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 xml:space="preserve">    </w:t>
      </w:r>
    </w:p>
    <w:p w14:paraId="7045582B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 xml:space="preserve">    % 加性高斯白噪声信道模拟</w:t>
      </w:r>
    </w:p>
    <w:p w14:paraId="2F5465EE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 xml:space="preserve">    rxSig8 = txSig8 + sigma8*(randn(1,nSym) + 1i*randn(1,nSym)); % 复噪声：实虚独立同分布</w:t>
      </w:r>
    </w:p>
    <w:p w14:paraId="53D71C20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 xml:space="preserve">    rxSig16 = txSig16 + sigma16*(randn(1,nSym) + 1i*randn(1,nSym));</w:t>
      </w:r>
    </w:p>
    <w:p w14:paraId="7E5EC818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 xml:space="preserve">    </w:t>
      </w:r>
    </w:p>
    <w:p w14:paraId="152F4412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 xml:space="preserve">    % QAM解调</w:t>
      </w:r>
    </w:p>
    <w:p w14:paraId="51532A0C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 xml:space="preserve">    rxSym8 = qamdemod(rxSig8, M);      % 8QAM解调，返回0-7的整数</w:t>
      </w:r>
    </w:p>
    <w:p w14:paraId="7E810172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 xml:space="preserve">    rxSym16 = qamdemod(rxSig16, N);    % 16QAM解调，返回0-15的整数</w:t>
      </w:r>
    </w:p>
    <w:p w14:paraId="3621729E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 xml:space="preserve">    </w:t>
      </w:r>
    </w:p>
    <w:p w14:paraId="3C36E925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 xml:space="preserve">    % 格雷逆映射（解格雷编码）</w:t>
      </w:r>
    </w:p>
    <w:p w14:paraId="219B10CD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 xml:space="preserve">    decSym8 = grayMap8(rxSym8 + 1);    % +1索引调整，映射回原始数据</w:t>
      </w:r>
    </w:p>
    <w:p w14:paraId="54E05293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 xml:space="preserve">    decSym16 = grayMap16(rxSym16 + 1); </w:t>
      </w:r>
    </w:p>
    <w:p w14:paraId="3CCCC3E5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 xml:space="preserve">    </w:t>
      </w:r>
    </w:p>
    <w:p w14:paraId="1683F0A6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 xml:space="preserve">    [~, ber8(i)] = biterr(txSym8, decSym8, log2(M));  % 比特错误率，log2(M)指定比特数</w:t>
      </w:r>
    </w:p>
    <w:p w14:paraId="5EB3DC95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 xml:space="preserve">    [~, ser8(i)] = symerr(txSym8, decSym8);           % 符号错误率（直接比较符号）</w:t>
      </w:r>
    </w:p>
    <w:p w14:paraId="35221686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 xml:space="preserve">    [~, ber16(i)] = biterr(txSym16, decSym16, log2(N)); % 16QAM BER</w:t>
      </w:r>
    </w:p>
    <w:p w14:paraId="77C6D6B6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 xml:space="preserve">    [~, ser16(i)] = symerr(txSym16, decSym16);          % 16QAM SER</w:t>
      </w:r>
    </w:p>
    <w:p w14:paraId="222801A0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end</w:t>
      </w:r>
    </w:p>
    <w:p w14:paraId="73D31430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</w:p>
    <w:p w14:paraId="03BA7711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% =============== 8QAM噪声分析 ===============</w:t>
      </w:r>
    </w:p>
    <w:p w14:paraId="237683F2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% 使用awgn函数分别加噪（验证两种加噪方法等效性）</w:t>
      </w:r>
    </w:p>
    <w:p w14:paraId="14B09A4E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rxReal8 = awgn(real(txSig8), snrSingle);  % 实部加噪，snrSingle指定信噪比(dB)</w:t>
      </w:r>
    </w:p>
    <w:p w14:paraId="561C6F70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rxImag8 = awgn(imag(txSig8), snrSingle);  % 虚部加噪</w:t>
      </w:r>
    </w:p>
    <w:p w14:paraId="1BEBF202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rxNoise8 = complex(rxReal8, rxImag8);     % 重构复信号</w:t>
      </w:r>
    </w:p>
    <w:p w14:paraId="45AFF3CB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</w:p>
    <w:p w14:paraId="0A288E03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% 可视化加噪效果</w:t>
      </w:r>
    </w:p>
    <w:p w14:paraId="50DCC5B5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scatterplot(rxNoise8);      % 显示加噪后的星座图</w:t>
      </w:r>
    </w:p>
    <w:p w14:paraId="40998892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eyediagram(rxNoise8, 2);    % 眼图观察噪声影响</w:t>
      </w:r>
    </w:p>
    <w:p w14:paraId="5D191E62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</w:p>
    <w:p w14:paraId="27AF6B2C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% 理论误码率计算（8QAM=QPSK）</w:t>
      </w:r>
    </w:p>
    <w:p w14:paraId="0FAF3B19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p8 = 2*(1 - 1/sqrt(M)) * qfunc(sqrt(3*snrLinear/(M-1)));  % 符号错误率公式：2*(1-1/sqrt(M))*Q(sqrt(3*SNR/(M-1)))</w:t>
      </w:r>
    </w:p>
    <w:p w14:paraId="507AE5D4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serTheory8 = 1 - (1 - p8).^2;  % 正确概率平方反推总错误率</w:t>
      </w:r>
    </w:p>
    <w:p w14:paraId="15CFD541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lastRenderedPageBreak/>
        <w:t>berTheory8 = serTheory8 / log2(M);  % 近似关系：BER ≈ SER / 比特数</w:t>
      </w:r>
    </w:p>
    <w:p w14:paraId="6134CCEB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</w:p>
    <w:p w14:paraId="41A636F3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</w:p>
    <w:p w14:paraId="2096F17B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% =============== 16QAM噪声分析 ===============</w:t>
      </w:r>
    </w:p>
    <w:p w14:paraId="59BAB00F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% 加噪过程同8QAM</w:t>
      </w:r>
    </w:p>
    <w:p w14:paraId="6A010803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 xml:space="preserve">rxReal16 = awgn(real(txSig16), snrSingle);  </w:t>
      </w:r>
    </w:p>
    <w:p w14:paraId="449D4FC1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 xml:space="preserve">rxImag16 = awgn(imag(txSig16), snrSingle);  </w:t>
      </w:r>
    </w:p>
    <w:p w14:paraId="620971D5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 xml:space="preserve">rxNoise16 = complex(rxReal16, rxImag16);  </w:t>
      </w:r>
    </w:p>
    <w:p w14:paraId="1F60E69A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</w:p>
    <w:p w14:paraId="637B5CD6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% 可视化</w:t>
      </w:r>
    </w:p>
    <w:p w14:paraId="0EA5751B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 xml:space="preserve">scatterplot(rxNoise16);     </w:t>
      </w:r>
    </w:p>
    <w:p w14:paraId="7C8A4DD8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 xml:space="preserve">eyediagram(rxNoise16, 2);  </w:t>
      </w:r>
    </w:p>
    <w:p w14:paraId="60D94AC8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</w:p>
    <w:p w14:paraId="0B16C97B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% 理论计算（16QAM）</w:t>
      </w:r>
    </w:p>
    <w:p w14:paraId="043C199A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p16 = 2*(1 - 1/sqrt(N)) * qfunc(sqrt(3*snrLinear/(N-1)));  % 符号错误率公式</w:t>
      </w:r>
    </w:p>
    <w:p w14:paraId="10AED8FA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 xml:space="preserve">serTheory16 = 1 - (1 - p16).^2;  </w:t>
      </w:r>
    </w:p>
    <w:p w14:paraId="1EC6B2DC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 xml:space="preserve">berTheory16 = serTheory16 / log2(N);  </w:t>
      </w:r>
    </w:p>
    <w:p w14:paraId="47C852B3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</w:p>
    <w:p w14:paraId="6B198061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% =============== 绘图 ===============</w:t>
      </w:r>
    </w:p>
    <w:p w14:paraId="4C5F03E5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% 8QAM性能对比图</w:t>
      </w:r>
    </w:p>
    <w:p w14:paraId="74254F5D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figure()</w:t>
      </w:r>
    </w:p>
    <w:p w14:paraId="5662A78F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semilogy(snrRange, ber8, "o", snrRange, ser8, "*", snrRange, serTheory8, "-", snrRange, berTheory8, "-");</w:t>
      </w:r>
    </w:p>
    <w:p w14:paraId="21C2EDB2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title("8QAM误码率性能");</w:t>
      </w:r>
    </w:p>
    <w:p w14:paraId="4E2589D9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 xml:space="preserve">xlabel("Es/N0 (dB)"); </w:t>
      </w:r>
    </w:p>
    <w:p w14:paraId="11262EEA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ylabel("误码率");</w:t>
      </w:r>
    </w:p>
    <w:p w14:paraId="00E27BC3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legend("BER仿真", "SER仿真", "SER理论", "BER理论", 'Location','best');</w:t>
      </w:r>
    </w:p>
    <w:p w14:paraId="0BB29686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grid on;</w:t>
      </w:r>
    </w:p>
    <w:p w14:paraId="5D454C60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</w:p>
    <w:p w14:paraId="468FDEF8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% 8QAM与16QAM SER理论对比</w:t>
      </w:r>
    </w:p>
    <w:p w14:paraId="1869BB65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figure()</w:t>
      </w:r>
    </w:p>
    <w:p w14:paraId="2B46C95D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semilogy(snrRange, serTheory8, 'o', snrRange, serTheory16, 'o');</w:t>
      </w:r>
    </w:p>
    <w:p w14:paraId="55A7CD0D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title('8QAM vs 16QAM性能对比');</w:t>
      </w:r>
    </w:p>
    <w:p w14:paraId="21724484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 xml:space="preserve">grid on; </w:t>
      </w:r>
    </w:p>
    <w:p w14:paraId="37BB38CC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 xml:space="preserve">xlabel('Es/N0 (dB)'); </w:t>
      </w:r>
    </w:p>
    <w:p w14:paraId="247EB078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ylabel('SER');</w:t>
      </w:r>
    </w:p>
    <w:p w14:paraId="2B44B493" w14:textId="77777777" w:rsidR="00E51079" w:rsidRPr="00E51079" w:rsidRDefault="00E51079" w:rsidP="00E51079">
      <w:pPr>
        <w:ind w:firstLine="420"/>
        <w:rPr>
          <w:rFonts w:ascii="宋体" w:hAnsi="宋体"/>
          <w:szCs w:val="21"/>
        </w:rPr>
      </w:pPr>
      <w:r w:rsidRPr="00E51079">
        <w:rPr>
          <w:rFonts w:ascii="宋体" w:hAnsi="宋体"/>
          <w:szCs w:val="21"/>
        </w:rPr>
        <w:t>legend('8QAM理论', '16QAM理论', 'Location','best');</w:t>
      </w:r>
    </w:p>
    <w:p w14:paraId="31831DD3" w14:textId="77777777" w:rsidR="003F66AF" w:rsidRPr="003F66AF" w:rsidRDefault="003F66AF" w:rsidP="00205CA1">
      <w:pPr>
        <w:ind w:firstLine="420"/>
        <w:rPr>
          <w:rFonts w:ascii="宋体" w:hAnsi="宋体" w:hint="eastAsia"/>
          <w:sz w:val="30"/>
          <w:szCs w:val="30"/>
        </w:rPr>
      </w:pPr>
    </w:p>
    <w:sectPr w:rsidR="003F66AF" w:rsidRPr="003F66AF" w:rsidSect="004F7051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C853BC" w14:textId="77777777" w:rsidR="0080072E" w:rsidRDefault="0080072E" w:rsidP="004F7051">
      <w:r>
        <w:separator/>
      </w:r>
    </w:p>
  </w:endnote>
  <w:endnote w:type="continuationSeparator" w:id="0">
    <w:p w14:paraId="3D67EC29" w14:textId="77777777" w:rsidR="0080072E" w:rsidRDefault="0080072E" w:rsidP="004F70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176BA1" w14:textId="77777777" w:rsidR="0080072E" w:rsidRDefault="0080072E" w:rsidP="004F7051">
      <w:r>
        <w:separator/>
      </w:r>
    </w:p>
  </w:footnote>
  <w:footnote w:type="continuationSeparator" w:id="0">
    <w:p w14:paraId="66C72B8A" w14:textId="77777777" w:rsidR="0080072E" w:rsidRDefault="0080072E" w:rsidP="004F70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A2FC3"/>
    <w:multiLevelType w:val="multilevel"/>
    <w:tmpl w:val="296A4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745CF1"/>
    <w:multiLevelType w:val="multilevel"/>
    <w:tmpl w:val="C95C4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D61E64"/>
    <w:multiLevelType w:val="hybridMultilevel"/>
    <w:tmpl w:val="F8E06536"/>
    <w:lvl w:ilvl="0" w:tplc="AE4664E4">
      <w:start w:val="4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6247A56"/>
    <w:multiLevelType w:val="multilevel"/>
    <w:tmpl w:val="F1805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C63582"/>
    <w:multiLevelType w:val="multilevel"/>
    <w:tmpl w:val="D8444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801BBB"/>
    <w:multiLevelType w:val="multilevel"/>
    <w:tmpl w:val="3C16A3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9D13A43"/>
    <w:multiLevelType w:val="multilevel"/>
    <w:tmpl w:val="C82E1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EF5D8F"/>
    <w:multiLevelType w:val="multilevel"/>
    <w:tmpl w:val="FF2AB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0360D4"/>
    <w:multiLevelType w:val="multilevel"/>
    <w:tmpl w:val="D4B84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F95824"/>
    <w:multiLevelType w:val="multilevel"/>
    <w:tmpl w:val="2E98E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5FC4F1D"/>
    <w:multiLevelType w:val="multilevel"/>
    <w:tmpl w:val="7F3EF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9C7561"/>
    <w:multiLevelType w:val="multilevel"/>
    <w:tmpl w:val="C0483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AEF63A3"/>
    <w:multiLevelType w:val="multilevel"/>
    <w:tmpl w:val="836E7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51613484">
    <w:abstractNumId w:val="5"/>
  </w:num>
  <w:num w:numId="2" w16cid:durableId="290865877">
    <w:abstractNumId w:val="0"/>
  </w:num>
  <w:num w:numId="3" w16cid:durableId="1072896291">
    <w:abstractNumId w:val="6"/>
  </w:num>
  <w:num w:numId="4" w16cid:durableId="938560143">
    <w:abstractNumId w:val="1"/>
  </w:num>
  <w:num w:numId="5" w16cid:durableId="382950058">
    <w:abstractNumId w:val="3"/>
  </w:num>
  <w:num w:numId="6" w16cid:durableId="213390855">
    <w:abstractNumId w:val="12"/>
  </w:num>
  <w:num w:numId="7" w16cid:durableId="1105420320">
    <w:abstractNumId w:val="7"/>
  </w:num>
  <w:num w:numId="8" w16cid:durableId="727611252">
    <w:abstractNumId w:val="10"/>
  </w:num>
  <w:num w:numId="9" w16cid:durableId="36901314">
    <w:abstractNumId w:val="4"/>
  </w:num>
  <w:num w:numId="10" w16cid:durableId="669335954">
    <w:abstractNumId w:val="9"/>
  </w:num>
  <w:num w:numId="11" w16cid:durableId="633487265">
    <w:abstractNumId w:val="11"/>
  </w:num>
  <w:num w:numId="12" w16cid:durableId="74594325">
    <w:abstractNumId w:val="8"/>
  </w:num>
  <w:num w:numId="13" w16cid:durableId="46785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808"/>
    <w:rsid w:val="000139F5"/>
    <w:rsid w:val="00087EF1"/>
    <w:rsid w:val="001439EB"/>
    <w:rsid w:val="00205CA1"/>
    <w:rsid w:val="00233E24"/>
    <w:rsid w:val="00236E40"/>
    <w:rsid w:val="00283798"/>
    <w:rsid w:val="002C78B8"/>
    <w:rsid w:val="00347FB4"/>
    <w:rsid w:val="00386F7C"/>
    <w:rsid w:val="003F66AF"/>
    <w:rsid w:val="004038DD"/>
    <w:rsid w:val="00451808"/>
    <w:rsid w:val="0048523A"/>
    <w:rsid w:val="00486A14"/>
    <w:rsid w:val="004F3899"/>
    <w:rsid w:val="004F7051"/>
    <w:rsid w:val="00552378"/>
    <w:rsid w:val="00581EB3"/>
    <w:rsid w:val="005B77CB"/>
    <w:rsid w:val="005C15D4"/>
    <w:rsid w:val="00607F06"/>
    <w:rsid w:val="00630D3F"/>
    <w:rsid w:val="00631052"/>
    <w:rsid w:val="00670F8D"/>
    <w:rsid w:val="006D743F"/>
    <w:rsid w:val="006E7E84"/>
    <w:rsid w:val="007674F9"/>
    <w:rsid w:val="007B554E"/>
    <w:rsid w:val="007C1005"/>
    <w:rsid w:val="007C3218"/>
    <w:rsid w:val="0080072E"/>
    <w:rsid w:val="00827CCF"/>
    <w:rsid w:val="008429E9"/>
    <w:rsid w:val="00866C83"/>
    <w:rsid w:val="0089060E"/>
    <w:rsid w:val="008C1554"/>
    <w:rsid w:val="008D158D"/>
    <w:rsid w:val="008E05CD"/>
    <w:rsid w:val="008E22EA"/>
    <w:rsid w:val="00927D37"/>
    <w:rsid w:val="00953920"/>
    <w:rsid w:val="009A3B93"/>
    <w:rsid w:val="00A12625"/>
    <w:rsid w:val="00A32B4A"/>
    <w:rsid w:val="00A36C6E"/>
    <w:rsid w:val="00A54210"/>
    <w:rsid w:val="00A96BE8"/>
    <w:rsid w:val="00AA683C"/>
    <w:rsid w:val="00AF739C"/>
    <w:rsid w:val="00B323A7"/>
    <w:rsid w:val="00B3359C"/>
    <w:rsid w:val="00B37B7C"/>
    <w:rsid w:val="00B435CD"/>
    <w:rsid w:val="00B52525"/>
    <w:rsid w:val="00B556C7"/>
    <w:rsid w:val="00B72A0D"/>
    <w:rsid w:val="00BB007A"/>
    <w:rsid w:val="00BD46B6"/>
    <w:rsid w:val="00BE5BC4"/>
    <w:rsid w:val="00C87922"/>
    <w:rsid w:val="00CB359C"/>
    <w:rsid w:val="00E51079"/>
    <w:rsid w:val="00E81C63"/>
    <w:rsid w:val="00ED5CB8"/>
    <w:rsid w:val="00F22DE2"/>
    <w:rsid w:val="00F76296"/>
    <w:rsid w:val="00F95BAA"/>
    <w:rsid w:val="00FE1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38841A1"/>
  <w15:chartTrackingRefBased/>
  <w15:docId w15:val="{0CA60315-BFE7-46CD-961E-2A7718ED3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7051"/>
    <w:pPr>
      <w:widowControl w:val="0"/>
      <w:spacing w:after="0" w:line="240" w:lineRule="auto"/>
      <w:jc w:val="both"/>
    </w:pPr>
    <w:rPr>
      <w:rFonts w:ascii="Times New Roman" w:eastAsia="宋体" w:hAnsi="Times New Roman" w:cs="Times New Roman"/>
      <w:sz w:val="21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5180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518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5180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51808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51808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51808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51808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51808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51808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51808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5180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518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51808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51808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451808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51808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51808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51808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5180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518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5180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5180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518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5180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5180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51808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5180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51808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451808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4F705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4F7051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4F705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4F7051"/>
    <w:rPr>
      <w:sz w:val="18"/>
      <w:szCs w:val="18"/>
    </w:rPr>
  </w:style>
  <w:style w:type="paragraph" w:customStyle="1" w:styleId="FirstParagraph">
    <w:name w:val="First Paragraph"/>
    <w:basedOn w:val="af2"/>
    <w:next w:val="af2"/>
    <w:qFormat/>
    <w:rsid w:val="00236E40"/>
    <w:pPr>
      <w:widowControl/>
      <w:spacing w:before="180" w:after="180"/>
      <w:jc w:val="left"/>
    </w:pPr>
    <w:rPr>
      <w:rFonts w:asciiTheme="minorHAnsi" w:eastAsiaTheme="minorEastAsia" w:hAnsiTheme="minorHAnsi" w:cstheme="minorBidi"/>
      <w:kern w:val="0"/>
      <w:sz w:val="24"/>
      <w:lang w:eastAsia="en-US"/>
    </w:rPr>
  </w:style>
  <w:style w:type="paragraph" w:styleId="af2">
    <w:name w:val="Body Text"/>
    <w:basedOn w:val="a"/>
    <w:link w:val="af3"/>
    <w:uiPriority w:val="99"/>
    <w:semiHidden/>
    <w:unhideWhenUsed/>
    <w:rsid w:val="00236E40"/>
    <w:pPr>
      <w:spacing w:after="120"/>
    </w:pPr>
  </w:style>
  <w:style w:type="character" w:customStyle="1" w:styleId="af3">
    <w:name w:val="正文文本 字符"/>
    <w:basedOn w:val="a0"/>
    <w:link w:val="af2"/>
    <w:uiPriority w:val="99"/>
    <w:semiHidden/>
    <w:rsid w:val="00236E40"/>
    <w:rPr>
      <w:rFonts w:ascii="Times New Roman" w:eastAsia="宋体" w:hAnsi="Times New Roman" w:cs="Times New Roman"/>
      <w:sz w:val="21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8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0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1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47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2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1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0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1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76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0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4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54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2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2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35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30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4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2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44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2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41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9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6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1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75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828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913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5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76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038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7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350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7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914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64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3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383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9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9907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0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2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63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5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76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4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00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7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2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9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0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5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4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2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9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9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43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2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558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258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074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1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005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9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7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13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7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762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955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6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558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6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2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675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0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9.wmf"/><Relationship Id="rId26" Type="http://schemas.openxmlformats.org/officeDocument/2006/relationships/image" Target="media/image13.wmf"/><Relationship Id="rId39" Type="http://schemas.openxmlformats.org/officeDocument/2006/relationships/image" Target="media/image26.jpeg"/><Relationship Id="rId21" Type="http://schemas.openxmlformats.org/officeDocument/2006/relationships/oleObject" Target="embeddings/oleObject5.bin"/><Relationship Id="rId34" Type="http://schemas.openxmlformats.org/officeDocument/2006/relationships/image" Target="media/image21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0" Type="http://schemas.openxmlformats.org/officeDocument/2006/relationships/image" Target="media/image10.wmf"/><Relationship Id="rId29" Type="http://schemas.openxmlformats.org/officeDocument/2006/relationships/image" Target="media/image16.wmf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2.wmf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5.wmf"/><Relationship Id="rId36" Type="http://schemas.openxmlformats.org/officeDocument/2006/relationships/image" Target="media/image23.jpeg"/><Relationship Id="rId10" Type="http://schemas.openxmlformats.org/officeDocument/2006/relationships/image" Target="media/image4.png"/><Relationship Id="rId19" Type="http://schemas.openxmlformats.org/officeDocument/2006/relationships/oleObject" Target="embeddings/oleObject4.bin"/><Relationship Id="rId31" Type="http://schemas.openxmlformats.org/officeDocument/2006/relationships/image" Target="media/image18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wmf"/><Relationship Id="rId22" Type="http://schemas.openxmlformats.org/officeDocument/2006/relationships/image" Target="media/image11.wmf"/><Relationship Id="rId27" Type="http://schemas.openxmlformats.org/officeDocument/2006/relationships/image" Target="media/image14.wmf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w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image" Target="media/image20.jpeg"/><Relationship Id="rId38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1599</TotalTime>
  <Pages>12</Pages>
  <Words>3001</Words>
  <Characters>5074</Characters>
  <Application>Microsoft Office Word</Application>
  <DocSecurity>0</DocSecurity>
  <Lines>241</Lines>
  <Paragraphs>212</Paragraphs>
  <ScaleCrop>false</ScaleCrop>
  <Company/>
  <LinksUpToDate>false</LinksUpToDate>
  <CharactersWithSpaces>7863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Fzi Molip</dc:creator>
  <cp:keywords/>
  <dc:description/>
  <cp:lastModifiedBy>Fzi Molip</cp:lastModifiedBy>
  <cp:revision>26</cp:revision>
  <dcterms:created xsi:type="dcterms:W3CDTF">2025-05-04T07:43:00Z</dcterms:created>
  <dcterms:modified xsi:type="dcterms:W3CDTF">2025-05-07T03:42:00Z</dcterms:modified>
</cp:coreProperties>
</file>