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17365D"/>
          <w:sz w:val="56"/>
        </w:rPr>
        <w:t>义乌小商品外贸智能询价 APP</w:t>
      </w:r>
    </w:p>
    <w:p>
      <w:pPr>
        <w:jc w:val="center"/>
      </w:pPr>
      <w:r>
        <w:rPr>
          <w:rFonts w:ascii="Microsoft YaHei" w:hAnsi="Microsoft YaHei" w:eastAsia="Microsoft YaHei"/>
          <w:color w:val="1F4E79"/>
          <w:sz w:val="30"/>
        </w:rPr>
        <w:t>产品需求、交互、AI、技术架构与自动化开发总蓝图</w:t>
      </w:r>
    </w:p>
    <w:p>
      <w:pPr>
        <w:pStyle w:val="IntenseQuote"/>
      </w:pPr>
      <w:r>
        <w:rPr>
          <w:rFonts w:ascii="Noto Sans CJK SC" w:hAnsi="Noto Sans CJK SC" w:eastAsia="Noto Sans CJK SC" w:cs="Noto Sans CJK SC"/>
          <w:b/>
          <w:color w:val="C65911"/>
          <w:sz w:val="18"/>
        </w:rPr>
        <w:t>V1.1 关键架构更正：NEWERP 与 NEWAPP 属于同一业务平台，共用同一 SQL Server 数据库与同一 OSS。NEWERP 是 PC 端 ERP，NEWAPP 是移动端工作台。客户/供应商/字典等主数据不做双份复制与同步；移动端仍必须通过 NEWAPP API 服务访问共享数据，绝不把数据库连接或 OSS 长期密钥放入 APP。开发/服务端配置统一从 D:\VSCodeProject\NEWAPP\.env 读取，文档、日志、证据不得记录 Secret 值。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文档版本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V1.1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2026-09-23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产品定位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义乌国际商贸城现场询价与外贸采购协作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目标终端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/ iOS / HarmonyOS NEXT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核心原则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配置驱动、多租户、AI辅助、人机校验、NEWERP/NEWAPP 同库同 OSS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widowControl/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文档用途：</w:t>
            </w:r>
            <w:r>
              <w:rPr>
                <w:rFonts w:ascii="Microsoft YaHei" w:hAnsi="Microsoft YaHei" w:eastAsia="Microsoft YaHei"/>
                <w:sz w:val="21"/>
              </w:rPr>
              <w:t>本文件不是概念稿，而是后续 GPT 作为“大脑”、执行代理负责编码与测试时的项目级规范。产品、数据库、接口、AI 与测试任务均应以本文为基线；发生变更时通过版本化需求/ADR 更新，不直接在代码中临时改规则。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目录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1. 核心结论与需求优化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2. 产品定位与业务目标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3. 业务对象与完整流程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4. 角色、权限与数据范围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5. 信息架构与页面设计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6. 登录、注册与账号体系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7. 询价模块详细设计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8. 客户模块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9. 供应商模块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10. 询价记录模块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11. 我的与系统设置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12. AI 能力中心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13. 手写识别与批量询价方案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14. 多语言与现场翻译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15. Excel 导出系统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16. 多租户与可配置化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17. 弱网、离线与同步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18. 管理后台</w:t>
      </w:r>
    </w:p>
    <w:p>
      <w:pPr>
        <w:spacing w:after="60"/>
      </w:pPr>
      <w:r>
        <w:rPr>
          <w:rFonts w:ascii="Noto Sans CJK SC" w:hAnsi="Noto Sans CJK SC" w:eastAsia="Noto Sans CJK SC" w:cs="Noto Sans CJK SC"/>
        </w:rPr>
        <w:t>19. NEWERP / NEWAPP 同平台数据路线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20. 总体技术架构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21. 数据模型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22. API 设计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23. 安全、隐私与审计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24. 日志、监控与错误处理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25. 自动化开发体系（GPT 作为大脑）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26. 测试与验收标准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27. 分阶段实施路线图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28. 风险与关键决策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29. 可直接执行的开发任务清单</w:t>
      </w:r>
    </w:p>
    <w:p>
      <w:pPr>
        <w:spacing w:after="60"/>
      </w:pPr>
      <w:r>
        <w:rPr>
          <w:rFonts w:ascii="Microsoft YaHei" w:hAnsi="Microsoft YaHei" w:eastAsia="Microsoft YaHei"/>
          <w:sz w:val="21"/>
        </w:rPr>
        <w:t>30. 参考技术依据</w:t>
      </w:r>
    </w:p>
    <w:p>
      <w:r>
        <w:br w:type="page"/>
      </w:r>
    </w:p>
    <w:p>
      <w:pPr>
        <w:pStyle w:val="Heading1"/>
        <w:keepNext/>
      </w:pPr>
      <w:r>
        <w:t>1. 核心结论与需求优化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这款产品不应被定义为“手机录入询价单”，而应定义为“外贸业务员在义乌市场带客采购时的移动工作台”。核心价值是把现场拍照、价格/装箱信息、店铺信息、客户偏好、翻译、批量整理与 Excel 输出串成一条连续流程，最终形成可直接进入 ERP 的结构化数据。</w:t>
      </w:r>
    </w:p>
    <w:p>
      <w:pPr>
        <w:pStyle w:val="Heading2"/>
        <w:keepNext/>
      </w:pPr>
      <w:r>
        <w:t>1.1 必须先确定的产品级调整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原需求/潜在问题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优化后的产品决策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同一店铺下所有产品统一提交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增加“店铺停靠 / 询价批次 Supplier Visit”对象，一个店铺可有多条询价明细，统一提交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天然符合现场业务，避免全局草稿混乱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提交后仍可修改询价记录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提交后生成版本；修改产生 Revision，保留原始版本与审计记录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防止报价历史被覆盖，便于 ERP/追责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供应商对所有业务员公开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限定为同一企业租户内公开，不跨企业共享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多客户 SaaS 必须隔离数据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开放注册 + 邀请码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支持“公开试用租户”和“邀请码加入企业”两条路径；正式企业默认邀请码/管理员邀请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防止用户误加入错误企业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不同客户需求不同，不复制项目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采用 Tenant + Feature Flag + Theme + Dynamic Form + Export Template 配置体系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避免分支项目失控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自动识别后直接写入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只做候选值与置信度；关键价格/装箱字段必须支持一键校正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现场文字噪声大，不能静默写错价格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批量照片批量生成询价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先识别 → 结构化 → 异常校验 → 人工快速确认 → 批量入草稿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比完全自动更可靠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widowControl/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关键定义：</w:t>
            </w:r>
            <w:r>
              <w:rPr>
                <w:rFonts w:ascii="Microsoft YaHei" w:hAnsi="Microsoft YaHei" w:eastAsia="Microsoft YaHei"/>
                <w:sz w:val="21"/>
              </w:rPr>
              <w:t>“删除客户/供应商”默认采用软删除。只要已经被询价历史引用，就不允许物理删除；前端显示为停用/归档。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产品定位与业务目标</w:t>
      </w:r>
    </w:p>
    <w:p>
      <w:pPr>
        <w:pStyle w:val="Heading2"/>
        <w:keepNext/>
      </w:pPr>
      <w:r>
        <w:t>2.1 目标用户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义乌小商品外贸公司业务员：陪同外国客户在国际商贸城现场选品、询价、拍照、翻译。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业务组长/经理：在授权范围内查看团队客户、询价进度、异常记录与导出情况。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企业管理员：管理企业、用户、分组、邀请码、主题、字段、Excel 模板、AI 开关和 ERP 对接。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后续角色：采购跟单、报价专员、仓储/ERP 操作员。</w:t>
      </w:r>
    </w:p>
    <w:p>
      <w:pPr>
        <w:pStyle w:val="Heading2"/>
        <w:keepNext/>
      </w:pPr>
      <w:r>
        <w:t>2.2 核心业务指标（建议）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建议目标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现场单品录入时间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普通拍照录入 ≤ 15 秒；AI 批量确认场景进一步缩短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不是强制性能 SLA，而是产品体验目标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同店提交完整率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尽量做到离店前一键检查缺失字段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避免回公司后补资料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OCR 可用率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高置信度字段可直接带入；低置信度明确标色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准确率必须用真实市场样本持续测量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导出成功率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100% 可追踪，有失败原因与重试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Excel 是现阶段关键交付物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弱网可用性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断网仍可新增/编辑/拍照，网络恢复自动同步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国际商贸城现场网络存在波动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业务对象与完整流程</w:t>
      </w:r>
    </w:p>
    <w:p>
      <w:pPr>
        <w:pStyle w:val="Heading2"/>
        <w:keepNext/>
      </w:pPr>
      <w:r>
        <w:t>3.1 建议引入的核心对象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中文含义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Tenant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企业租户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一家外贸企业的独立数据空间与配置边界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Team/Group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业务分组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决定客户可见范围与管理层数据范围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Customer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外国客户、唛头、照片、偏好/禁忌、默认语言/币种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Supplier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供应商/店铺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店铺号、联系人、电话、地址、名片、信誉备注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InquiryTrip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当天询价行程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业务员 + 客户 + 日期，串联一天的多个店铺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SupplierVisit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店铺停靠/询价批次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同一家店铺的多件商品草稿，统一提交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InquiryItem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单品询价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照片、单价、装箱量、体积、规格等结构化信息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InquiryRevision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询价版本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提交后修改产生版本，保留历史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AIJob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任务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名片 OCR、手写 OCR、翻译、批量解析、图片质量检测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ExportJob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导出任务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 Excel、模板版本、文件地址、结果状态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一天的标准业务流程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1.  业务员登录 → 选择或创建客户 → 点击“开始今日询价”。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2.  进入某店铺：搜索供应商 / 扫名片 / 新建店铺，创建一个“店铺停靠”。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3.  客户喜欢某商品：拍 1~3 张产品照片；默认第一张作为主图。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4.  业务员手工输入或 AI 识别单价、币种、单位、装箱量、体积/箱规、MOQ、备注等；必要时现场使用对话翻译。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5.  保存当前单品后继续拍下一件商品；顶部持续显示本店“已录入 N 件、缺失字段 M 件”。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6.  离开店铺前点击“提交本店”，系统先做完整性检查；允许明确标记“待补充”的字段后提交。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7.  继续下一家店；当天所有店铺均挂在同一个 InquiryTrip 下。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8.  下午回公司后按客户/当天行程一键导出 Excel；也可以按店铺或勾选明细导出。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 w:cs="Noto Sans CJK SC"/>
        </w:rPr>
        <w:t>9.  Excel 不是唯一出口；已提交询价在同一数据库中可被 NEWERP PC 直接读取，并按授权转换为 ERP 草稿报价/采购询价，不需要复制或推送一份询价数据。</w:t>
      </w:r>
    </w:p>
    <w:p>
      <w:pPr>
        <w:pStyle w:val="Heading1"/>
        <w:keepNext/>
      </w:pPr>
      <w:r>
        <w:t>4. 角色、权限与数据范围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权限必须拆成“功能权限”和“数据范围”两层。不能仅靠菜单是否显示控制，API 后端必须再次校验 TenantId、UserId、TeamId。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客户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供应商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询价/记录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业务员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默认：可见本人所在分组客户；可新增/修改授权客户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租户内全部可见；可新增/修改（删除需权限）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默认仅本人询价；可新增、提交、修改自己的记录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仅个人设置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组长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可配置为可见本组全部客户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租户内全部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可配置查看本组询价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组内有限配置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经理/主管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可配置跨组查看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租户内全部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可配置查看多组或全部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报表/模板只读或部分管理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企业管理员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租户内全部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租户内全部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租户内全部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用户、邀请码、主题、字段、模板、AI、ERP 全部管理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系统平台管理员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仅运维层面，默认不读取业务正文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不作为普通业务角色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不作为普通业务角色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租户开通、版本、计费、审计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widowControl/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默认规则：</w:t>
            </w:r>
            <w:r>
              <w:rPr>
                <w:rFonts w:ascii="Microsoft YaHei" w:hAnsi="Microsoft YaHei" w:eastAsia="Microsoft YaHei"/>
                <w:sz w:val="21"/>
              </w:rPr>
              <w:t>“询价记录只允许当前业务员查询”作为默认 DataScope=Self；企业可在后台将组长/经理改成 Team/All，但不能让前端自行决定。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信息架构与页面设计</w:t>
      </w:r>
    </w:p>
    <w:p>
      <w:pPr>
        <w:pStyle w:val="Heading2"/>
        <w:keepNext/>
      </w:pPr>
      <w:r>
        <w:t>5.1 底部导航建议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Tab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核心内容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设计重点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询价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今日行程、继续询价、店铺草稿、快速拍照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默认首页；最大按钮是“继续询价/新建询价”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历史询价、筛选、搜索、再次编辑/复制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按客户/日期/店铺/状态快速过滤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客户列表、新增、画像与偏好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照片、唛头、语言、偏好标签突出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供应商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店铺列表、名片扫描、新增/修改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店铺号与地址优先，支持地图/楼层信息扩展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我的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账号、安全、下载、主题、语言、更新、诊断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包含同步状态和离线数据管理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行业化视觉方向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不是传统“ERP 蓝色表格缩小到手机”，而是“市场现场采集工具”：大图、大按钮、单手操作、字段少而聚焦。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首页突出“客户 + 今日行程 + 当前店铺 + 已录商品数”，让业务员无需理解复杂单据层级。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商品卡片以照片为核心，价格、装箱量、CBM、MOQ 用可扫描的标签展示。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AI 自动填入的字段显示“AI”小标识和置信状态；低置信度字段使用醒目边框，但不采用让用户焦虑的大面积红色。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供应商卡片突出店铺号、联系人、电话、楼层/区块；名片原图作为附件而不是主界面背景。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提供“现场模式”：字号更大、触控区更大、减少动画，适应边走边录入。</w:t>
      </w:r>
    </w:p>
    <w:p>
      <w:pPr>
        <w:pStyle w:val="Heading2"/>
        <w:keepNext/>
      </w:pPr>
      <w:r>
        <w:t>5.3 可配置 UI 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允许用户配置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不建议允许用户配置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品牌主色、辅助色、Logo、启动图、圆角、字号档位、列表紧凑度、首页快捷入口、卡片字段顺序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任意 CSS/任意布局代码；会破坏升级与测试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字段显示/隐藏、必填、排序、默认值、下拉字典、单位和币种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核心系统字段的数据库类型和业务语义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Excel 列、标题、多语言、顺序、公式、图片尺寸、模板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直接修改程序代码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功能开关：OCR、翻译、批量上传、ERP 后续单据、经理视图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随意绕过权限与审计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登录、注册与账号体系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所有登录方式最终都绑定到一个内部 UserId，第三方身份只是一条 UserIdentity。这样用户先用手机号、以后再绑定微信/Apple，不会产生多个业务员账号。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登录方式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实现要点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账号 + 密码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支持企业账号/手机号作为登录名；密码哈希、限流、设备风控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手机号验证码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短信验证码；用于注册、找回、快捷登录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本机号码一键登录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接入中国运营商一键认证或聚合服务；失败回退短信验证码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微信登录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移动端 OAuth；首次登录要求绑定手机号/企业身份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MVP/P2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Sign in with Apple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iOS 必须正式配置 App ID/Capability，并与内部账号绑定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iOS 上线前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华为账号登录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HarmonyOS 上架时可作为增强项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HarmonyOS 阶段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 注册与邀请码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企业生产租户：建议默认“需要邀请码/管理员邀请”才能加入，邀请码可限定 Tenant、角色、分组、次数、过期时间。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开放注册：可创建“个人试用租户”，但不能看到任何其他企业数据；后续通过邀请码迁移/加入正式租户。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邀请码必须可撤销、可追踪使用人，不建议采用永久固定企业邀请码。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账号合并：手机号相同但第三方登录不同的场景，必须走二次验证后合并。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widowControl/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Apple 登录：</w:t>
            </w:r>
            <w:r>
              <w:rPr>
                <w:rFonts w:ascii="Microsoft YaHei" w:hAnsi="Microsoft YaHei" w:eastAsia="Microsoft YaHei"/>
                <w:sz w:val="21"/>
              </w:rPr>
              <w:t>Apple 的当前指南允许跨平台提供 Sign in with Apple；若 iOS 应用使用第三方社交登录作为主要账户登录方式，应在上架规则设计阶段检查 Apple 的 Login Services 要求。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询价模块详细设计</w:t>
      </w:r>
    </w:p>
    <w:p>
      <w:pPr>
        <w:pStyle w:val="Heading2"/>
        <w:keepNext/>
      </w:pPr>
      <w:r>
        <w:t>7.1 询价首页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今日客户卡：客户照片、名称/代号、唛头、语言、备注摘要。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“继续当前店铺”主按钮；若没有当前店铺则显示“进入一家店铺”。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今日统计：店铺数、商品数、未提交草稿、AI 待确认数。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快捷入口：扫名片、批量拍照、现场翻译、离线草稿。</w:t>
      </w:r>
    </w:p>
    <w:p>
      <w:pPr>
        <w:pStyle w:val="Heading2"/>
        <w:keepNext/>
      </w:pPr>
      <w:r>
        <w:t>7.2 新建店铺停靠 SupplierVisit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从供应商库搜索选择；支持店铺号、联系人、手机号、地址模糊搜索。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拍名片 → OCR → 自动候选供应商；若疑似已有供应商，优先提示“合并/使用已有”，避免重复。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若新店：自动带入名片信息，业务员校对后保存。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同一天同一客户再次进入同一供应商，可提示“继续已有停靠”或“新建第二次停靠”。</w:t>
      </w:r>
    </w:p>
    <w:p>
      <w:pPr>
        <w:pStyle w:val="Heading2"/>
        <w:keepNext/>
      </w:pPr>
      <w:r>
        <w:t>7.3 单品询价字段建议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规则/说明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图片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产品图片 1~3 张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默认第 1 张主图；支持相册/相机；保留原图与压缩图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基础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产品名称/临时名称、供应商货号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名称可由 AI 从图片/语音辅助生成，但不强制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价格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单价、币种、计价单位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币种默认按企业/客户；可记录原币和换算币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包装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装箱量、内盒量、外箱数量单位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装箱量建议整数校验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体积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CBM 或箱规 L/W/H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建议优先保存箱规原始值，CBM 自动计算；现场只有 CBM 也允许直接填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数量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MOQ、客户意向数量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MOQ 与实际询价数量分开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规格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颜色、尺寸、材质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可配置为文本/多选/字典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物流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毛重/净重、交期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作为企业可选字段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备注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业务备注、客户备注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支持语音转文字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OCR 原始文本、结构化候选、置信度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用于审计与持续优化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7.4 保存、修改、提交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保存单品：立即本地保存并异步同步服务器，不要求先完成店铺。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修改草稿：任意修改；图片删除只是解除关联，服务器按策略延迟清理原图。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提交本店：系统对该 SupplierVisit 下所有 InquiryItem 做必填/异常校验；通过后形成 Revision 1。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提交后修改：不直接覆盖 Revision 1，而是生成 Revision 2；列表显示“已修改”。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可配置“锁定提交”：某些企业可要求提交后业务员不可改，由经理解锁。</w:t>
      </w:r>
    </w:p>
    <w:p>
      <w:pPr>
        <w:pStyle w:val="Heading1"/>
        <w:keepNext/>
      </w:pPr>
      <w:r>
        <w:t>8. 客户模块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客户列表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默认只显示当前业务员所在分组可见客户；支持姓名/代号/唛头/国家/标签搜索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新增客户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客户照片 1 张、名称/代号、唛头、默认语言、默认币种、备注/偏好、可选联系方式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客户照片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建议存头像/合影；上传前提示合规与用途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客户备注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拆为“偏好标签 + 自由备注”，例如喜欢材质/颜色、价格敏感、包装要求；敏感内容最小化访问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修改客户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保留修改审计；关键字段可显示最后修改人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删除客户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默认软删除；存在询价历史时仅归档，不清历史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扩展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后续可增加国家、语言、节日提醒、报价模板、默认 Excel 模板、信用信息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供应商模块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字段/功能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名片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张主名片，未来可扩展多张；OCR 保留原图和结构化结果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店铺号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高优先级唯一性辅助字段，但不要全租户强制唯一，因为同店铺号可能有历史/多市场差异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联系人/电话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支持多联系人作为后续扩展；MVP 先单联系人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店铺地址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建议拆“市场/区/楼/街/门牌 + 自由地址”，便于搜索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信誉备注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应支持标签：配合度、交期、价格稳定、样品、退换等；自由文本保留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重复检查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店铺号 + 电话 + 名片 OCR 相似度联合提示，避免供应商库快速膨胀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删除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默认停用；有历史询价时禁止物理删除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权限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 Tenant 全业务员可见；编辑/删除权限可配置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询价记录模块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默认数据范围：仅当前登录业务员本人；后台可配置组长/经理扩展数据范围。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</w:rPr>
        <w:t>筛选：客户、日期、供应商、提交状态、是否有 AI 异常、是否已导出、是否已生成 ERP 后续单据。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详情：按店铺分组显示商品；支持图片浏览、字段编辑、版本对比、复制为新询价。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修改：生成新 Revision；历史版本不可删除。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</w:rPr>
        <w:t>批量操作：勾选导出、标记已确认、按授权生成 ERP 后续单据（后续）。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搜索建议：店铺号、客户唛头、供应商联系人、产品备注均可搜索。</w:t>
      </w:r>
    </w:p>
    <w:p>
      <w:pPr>
        <w:pStyle w:val="Heading1"/>
        <w:keepNext/>
      </w:pPr>
      <w:r>
        <w:t>11. 我的与系统设置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检查更新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Android/HarmonyOS 结合应用市场版本；iOS 按 App Store 机制；企业内测可额外支持版本策略提示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设置密码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需二次身份验证；第三方登录用户可补设密码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主题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跟随企业主题/个人覆盖：浅色/深色、字号、列表密度、现场模式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语言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中文、英语起步；后续西班牙语/阿拉伯语等按客户需求扩展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同步与存储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显示待同步条数、失败条数、本地图片占用、一键重试/清理缓存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设置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是否自动 OCR、是否自动翻译、是否允许上传图片至云端 AI；企业策略可强制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诊断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设备信息、App 版本、网络、API 延迟、日志上传（需用户确认）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退出/注销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退出账号；账号注销流程按平台与隐私政策实现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AI 能力中心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AI 在本项目中应分层：感知层（OCR/图像）、结构化层（字段抽取/单位归一化）、语言层（翻译/问答）、代理层（可执行操作）。不要让一个大模型承担所有任务。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推荐实现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人机边界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名片识别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OCR + 版面/关键信息抽取，输出店名/联系人/电话/地址/店铺号候选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业务员确认后保存；疑似重复供应商先提示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手写识别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专用 OCR 模型 + 自有数据微调，优先识别数字/单位/短文本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价格/装箱量等关键字段显示置信度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图片质量检测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模糊、反光、裁切、倾斜、文字区域过小检测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拍摄当场提示重拍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字段语义解析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规则引擎 + LLM 将 OCR 文本映射到 price/ctn/cbm 等字段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不直接覆盖已有人工值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翻译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文本/语音翻译；外贸术语词库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保留原文；重要商业条件要求人工确认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智能问答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基于企业数据权限检索“某客户昨天看了什么”“哪家供应商报过类似产品”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严格继承当前用户 DataScope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智能操作 Agent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可创建草稿、筛选、导出、生成摘要；高风险操作二次确认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删除、提交、ERP 写入、账户/权限变更必须确认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持续学习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收集“AI 候选值→用户修正值”作为训练样本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必须做脱敏、权限与可关闭策略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12.1 AI Agent 的建议工具权限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只读工具：搜索客户/供应商/询价、查看统计、查询同步状态。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低风险写工具：创建草稿、更新未提交字段、生成 Excel 预览。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</w:rPr>
        <w:t>需确认工具：提交店铺询价、批量覆盖字段、触发 NEWERP 后续单据转换、发送外部消息。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禁止 Agent 静默执行：删除历史、修改权限、切换租户、修改企业安全策略。</w:t>
      </w:r>
    </w:p>
    <w:p>
      <w:pPr>
        <w:pStyle w:val="Heading1"/>
        <w:keepNext/>
      </w:pPr>
      <w:r>
        <w:t>13. 手写识别与批量询价方案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你的第 7、8 点是整款产品最有差异化的能力。由于现场常见“产品一张图 + 店铺把价格/体积/装箱量写在地板或纸板上”，系统应围绕这种真实拍照方式专门优化，而不是只接一个通用 OCR API。</w:t>
      </w:r>
    </w:p>
    <w:p>
      <w:pPr>
        <w:pStyle w:val="Heading2"/>
        <w:keepNext/>
      </w:pPr>
      <w:r>
        <w:t>13.1 单张图片识别流水线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1.  拍摄前：相机叠加取景提示，告诉业务员尽量让商品和手写信息同时入镜；检测模糊/反光。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2.  上传/本地预处理：自动旋转、透视校正、对比度增强；保留原图，生成 OCR 推理图。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3.  文字区域检测：识别地面、纸板、标签上的文本区域；可允许用户手动圈选“文字区域”。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4.  OCR：使用支持手写与多语言的通用模型作为基线，并收集义乌真实样本做专门微调。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5.  语义解析：把“12.5 48PCS 0.08CBM”“￥8.2 / 120 / 0.12”等短文本转换为候选字段。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6.  单位归一化与校验：pcs/ctn、CBM、cm、kg、RMB/USD 等统一；对离谱数值提示。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7.  置信度策略：高置信度直接填入但保留 AI 标识；中置信度高亮待确认；低置信度只展示原文候选。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8.  业务员快速确认：在同一屏幕中只处理不确定字段，完成后保存单品。</w:t>
      </w:r>
    </w:p>
    <w:p>
      <w:pPr>
        <w:pStyle w:val="Heading2"/>
        <w:keepNext/>
      </w:pPr>
      <w:r>
        <w:t>13.2 批量上传 → 批量生成询价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1.  进入当前店铺后点击“批量拍照/批量导入”，一次选择多张图片。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2.  系统为每张图片创建临时 BatchItem，并异步执行 OCR/解析。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3.  结果页采用卡片瀑布：图片缩略图 + 价格 + 装箱量 + CBM + 异常标记。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4.  业务员只处理黄色/红色异常卡；高置信度卡可“一键全部确认”。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5.  确认后批量转换为 InquiryItem 草稿；不自动提交店铺。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6.  离店前依然执行 SupplierVisit 级完整性校验，再统一提交。</w:t>
      </w:r>
    </w:p>
    <w:p>
      <w:pPr>
        <w:pStyle w:val="Heading2"/>
        <w:keepNext/>
      </w:pPr>
      <w:r>
        <w:t>13.3 识别策略建议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Baseline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PaddleOCR PP-OCRv6/同级 OCR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 PaddleOCR 文档显示 PP-OCRv6 已面向通用、多语言和特殊场景识别；可作为自建 OCR 服务基线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Specialist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义乌手写数字/单位专用模型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只做价格、数量、体积、箱规等高频短字段，模型更小更稳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Fallback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视觉语言模型/VLM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对复杂版面或 OCR 低置信度图片做二次语义理解，不作为第一层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Parser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 + LLM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正则/单位词典先处理确定性格式；LLM 负责歧义解析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Validator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业务规则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例如装箱量必须 &gt;0；L×W×H 与 CBM 可交叉验证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widowControl/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模型训练数据：</w:t>
            </w:r>
            <w:r>
              <w:rPr>
                <w:rFonts w:ascii="Microsoft YaHei" w:hAnsi="Microsoft YaHei" w:eastAsia="Microsoft YaHei"/>
                <w:sz w:val="21"/>
              </w:rPr>
              <w:t>从第一版开始就保存“原始图、OCR 原文、AI 候选、用户最终值、图片质量标签”，这比后面再补数据闭环重要得多。企业应能关闭用于模型改进的数据回流。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多语言与现场翻译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提供“对话翻译”独立页面：中文方按住说 → 显示中文转写 + 外语翻译 + 可朗读；外国客户反向同理。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首批语言建议：英语、西班牙语、阿拉伯语；具体按客户结构配置，不要一次做几十种语言。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建立外贸术语表：MOQ、EXW、FOB、CTN、CBM、lead time、packing、sample、logo、mixed color 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翻译结果保留原文，关键价格/交期/付款条件不应只保存译文。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后续可把供应商常用句保存为快捷短语，如“这个价格是含税吗？”“一箱多少个？”“外箱尺寸是多少？”</w:t>
      </w:r>
    </w:p>
    <w:p>
      <w:pPr>
        <w:pStyle w:val="Heading1"/>
        <w:keepNext/>
      </w:pPr>
      <w:r>
        <w:t>15. Excel 导出系统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Excel 不是简单“把表格导出来”，而应设计成模板引擎。不同外贸公司、不同客户甚至同一客户不同阶段都可能要求不同列名、图片大小、币种和公式。模板化后才能真正做到不复制项目。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配置项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模板范围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企业默认模板、客户默认模板、临时选择模板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列配置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字段映射、列名、多语言、顺序、宽度、是否显示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图片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每个产品 1~3 张；可配置嵌入方式、尺寸、是否只导主图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公式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数量×单价、箱数、总体积、合计等；使用模板字段表达式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格式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币种、小数位、日期、边框、表头颜色、冻结窗格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分组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按店铺分段、按客户/日期工作表、是否插入供应商信息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版本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每次导出记录模板版本与询价 Revision，保证可追溯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执行位置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建议服务器生成，移动端仅触发/下载/分享；离线场景可待联网后生成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导出架构：</w:t>
            </w:r>
            <w:r>
              <w:rPr>
                <w:rFonts w:ascii="Noto Sans CJK SC" w:hAnsi="Noto Sans CJK SC" w:eastAsia="Noto Sans CJK SC"/>
                <w:sz w:val="18"/>
              </w:rPr>
              <w:t>Excel Exporter 作为独立后台模块运行，移动端只负责发起任务、下载与分享；NEWERP 以后也直接复用同一数据库中的结构化询价数据。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16. 多租户与可配置化</w:t>
      </w:r>
    </w:p>
    <w:p>
      <w:pPr>
        <w:pStyle w:val="Heading2"/>
        <w:keepNext/>
      </w:pPr>
      <w:r>
        <w:t>16.1 为什么必须从第一天做 TenantId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你明确不希望为不同客户复制项目，因此数据库从第一张业务表开始就应有 TenantId（或通过父对象可严格推导 Tenant）。任何 API 查询都由服务端注入当前 Tenant 上下文，禁止客户端传一个 TenantId 就获得其他企业数据。</w:t>
      </w:r>
    </w:p>
    <w:p>
      <w:pPr>
        <w:pStyle w:val="Heading2"/>
        <w:keepNext/>
      </w:pPr>
      <w:r>
        <w:t>16.2 四层配置模型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品牌层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Logo、主色、App 名称、启动图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ThemeConfig / BrandingConfig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功能层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是否启用 OCR、翻译、批量、NEWERP 后续单据转换、经理查看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FeatureFlag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表单层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字段显示/必填/顺序/默认值/自定义字段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FormSchema + CustomFieldDefinition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Excel 模板、API 映射、NEWERP 共享字段/后续单据映射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ExportTemplate + SharedSchemaMapping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16.3 自定义字段原则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核心字段（价格、币种、装箱量、供应商、客户、照片、状态）保持强类型列。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低频客户差异字段使用 CustomFieldValue(JSON/结构化值)；不要把所有字段都塞 JSON。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动态字段有明确类型：text/number/date/select/multi-select/boolean/image，包含校验规则。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字段定义版本化；历史询价要能按当时 Schema 正确显示。</w:t>
      </w:r>
    </w:p>
    <w:p>
      <w:pPr>
        <w:pStyle w:val="Heading1"/>
        <w:keepNext/>
      </w:pPr>
      <w:r>
        <w:t>17. 弱网、离线与同步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现场工具如果网络差就不能保存，会直接失败。因此离线不是后期优化，而是 MVP 基础能力。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策略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新建/编辑草稿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先写本地数据库，生成 ClientId；后台同步后获得 ServerId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图片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本地立即保存，生成缩略图；后台分片/重试上传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OCR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有网使用云端主服务；无网先保留任务，必要时支持轻量本地 OCR 作为增强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提交店铺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离线时允许“待提交”，网络恢复后自动提交；UI 明确显示未同步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冲突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同一记录多设备修改使用 RowVersion/ETag；冲突弹出版本对比，不静默覆盖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删除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使用 tombstone/软删除同步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状态显示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全局同步角标 + 失败任务中心；不让用户猜数据是否上传成功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18. 管理后台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移动端不应承担企业配置。建议同时建设 Web 管理后台，作为多租户 SaaS 的“控制面”。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企业/品牌：Logo、颜色、默认语言、币种、现场模式。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组织与权限：用户、分组、角色、数据范围、邀请链接/邀请码。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字段配置：客户/供应商/询价动态字段、必填规则、字典。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Excel 模板设计：列映射、公式、图片、样式、版本。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AI 配置：OCR 开关、置信阈值、数据回流策略、语言、供应商 API Key（如采用 BYOK）。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</w:rPr>
        <w:t>共享平台：NEWERP 与 NEWAPP 共用同一数据库与 OSS；配置实际表映射、共享字典、跨端访问和审计。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审计：登录、导出、修改、提交、删除、Agent 操作日志。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版本策略：最低可用版本、强制升级、灰度升级、公告。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19. NEWERP / NEWAPP 同平台数据路线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19.1 两端共享数据，但移动端仍通过服务层访问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</w:rPr>
        <w:t>NEWERP 与 NEWAPP 使用同一物理 SQL Server 数据库。客户、供应商、组织、字典等已有 NEWERP 主数据不在 NEWAPP 复制；NEWAPP 只增加移动专属扩展表及现场询价表。移动客户端本身仍禁止直连 SQL Server。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</w:rPr>
        <w:t>NEWAPP API/Domain 服务使用与 NEWERP 相同的数据库和 OSS，并通过 Repository/Mapping 层适配现有 ERP 表结构；两端读取的是同一条业务记录，不采用“复制后同步”的主数据方案。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</w:rPr>
        <w:t>第一阶段即实现共享客户/供应商/字典和 NEWAPP 现场询价；Excel 仍作为对客输出。随后让 NEWERP PC 直接读取 NEWAPP 提交的询价 Revision，并在同库内进入报价/采购等后续 ERP 流程。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</w:rPr>
        <w:t>跨端不需要客户/供应商同步任务；对于“将已提交询价转换为 ERP 后续单据”等业务动作，仍需保存 RequestId/SourceRevisionId/结果并保证幂等。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</w:rPr>
        <w:t>任何由 AI Agent 触发的提交、删除、批量覆盖、导出分享、生成 ERP 后续单据等高风险动作必须由用户确认并审计。</w:t>
      </w:r>
    </w:p>
    <w:p>
      <w:pPr>
        <w:pStyle w:val="Heading2"/>
        <w:keepNext/>
      </w:pPr>
      <w:r>
        <w:t>19.2 建议对接对象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共享同一主数据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NEWAPP/NEWERP 读写同一客户记录；移动专属照片/喜好等不足字段放扩展表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供应商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共享同一主数据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同库同一供应商记录；店铺名片/信誉等可使用扩展字段/扩展表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询价/报价草稿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NEWAPP采集，NEWERP直接读取同库提交版本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不复制源询价；ERP 后续单据记录 SourceRevisionId 保持可追溯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字典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共享 NEWERP 权威字典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币种、单位、材质、颜色等不建立第二套编码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用户/组织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共享账号/组织或统一绑定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移动登录身份最终映射到同一 ERP User/Tenant/Group 权限上下文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20. 总体技术架构</w:t>
      </w:r>
    </w:p>
    <w:p>
      <w:pPr>
        <w:pStyle w:val="Heading2"/>
        <w:keepNext/>
      </w:pPr>
      <w:r>
        <w:t>20.1 客户端技术选型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平台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理由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Android + iOS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Flutter 主客户端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官方支持 Android/iOS；一套 UI/业务客户端代码，适合大量自定义界面、相机、图片、离线数据库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HarmonyOS NEXT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ArkTS + ArkUI 原生客户端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华为当前官方主推 ArkTS/ArkUI；Flutter 官方支持平台列表并未把 HarmonyOS 列为官方部署平台，因此不要把 HarmonyOS 上线风险押在非官方适配上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共享层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OpenAPI/JSON Schema + Design Tokens + 业务规则文档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两个客户端共享接口契约、字段 Schema、视觉 Token 和验收用例，而不是强行共享所有 UI 源码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20.2 后端建议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建议技术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 / Domain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ASP.NET Core（当前 LTS 版本）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认证、权限、多租户、业务逻辑；直接访问与 NEWERP 共用的数据库业务数据，并隔离移动端凭据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SQL Server（与 NEWERP 同库）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共享客户/供应商/组织/字典；新增 app schema 保存移动扩展、现场询价、AI、同步与审计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缓存/分布式锁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验证码、短期缓存、幂等、任务状态、限流辅助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对象存储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现有 OSS（与 NEWERP 共用）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产品图、名片、客户图、导出文件；复用相同 Bucket/ObjectKey 规则，客户端仅拿短期签名凭证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后台任务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Worker + 队列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OCR、批量解析、Excel、ERP 业务转换、图片处理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AI/OCR 服务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Python + PaddleOCR/自训练模型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与主业务服务解耦，便于 GPU/模型独立升级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管理后台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Vue 3 + TypeScript 或团队熟悉方案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企业配置、权限、模板、AI/ERP 管理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20.3 架构形态：先模块化单体，不急着微服务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MVP 推荐 Modular Monolith：Identity、Tenant、Customer、Supplier、Inquiry、AI、Export、Integration 模块边界明确，但同一部署单元。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OCR/模型推理天然独立为 Python 服务；图片/Excel/ERP 使用后台 Worker。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等业务量、团队规模或独立扩容需求出现后，再把 Export/AI/Integration 拆成服务。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这样更适合自动化开发：代码关系清晰、调试和集成测试成本更低。</w:t>
      </w:r>
    </w:p>
    <w:p>
      <w:pPr>
        <w:pStyle w:val="Heading1"/>
        <w:keepNext/>
      </w:pPr>
      <w:r>
        <w:t>21. 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NEWAPP 新增/扩展对象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关键字段（示意；以 DDL 为准）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TenantSetting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TenantId, ThemeJson, FeatureFlagsJson, ConfigVersion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租户级主题、功能开关与移动配置；不复制 NEWERP 企业主表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UserMobileProfile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UserKey, TenantId, Locale, ThemeMode, LastDeviceId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复用 NEWERP 用户身份，保存移动端专属偏好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UserIdentity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UserKey, Provider, ProviderSubject, Mobile, Status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微信/Apple/手机号等登录身份绑定到既有用户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InviteCode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TenantId, TeamKey, RoleCode, CodeHash, ExpiresAt, MaxUses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邀请注册/加入企业，不替代 NEWERP 组织权限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FileAsset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TenantId, ObjectKey, Bucket, Sha256, MimeType, Status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同一 OSS 中产品图、名片、客户图、导出文件元数据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CustomerExt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CustomerKey, TenantId, PhotoAssetId, Mark, PreferenceJson, Note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关联 NEWERP 既有客户主表，仅保存移动专属字段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SupplierExt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SupplierKey, TenantId, CardAssetId, ShopNoAlias, ReputationNote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关联 NEWERP 既有供应商主表，仅保存移动专属字段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InquiryTrip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TenantId, UserKey, CustomerKey, BusinessDate, Status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当天客户询价行程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SupplierVisit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TripId, SupplierKey, SequenceNo, Status, SubmittedAt, CurrentRevisionNo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一次店铺停靠/询价批次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InquiryItem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VisitId, ClientMutationId, ProductName, UnitPrice, Currency, QtyPerCarton, CBM, MOQ, Status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现场单品询价草稿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InquiryItemImage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ItemId, FileAssetId, SortNo, IsPrimary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单品 1~3 张图片关联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InquiryRevision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VisitId, RevisionNo, SubmittedByUserKey, SnapshotHash, CreatedAt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店铺提交版本；提交后修改生成新版本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InquiryRevisionItem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RevisionId, SourceItemId, SnapshotJson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提交时单品不可变快照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AIJob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TenantId, JobType, SourceType, SourceId, Status, ModelVersion, ResultJson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名片/手写/批量识别任务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AICorrection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AIJobId, EntityType, EntityId, FieldName, RawValue, CorrectedValue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保存 AI 候选与人工修正，形成训练闭环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ExportJob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TenantId, UserKey, ScopeJson, TemplateCode, Status, FileAssetId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Excel 后台导出任务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ClientDevice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UserKey, Platform, DeviceIdHash, AppVersion, LastSeenAt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设备、版本与同步诊断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IdempotencyRequest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TenantId, RequestId, Operation, Status, ResponseHash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移动写入与跨端业务转换幂等，不做数据复制同步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ChangeLog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TenantId, EntityType, EntityKey, ChangeVersion, ChangedAt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离线增量同步/变更游标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AgentAudit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TenantId, UserKey, ToolName, Action, ArgsSummary, Confirmed, ResultSummary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GPT Agent 工具调用、确认与审计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数据库约束：</w:t>
            </w:r>
            <w:r>
              <w:rPr>
                <w:rFonts w:ascii="Noto Sans CJK SC" w:hAnsi="Noto Sans CJK SC" w:eastAsia="Noto Sans CJK SC"/>
                <w:sz w:val="18"/>
              </w:rPr>
              <w:t>本表只列 NEWAPP 新增/扩展对象；Customer、Supplier、User、Organization/Tenant 等权威主数据继续使用 NEWERP 现有表。CustomerExt/SupplierExt 通过实际主键映射关联，严禁另建第二套主数据。NEWAPP 新增业务表必须含 TenantId 或能通过不可变父关系安全推导 Tenant，并对并发编辑对象使用 RowVersion/版本控制。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22. API 设计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API 建议使用 REST + OpenAPI。客户端自动生成类型安全 SDK；HarmonyOS 与 Flutter 共用同一契约。长耗时 AI/导出采用 Job 模式，不让 HTTP 请求等待几十秒。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Endpoint（与 OpenAPI V1 对齐）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关键点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POST /auth/password/login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账号密码登录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返回 token + tenant/user context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POST /auth/sms/login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短信验证码登录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统一账号绑定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POST /auth/wechat/login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微信登录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Provider identity → UserKey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POST /auth/apple/login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Apple 登录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Provider identity → UserKey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GET /customers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客户列表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读取 NEWERP 共享客户主数据并按 DataScope 过滤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POST /customers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新增客户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写入共享客户主数据；移动专属字段进入 CustomerExt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GET /suppliers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供应商列表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读取 NEWERP 共享供应商；Tenant 内公开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POST /ai/business-card/parse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名片识别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返回 AI Job/结构化候选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POST /inquiry-trips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开始询价行程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绑定客户/业务员/日期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POST /inquiry-trips/{tripId}/visits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进入店铺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绑定 SupplierKey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POST /visits/{visitId}/items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新增单品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支持 ClientMutationId 幂等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POST /visits/{visitId}/submit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提交店铺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校验并生成 Revision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POST /ai/batch/parse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批量照片识别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批量创建 AI 解析任务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POST /exports/excel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创建 Excel 导出任务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按 Trip/Visit/Item 范围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POST /agent/actions/{actionId}/confirm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高风险 Agent 操作确认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二次确认 + 审计；不允许静默写 NEWERP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22.1 API 通用约定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每个写请求支持 RequestId/Idempotency-Key，防止弱网重试造成重复。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统一错误结构：code、message、fieldErrors、traceId、retryable。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分页使用 cursor 或稳定排序分页；供应商/客户搜索走服务端索引。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图片上传优先预签名上传或专用媒体 API，避免大文件穿过业务 API。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OpenAPI 作为自动开发的强约束：接口变更必须更新契约测试。</w:t>
      </w:r>
    </w:p>
    <w:p>
      <w:pPr>
        <w:pStyle w:val="Heading1"/>
        <w:keepNext/>
      </w:pPr>
      <w:r>
        <w:t>23. 安全、隐私与审计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Token：短期 Access Token + 可撤销 Refresh Token；设备丢失可远程注销会话。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密码：使用成熟密码哈希算法；禁止明文/可逆存储。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传输：全站 TLS；对象存储私有 Bucket，下载使用短时授权 URL。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租户隔离：服务端强制；自动化测试包含“Tenant A 永远读取不到 Tenant B”用例。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照片/名片：属于业务数据，设置生命周期、访问权限、下载审计；原图与缩略图均私有。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客户偏好/禁忌：避免记录不必要的敏感信息；访问和导出要纳入审计。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AI：明确哪些数据发送给第三方模型；企业可选择自建 OCR、关闭云端 VLM、关闭训练回流。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Agent：任何写操作落 AuditLog，保存调用工具、参数摘要、用户确认和结果。</w:t>
      </w:r>
    </w:p>
    <w:p>
      <w:pPr>
        <w:pStyle w:val="Heading1"/>
        <w:keepNext/>
      </w:pPr>
      <w:r>
        <w:t>24. 日志、监控与错误处理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必须记录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用户看到什么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App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崩溃、网络错误、同步队列、图片上传、耗时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同步状态、可重试错误、traceId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traceId、user/tenant、endpoint、耗时、结果码（不记录密码/Token）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统一友好错误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模型版本、输入对象 ID、耗时、置信度、失败原因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处理中/需确认/失败可重试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Export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模板版本、数据 Revision、生成耗时、文件大小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导出中心可重新下载/重试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跨端业务转换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RequestId、SourceRevisionId、TargetDocumentId、重试、响应摘要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明确“已生成/失败/待重试”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25. 自动化开发体系（GPT 作为大脑）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你的目标是“GPT 决定做什么、为什么、验收标准是什么；Cline/代码模型/脚本等作为可替换执行器”。因此自动化不能只是让执行模型无限循环写代码，而要把 GPT 的产品决策固化为机器可执行的任务协议。</w:t>
      </w:r>
    </w:p>
    <w:p>
      <w:pPr>
        <w:pStyle w:val="Heading2"/>
        <w:keepNext/>
      </w:pPr>
      <w:r>
        <w:t>25.1 角色分工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禁止事项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GPT Brain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维护 PRD/Architecture/ADR、拆任务、定义验收、审查测试与截图、决定下一任务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不直接依赖执行器的口头“已完成”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Executor（Cline/CLI Agent）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 TaskSpec 修改代码、运行测试、生成证据、提交 Git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不得自行扩大需求或改架构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CI Runner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构建、单测、集成测试、Lint、依赖扫描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失败时不得标记任务完成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Device/UI Runner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Android/iOS/HarmonyOS 模拟器/真机执行 E2E、截图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UI 未验收不得只凭编译通过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Reviewer Gate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比较验收规则、截图、日志、数据库结果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关键任务失败自动回退到修复队列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25.2 建议仓库结构</w:t>
      </w:r>
    </w:p>
    <w:p>
      <w:pPr>
        <w:pStyle w:val="NoSpacing"/>
      </w:pPr>
      <w:r>
        <w:rPr>
          <w:rFonts w:ascii="Consolas" w:hAnsi="Consolas"/>
          <w:sz w:val="17"/>
        </w:rPr>
        <w:t>/docs</w:t>
        <w:br/>
        <w:t xml:space="preserve">  /prd</w:t>
        <w:br/>
        <w:t xml:space="preserve">  /architecture</w:t>
        <w:br/>
        <w:t xml:space="preserve">  /adr</w:t>
        <w:br/>
        <w:t xml:space="preserve">  /api</w:t>
        <w:br/>
        <w:t xml:space="preserve">  /ux</w:t>
        <w:br/>
        <w:t>/clients</w:t>
        <w:br/>
        <w:t xml:space="preserve">  /mobile_flutter        # Android + iOS</w:t>
        <w:br/>
        <w:t xml:space="preserve">  /harmony_app           # ArkTS + ArkUI</w:t>
        <w:br/>
        <w:t>/server</w:t>
        <w:br/>
        <w:t xml:space="preserve">  /src</w:t>
        <w:br/>
        <w:t xml:space="preserve">    /Identity</w:t>
        <w:br/>
        <w:t xml:space="preserve">    /Tenant</w:t>
        <w:br/>
        <w:t xml:space="preserve">    /Customer</w:t>
        <w:br/>
        <w:t xml:space="preserve">    /Supplier</w:t>
        <w:br/>
        <w:t xml:space="preserve">    /Inquiry</w:t>
        <w:br/>
        <w:t xml:space="preserve">    /AI</w:t>
        <w:br/>
        <w:t xml:space="preserve">    /Export</w:t>
        <w:br/>
        <w:t xml:space="preserve">    /Integration</w:t>
        <w:br/>
        <w:t xml:space="preserve">  /tests</w:t>
        <w:br/>
        <w:t>/ai-service              # Python OCR/视觉推理</w:t>
        <w:br/>
        <w:t>/admin-web</w:t>
        <w:br/>
        <w:t>/automation</w:t>
        <w:br/>
        <w:t xml:space="preserve">  start_agent.bat</w:t>
        <w:br/>
        <w:t xml:space="preserve">  agent_runner.py</w:t>
        <w:br/>
        <w:t xml:space="preserve">  /tasks</w:t>
        <w:br/>
        <w:t xml:space="preserve">  /prompts</w:t>
        <w:br/>
        <w:t xml:space="preserve">  /evidence</w:t>
        <w:br/>
        <w:t xml:space="preserve">  /logs</w:t>
        <w:br/>
        <w:t>/tests</w:t>
        <w:br/>
        <w:t xml:space="preserve">  /e2e</w:t>
        <w:br/>
        <w:t xml:space="preserve">  /visual</w:t>
      </w:r>
    </w:p>
    <w:p>
      <w:pPr>
        <w:pStyle w:val="Heading2"/>
        <w:keepNext/>
      </w:pPr>
      <w:r>
        <w:t>25.3 TaskSpec（每个自动任务的强制字段）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示例/说明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task_id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APP-042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title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实现店铺停靠统一提交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goal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用户离开店铺时一次提交所有单品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scope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明确允许改哪些模块/文件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non_goals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明确本任务不做 ERP 后续单据生成等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acceptance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Given/When/Then 验收条目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tests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单元/集成/E2E/截图用例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evidence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测试日志、截图、API 响应、SQL 校验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rollback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失败时如何回退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status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queued/running/blocked/review/accepted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25.4 自动执行闭环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1.  GPT Brain 从 Roadmap 中选择一个小任务，生成 TaskSpec 和验收条件。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2.  Executor 创建分支并编码，不允许跨出 scope。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3.  自动执行 build/lint/unit/integration。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4.  涉及 UI 的任务必须启动模拟器/浏览器/真机测试并生成截图；涉及权限则跑不同角色账户。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5.  生成 evidence.json：提交哈希、测试结果、截图路径、关键日志、未解决风险。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6.  GPT Brain 根据“代码差异 + 测试证据 + UI 截图”进行验收；不通过则生成修复任务，而不是简单回复“继续”。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7.  验收通过后合并到 develop；达到 Release Gate 后才进入 main/生产。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widowControl/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本地状态窗口：</w:t>
            </w:r>
            <w:r>
              <w:rPr>
                <w:rFonts w:ascii="Microsoft YaHei" w:hAnsi="Microsoft YaHei" w:eastAsia="Microsoft YaHei"/>
                <w:sz w:val="21"/>
              </w:rPr>
              <w:t>可以继续采用 start_agent.bat 启动一个持续存在的 DOS/PowerShell 状态窗口：只刷新关键状态行或追加日志，不反复开关窗口，显示当前 Task、阶段、最近测试、失败原因、Git commit 和队列长度。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25.5 GPT Brain 必须掌握的“项目记忆”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PRD 当前版本、已接受/已否决需求。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ADR（架构决策记录），例如“为何 HarmonyOS 用 ArkUI”。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OpenAPI/数据库 Schema 版本。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UI Design Tokens 和标准组件。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已完成任务与证据，不依赖聊天窗口记忆。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已知缺陷、技术债、风险登记表。</w:t>
      </w:r>
    </w:p>
    <w:p>
      <w:pPr>
        <w:pStyle w:val="Heading1"/>
        <w:keepNext/>
      </w:pPr>
      <w:r>
        <w:t>26. 测试与验收标准</w:t>
      </w:r>
    </w:p>
    <w:p>
      <w:pPr>
        <w:pStyle w:val="Heading2"/>
        <w:keepNext/>
      </w:pPr>
      <w:r>
        <w:t>26.1 功能测试重点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测试域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必须覆盖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权限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业务员 A 看不到业务员 B 的 Self 询价；同组客户规则正确；跨 Tenant 永远隔离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询价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多店铺、多商品、草稿、提交、Revision、复制、归档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离线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断网新增 20 个商品 + 60 张图片，恢复网络后不重复、不丢失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图片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相机旋转、HEIC/JPEG、压缩、大图、上传失败重试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清晰/模糊/斜拍/反光/手写数字/中英混写，记录置信度与人工修正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导出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不同模板、图片、公式、合计、中文/英文/西语列名、长文本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登录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多身份绑定、邀请码、过期/撤销、找回密码、设备退出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NEWERP 跨端业务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共享数据可见性、幂等、超时/重试、后续单据重复创建、字段映射错误（后续）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26.2 UI 验收要求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核心页面必须有基准截图（golden/visual snapshot），每次自动开发做视觉差异检查。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至少覆盖小屏 Android、主流 iPhone、HarmonyOS 常见尺寸；动态字体放大后不能截断关键按钮。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相机→确认→保存流程要求单手可完成；主要触控区不做过小图标。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AI 低置信度、离线未同步、提交失败等状态必须在截图用例里出现，而不是只测 happy path。</w:t>
      </w:r>
    </w:p>
    <w:p>
      <w:pPr>
        <w:pStyle w:val="Heading2"/>
        <w:keepNext/>
      </w:pPr>
      <w:r>
        <w:t>26.3 AI 验收不要只看“总体准确率”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分别统计 Price、QtyPerCarton、CBM、L/W/H、MOQ 等字段级准确率。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统计“高置信度但错误”的比例，这比普通错误更危险。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按拍摄条件分桶：清晰、模糊、反光、斜拍、远距离、中文/英文/纯数字。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每个模型版本保存固定回归集，模型升级不能让关键字段明显退化。</w:t>
      </w:r>
    </w:p>
    <w:p>
      <w:pPr>
        <w:pStyle w:val="Heading1"/>
        <w:keepNext/>
      </w:pPr>
      <w:r>
        <w:t>27. 分阶段实施路线图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 架构地基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项目可持续自动开发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多租户、认证骨架、OpenAPI、日志、CI、Flutter/HarmonyOS 工程骨架、设计系统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 可用 MVP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现场可以完整询价并导 Excel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客户、供应商、InquiryTrip/Visit/Item、图片、离线同步、提交/Revision、Excel 模板 v1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P2 AI 基础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减少手工录入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名片 OCR、图片质量检测、语音转文字、翻译、AI 字段候选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P3 差异化核心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手写识别 + 批量生成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PP-OCR 基线、专用训练数据、批量照片、快速确认、模型回归集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P4 HarmonyOS 完整上线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三端体验一致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ArkUI 客户端覆盖核心功能，复用 API/Design Token/验收用例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P5 NEWERP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NEWERP 直接使用 NEWAPP 现场数据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共享主数据、NEWERP直接读取询价Revision、同OSS图片、幂等业务转换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P6 智能体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自然语言操作与检测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问答、异常检测、草稿操作、导出助手、可审计工具调用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widowControl/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实施顺序：</w:t>
            </w:r>
            <w:r>
              <w:rPr>
                <w:rFonts w:ascii="Microsoft YaHei" w:hAnsi="Microsoft YaHei" w:eastAsia="Microsoft YaHei"/>
                <w:sz w:val="21"/>
              </w:rPr>
              <w:t>如果“华为原生上架”是首发硬性条件，可以在 P1 后半段并行开发 ArkUI；但在业务模型和 API 尚未稳定前，不建议三端同时快速迭代同一批页面。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28. 风险与关键决策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后果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keepLines w:val="0"/>
              <w:widowControl/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控制措施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强求三端单一代码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HarmonyOS 兼容/插件受限，上架风险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Android/iOS Flutter；HarmonyOS ArkUI；共享契约和设计系统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OCR 直接自动入账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价格/数量误识别造成业务损失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置信度 + 人工确认 + 规则校验 + 版本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所有差异都做自定义字段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查询/报表/NEWERP 映射变复杂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核心字段强类型，低频差异才动态化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一开始微服务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自动开发复杂度与运维成本激增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模块化单体 + 独立 AI/Worker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图片全存数据库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容量/备份/性能问题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对象存储 + 数据库元数据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开放注册直接进入企业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数据泄露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试用租户/邀请码绑定企业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提交后直接覆盖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历史不可追溯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Revision + AuditLog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自动 Agent 权限过大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误删/误提交/误生成 NEWERP 后续单据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keepLines w:val="0"/>
              <w:widowControl/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Tool allowlist + 确认门 + 审计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29. 可直接执行的开发任务清单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21"/>
        </w:rPr>
        <w:t>本节只保留阶段摘要。自动开发的唯一任务执行源为《NEWAPP_TASKS_V1.yaml》；不得再从本表生成第二套任务 ID。GPT Brain 每次只挑选一个依赖已满足、可在单个 PR/变更集中验收的小任务交给执行器。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任务范围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唯一执行任务范围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仓库基线、Secret 规则、只读检查 .env 键名、共享 DB/OSS、DDL 实际映射、状态窗口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NEWAPP-001 ~ NEWAPP-006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后端骨架、共享 Repository、app schema、OSS 抽象、OpenAPI 门禁、Flutter/ArkUI 工程骨架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NEWAPP-007 ~ NEWAPP-014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账号/短信/微信/Apple/本机号码/邀请码与统一身份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NEWAPP-015 ~ NEWAPP-020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P3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共享客户/供应商主数据、权限范围、名片扩展字段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NEWAPP-021 ~ NEWAPP-025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P4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InquiryTrip / SupplierVisit / InquiryItem / Revision 核心询价域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NEWAPP-026 ~ NEWAPP-030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P5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相机、OSS 队列、名片 OCR、手写 OCR、翻译、图片质量与解析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NEWAPP-031 ~ NEWAPP-039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P6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批量拍摄、批量 AI、批量确认生成询价草稿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NEWAPP-040 ~ NEWAPP-042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P7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Excel 模板、后台导出、移动下载分享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NEWAPP-043 ~ NEWAPP-046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P8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离线数据库、MutationQueue、Change Feed、冲突处理与状态中心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NEWAPP-047 ~ NEWAPP-051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P9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主题/Design Tokens、动态字段、Web 管理控制台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NEWAPP-052 ~ NEWAPP-054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P10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GPT Agent 工具注册、确认门、移动 UI、审计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NEWAPP-055 ~ NEWAPP-058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P11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NEWERP/NEWAPP 同库同 OSS 的跨端即时可见性、询价 Revision 读取、字典/权限一致性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NEWAPP-059 ~ NEWAPP-062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P12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安全、性能、视觉回归、完整业务日验收、发布门禁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NEWAPP-063 ~ NEWAPP-068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30. 参考技术依据（截至 2026-09-23）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Flutter 官方 Supported deployment platforms：官方移动部署平台包含 Android 与 iOS；文档页面显示当前 Flutter 3.47 的支持范围。https://docs.flutter.dev/reference/supported-platforms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HUAWEI HarmonyOS NEXT Develop：华为开发者站当前以 ArkTS、ArkUI、HarmonyOS SDK 与 DevEco Studio 作为 HarmonyOS 应用开发主路径。https://developer.huawei.com/consumer/en/harmonyos/develop/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HarmonyOS 26.0.0/7.0 适配文档：2026-09 官方文档要求应用适配 HarmonyOS 7.0 / API 26.0.0。https://developer.huawei.com/consumer/en/doc/harmonyos-releases/upgrade-adaptation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PaddleOCR 官方文档：2026-06 发布 PP-OCRv6，强调多语言和特殊场景识别能力；可作为本项目自建 OCR 的当前基线候选。https://www.paddleocr.ai/main/en/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Apple Developer - Sign in with Apple / App Review Guidelines：用于 iOS 登录能力与上架规则检查。https://developer.apple.com/design/human-interface-guidelines/sign-in-with-apple/ ; https://developer.apple.com/app-store/review/guidelines/</w:t>
      </w:r>
    </w:p>
    <w:p>
      <w:pPr>
        <w:pStyle w:val="Heading1"/>
        <w:keepNext/>
      </w:pPr>
      <w:r>
        <w:t>结语：本项目最应坚持的 8 条原则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1.  先围绕“业务员在市场现场怎么最快记录”做产品，不把 ERP 页面搬到手机。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2.  所有客户差异通过配置/模板/Feature Flag 解决，不复制项目。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3.  从第一天做多租户和服务端数据范围，避免后补权限。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4.  从第一天做离线草稿和图片可靠同步。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5.  AI 负责减少输入，不负责偷偷决定关键商业数字。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6.  提交后的询价采用版本化，不覆盖历史。</w:t>
      </w:r>
    </w:p>
    <w:p>
      <w:pPr>
        <w:spacing w:after="40"/>
        <w:ind w:left="0" w:firstLine="0"/>
      </w:pPr>
      <w:r>
        <w:rPr>
          <w:rFonts w:ascii="Noto Sans CJK SC" w:hAnsi="Noto Sans CJK SC" w:eastAsia="Noto Sans CJK SC" w:cs="Noto Sans CJK SC"/>
        </w:rPr>
        <w:t>7.  NEWERP 与 NEWAPP 共用同一数据库与 OSS；手机不直连数据库，NEWAPP 服务端直接访问共享业务数据。</w:t>
      </w:r>
    </w:p>
    <w:p>
      <w:pPr>
        <w:spacing w:after="40"/>
        <w:ind w:left="0" w:firstLine="0"/>
      </w:pPr>
      <w:r>
        <w:rPr>
          <w:rFonts w:ascii="Microsoft YaHei" w:hAnsi="Microsoft YaHei" w:eastAsia="Microsoft YaHei"/>
          <w:sz w:val="21"/>
        </w:rPr>
        <w:t>8.  GPT 作为架构和验收大脑，执行模型只是“施工队”；所有自动任务必须用测试、截图和日志证明完成。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V1.1 配套执行文件已生成：《NEWAPP_UI页面原型与交互说明_V1.0》《NEWAPP_OpenAPI_V1》《NEWAPP_Database_DDL_V1》《NEWAPP_TASKS_V1》。正式编码前必须先执行 TASKS 中的 NEWAPP-001~005，安全读取 .env 的键名并核对现有 NEWERP 数据库真实 Schema。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28282"/>
        <w:sz w:val="16"/>
      </w:rPr>
      <w:t>内部产品规划文档 · 2026-09-23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</w:rPr>
      <w:t>义乌小商品外贸智能询价 APP · 产品与技术规划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义乌小商品外贸智能询价APP 产品与技术规划 V1.0</dc:title>
  <dc:subject>产品需求、AI、技术架构、自动化开发总蓝图</dc:subject>
  <dc:creator>OpenAI</dc:creator>
  <cp:keywords>义乌, 外贸, 询价, APP, AI, OCR, Flutter, HarmonyOS, NEWERP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