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BF1FA" w14:textId="77777777" w:rsidR="009E7B9E" w:rsidRPr="007725A7" w:rsidRDefault="007725A7">
      <w:pPr>
        <w:rPr>
          <w:lang w:val="en-GB"/>
        </w:rPr>
      </w:pPr>
      <w:r w:rsidRPr="007725A7">
        <w:rPr>
          <w:lang w:val="en-GB"/>
        </w:rPr>
        <w:t xml:space="preserve">Data </w:t>
      </w:r>
      <w:proofErr w:type="gramStart"/>
      <w:r w:rsidRPr="007725A7">
        <w:rPr>
          <w:lang w:val="en-GB"/>
        </w:rPr>
        <w:t>Integration :</w:t>
      </w:r>
      <w:proofErr w:type="gramEnd"/>
    </w:p>
    <w:p w14:paraId="2924CC1C" w14:textId="4EC9B40E" w:rsidR="007725A7" w:rsidRDefault="007725A7">
      <w:pPr>
        <w:rPr>
          <w:lang w:val="en-GB"/>
        </w:rPr>
      </w:pPr>
      <w:r w:rsidRPr="007725A7">
        <w:rPr>
          <w:lang w:val="en-GB"/>
        </w:rPr>
        <w:t xml:space="preserve">Integrator, </w:t>
      </w:r>
    </w:p>
    <w:p w14:paraId="2B0D6490" w14:textId="27937FD4" w:rsidR="007725A7" w:rsidRDefault="007725A7">
      <w:pPr>
        <w:rPr>
          <w:lang w:val="en-GB"/>
        </w:rPr>
      </w:pPr>
      <w:r>
        <w:rPr>
          <w:lang w:val="en-GB"/>
        </w:rPr>
        <w:t>Designed to allow data from any source</w:t>
      </w:r>
    </w:p>
    <w:p w14:paraId="4D4EC994" w14:textId="02ED8FE8" w:rsidR="007725A7" w:rsidRDefault="007725A7">
      <w:pPr>
        <w:rPr>
          <w:lang w:val="en-GB"/>
        </w:rPr>
      </w:pPr>
      <w:r w:rsidRPr="007725A7">
        <w:rPr>
          <w:lang w:val="en-GB"/>
        </w:rPr>
        <w:t xml:space="preserve">provides a set of standard Canonical types(schemas), describes existing integration </w:t>
      </w:r>
      <w:r>
        <w:rPr>
          <w:lang w:val="en-GB"/>
        </w:rPr>
        <w:t xml:space="preserve">endpoints, the format that they accept and the relationships between canonical entities. </w:t>
      </w:r>
    </w:p>
    <w:p w14:paraId="6EB658C6" w14:textId="2E5A355B" w:rsidR="007725A7" w:rsidRDefault="007725A7">
      <w:pPr>
        <w:rPr>
          <w:lang w:val="en-GB"/>
        </w:rPr>
      </w:pPr>
      <w:r>
        <w:rPr>
          <w:lang w:val="en-GB"/>
        </w:rPr>
        <w:t xml:space="preserve">Allows extension of existing and creation of </w:t>
      </w:r>
      <w:proofErr w:type="gramStart"/>
      <w:r>
        <w:rPr>
          <w:lang w:val="en-GB"/>
        </w:rPr>
        <w:t>brand new</w:t>
      </w:r>
      <w:proofErr w:type="gramEnd"/>
      <w:r>
        <w:rPr>
          <w:lang w:val="en-GB"/>
        </w:rPr>
        <w:t xml:space="preserve"> Canonical interface. You can add new canonical or modify the exist ones.</w:t>
      </w:r>
    </w:p>
    <w:p w14:paraId="55BDA6BF" w14:textId="39D1DB05" w:rsidR="007725A7" w:rsidRDefault="007725A7">
      <w:pPr>
        <w:rPr>
          <w:lang w:val="en-GB"/>
        </w:rPr>
      </w:pPr>
      <w:proofErr w:type="gramStart"/>
      <w:r>
        <w:rPr>
          <w:lang w:val="en-GB"/>
        </w:rPr>
        <w:t>Canonicals,</w:t>
      </w:r>
      <w:proofErr w:type="gramEnd"/>
      <w:r w:rsidR="009925B9">
        <w:rPr>
          <w:lang w:val="en-GB"/>
        </w:rPr>
        <w:t xml:space="preserve"> are the first step in bringing data from outside the environment to the inside.</w:t>
      </w:r>
    </w:p>
    <w:p w14:paraId="3ADF26AB" w14:textId="510C720B" w:rsidR="00FA030A" w:rsidRDefault="00FA030A">
      <w:pPr>
        <w:rPr>
          <w:lang w:val="en-GB"/>
        </w:rPr>
      </w:pPr>
      <w:proofErr w:type="gramStart"/>
      <w:r>
        <w:rPr>
          <w:lang w:val="en-GB"/>
        </w:rPr>
        <w:t>Canonical type,</w:t>
      </w:r>
      <w:proofErr w:type="gramEnd"/>
      <w:r>
        <w:rPr>
          <w:lang w:val="en-GB"/>
        </w:rPr>
        <w:t xml:space="preserve"> present the structure of the data in the source system. These canonicals are </w:t>
      </w:r>
      <w:proofErr w:type="gramStart"/>
      <w:r>
        <w:rPr>
          <w:lang w:val="en-GB"/>
        </w:rPr>
        <w:t>connect</w:t>
      </w:r>
      <w:proofErr w:type="gramEnd"/>
      <w:r>
        <w:rPr>
          <w:lang w:val="en-GB"/>
        </w:rPr>
        <w:t xml:space="preserve"> to transform which help move the data to the desired C3 type during data load. You might even have more transforms each describing how one canonical should be transformed to supply data to an individual piece of your application.</w:t>
      </w:r>
    </w:p>
    <w:p w14:paraId="657FFB24" w14:textId="18749E3F" w:rsidR="00814D20" w:rsidRDefault="009925B9">
      <w:pPr>
        <w:rPr>
          <w:lang w:val="en-GB"/>
        </w:rPr>
      </w:pPr>
      <w:r>
        <w:rPr>
          <w:lang w:val="en-GB"/>
        </w:rPr>
        <w:t xml:space="preserve">Canonicals help ensure that the data coming into C3 are </w:t>
      </w:r>
      <w:proofErr w:type="gramStart"/>
      <w:r>
        <w:rPr>
          <w:lang w:val="en-GB"/>
        </w:rPr>
        <w:t>consistent, and</w:t>
      </w:r>
      <w:proofErr w:type="gramEnd"/>
      <w:r>
        <w:rPr>
          <w:lang w:val="en-GB"/>
        </w:rPr>
        <w:t xml:space="preserve"> provide a layer of abstraction from </w:t>
      </w:r>
      <w:proofErr w:type="spellStart"/>
      <w:r>
        <w:rPr>
          <w:lang w:val="en-GB"/>
        </w:rPr>
        <w:t>persisteble</w:t>
      </w:r>
      <w:proofErr w:type="spellEnd"/>
      <w:r>
        <w:rPr>
          <w:lang w:val="en-GB"/>
        </w:rPr>
        <w:t xml:space="preserve"> c3 types. The integrations are insulated from data model changes</w:t>
      </w:r>
    </w:p>
    <w:p w14:paraId="784091EE" w14:textId="602B447B" w:rsidR="007725A7" w:rsidRDefault="007725A7">
      <w:pPr>
        <w:rPr>
          <w:lang w:val="en-GB"/>
        </w:rPr>
      </w:pPr>
    </w:p>
    <w:p w14:paraId="76EF079C" w14:textId="7FBEE129" w:rsidR="007725A7" w:rsidRDefault="007725A7">
      <w:pPr>
        <w:rPr>
          <w:lang w:val="en-GB"/>
        </w:rPr>
      </w:pPr>
      <w:r>
        <w:rPr>
          <w:lang w:val="en-GB"/>
        </w:rPr>
        <w:t>Foundry,</w:t>
      </w:r>
    </w:p>
    <w:p w14:paraId="58D0CCAB" w14:textId="496DD538" w:rsidR="007725A7" w:rsidRDefault="007725A7">
      <w:pPr>
        <w:rPr>
          <w:lang w:val="en-GB"/>
        </w:rPr>
      </w:pPr>
      <w:r>
        <w:rPr>
          <w:lang w:val="en-GB"/>
        </w:rPr>
        <w:t>The data integration can be done by manual uploading or Magritte Agent Sync. The</w:t>
      </w:r>
      <w:r w:rsidR="00814D20">
        <w:rPr>
          <w:lang w:val="en-GB"/>
        </w:rPr>
        <w:t>n</w:t>
      </w:r>
      <w:r>
        <w:rPr>
          <w:lang w:val="en-GB"/>
        </w:rPr>
        <w:t xml:space="preserve"> raw data will appear in its original way on platform. There’s the size limitation for manual uploading</w:t>
      </w:r>
      <w:r w:rsidR="00FA030A">
        <w:rPr>
          <w:lang w:val="en-GB"/>
        </w:rPr>
        <w:t xml:space="preserve"> and the data schema can also be predefined or modified when you upload it</w:t>
      </w:r>
      <w:r>
        <w:rPr>
          <w:lang w:val="en-GB"/>
        </w:rPr>
        <w:t xml:space="preserve">. For Magritte Agent Sync, you can customize the agent to </w:t>
      </w:r>
      <w:r w:rsidR="00FA030A">
        <w:rPr>
          <w:lang w:val="en-GB"/>
        </w:rPr>
        <w:t>sy</w:t>
      </w:r>
      <w:r w:rsidR="00540BA3">
        <w:rPr>
          <w:lang w:val="en-GB"/>
        </w:rPr>
        <w:t>n</w:t>
      </w:r>
      <w:r w:rsidR="00FA030A">
        <w:rPr>
          <w:lang w:val="en-GB"/>
        </w:rPr>
        <w:t>c whatev</w:t>
      </w:r>
      <w:r w:rsidR="00540BA3">
        <w:rPr>
          <w:lang w:val="en-GB"/>
        </w:rPr>
        <w:t>er</w:t>
      </w:r>
      <w:r w:rsidR="00FA030A">
        <w:rPr>
          <w:lang w:val="en-GB"/>
        </w:rPr>
        <w:t xml:space="preserve"> data source </w:t>
      </w:r>
      <w:r w:rsidR="00814D20">
        <w:rPr>
          <w:lang w:val="en-GB"/>
        </w:rPr>
        <w:t xml:space="preserve">you want and use </w:t>
      </w:r>
      <w:proofErr w:type="spellStart"/>
      <w:r w:rsidR="00814D20">
        <w:rPr>
          <w:lang w:val="en-GB"/>
        </w:rPr>
        <w:t>sql</w:t>
      </w:r>
      <w:proofErr w:type="spellEnd"/>
      <w:r w:rsidR="00814D20">
        <w:rPr>
          <w:lang w:val="en-GB"/>
        </w:rPr>
        <w:t xml:space="preserve"> command to select the attributes you want. The sync frequency can also be defined.</w:t>
      </w:r>
    </w:p>
    <w:p w14:paraId="1599ACBF" w14:textId="5B6D7B57" w:rsidR="00814D20" w:rsidRDefault="00814D20">
      <w:pPr>
        <w:rPr>
          <w:lang w:val="en-GB"/>
        </w:rPr>
      </w:pPr>
      <w:r>
        <w:rPr>
          <w:lang w:val="en-GB"/>
        </w:rPr>
        <w:t>All raw data should be synced onto Foundry then be processed. You can not access directly to the external data.</w:t>
      </w:r>
    </w:p>
    <w:p w14:paraId="1221955F" w14:textId="42CC1121" w:rsidR="00814D20" w:rsidRDefault="00814D20">
      <w:pPr>
        <w:rPr>
          <w:lang w:val="en-GB"/>
        </w:rPr>
      </w:pPr>
    </w:p>
    <w:p w14:paraId="29B9EF50" w14:textId="190DF32F" w:rsidR="009925B9" w:rsidRDefault="009925B9">
      <w:pPr>
        <w:rPr>
          <w:lang w:val="en-GB"/>
        </w:rPr>
      </w:pPr>
      <w:r>
        <w:rPr>
          <w:lang w:val="en-GB"/>
        </w:rPr>
        <w:t>Data Transformation:</w:t>
      </w:r>
    </w:p>
    <w:p w14:paraId="473706AC" w14:textId="02B19C70" w:rsidR="009925B9" w:rsidRDefault="009925B9">
      <w:pPr>
        <w:rPr>
          <w:lang w:val="en-GB"/>
        </w:rPr>
      </w:pPr>
      <w:r>
        <w:rPr>
          <w:lang w:val="en-GB"/>
        </w:rPr>
        <w:t>The second step involves canonical transforms or simply referred to as transforms.</w:t>
      </w:r>
      <w:r w:rsidR="002F0CAB">
        <w:rPr>
          <w:lang w:val="en-GB"/>
        </w:rPr>
        <w:t xml:space="preserve"> It’s a mapping between a Canonical schema and a perceptible C3 type, allows data to be loaded into multiple types and to implement transformation logic</w:t>
      </w:r>
    </w:p>
    <w:p w14:paraId="72CB28AF" w14:textId="76E4C406" w:rsidR="00592B44" w:rsidRDefault="00592B44">
      <w:pPr>
        <w:rPr>
          <w:lang w:val="en-GB"/>
        </w:rPr>
      </w:pPr>
    </w:p>
    <w:p w14:paraId="41411417" w14:textId="4948CC13" w:rsidR="00592B44" w:rsidRDefault="00592B44">
      <w:pPr>
        <w:rPr>
          <w:lang w:val="en-GB"/>
        </w:rPr>
      </w:pPr>
      <w:r>
        <w:rPr>
          <w:lang w:val="en-GB"/>
        </w:rPr>
        <w:t xml:space="preserve">There are a few distinct steps involved in the process of getting data into </w:t>
      </w:r>
      <w:proofErr w:type="spellStart"/>
      <w:r>
        <w:rPr>
          <w:lang w:val="en-GB"/>
        </w:rPr>
        <w:t>persistable</w:t>
      </w:r>
      <w:proofErr w:type="spellEnd"/>
      <w:r>
        <w:rPr>
          <w:lang w:val="en-GB"/>
        </w:rPr>
        <w:t xml:space="preserve"> types. </w:t>
      </w:r>
      <w:proofErr w:type="gramStart"/>
      <w:r>
        <w:rPr>
          <w:lang w:val="en-GB"/>
        </w:rPr>
        <w:t>Creations of Canonical types,</w:t>
      </w:r>
      <w:proofErr w:type="gramEnd"/>
      <w:r>
        <w:rPr>
          <w:lang w:val="en-GB"/>
        </w:rPr>
        <w:t xml:space="preserve"> transformed types as well as source collections and source systems.</w:t>
      </w:r>
    </w:p>
    <w:p w14:paraId="08C9C17C" w14:textId="05ED5D5C" w:rsidR="00592B44" w:rsidRDefault="00592B44">
      <w:pPr>
        <w:rPr>
          <w:lang w:val="en-GB"/>
        </w:rPr>
      </w:pPr>
      <w:r>
        <w:rPr>
          <w:lang w:val="en-GB"/>
        </w:rPr>
        <w:t>Loading data into C3 AI Suite:</w:t>
      </w:r>
    </w:p>
    <w:p w14:paraId="7E2357E0" w14:textId="7DCBB831" w:rsidR="00592B44" w:rsidRDefault="00592B44" w:rsidP="00592B44">
      <w:pPr>
        <w:pStyle w:val="ListParagraph"/>
        <w:numPr>
          <w:ilvl w:val="0"/>
          <w:numId w:val="1"/>
        </w:numPr>
        <w:rPr>
          <w:lang w:val="en-GB"/>
        </w:rPr>
      </w:pPr>
      <w:bookmarkStart w:id="0" w:name="_GoBack"/>
      <w:r>
        <w:rPr>
          <w:lang w:val="en-GB"/>
        </w:rPr>
        <w:t>Through the use of the import API, the file is uploaded to the AI Suite, and the system looks for a file source collection associated with the canonical, stores the file in that location, creates a source file instance representing this file, and triggers the entire data integration pipeline starting from that canonical.</w:t>
      </w:r>
    </w:p>
    <w:p w14:paraId="0B661B07" w14:textId="160A2215" w:rsidR="00592B44" w:rsidRDefault="00592B44" w:rsidP="00592B44">
      <w:pPr>
        <w:pStyle w:val="ListParagraph"/>
        <w:numPr>
          <w:ilvl w:val="0"/>
          <w:numId w:val="1"/>
        </w:numPr>
        <w:rPr>
          <w:lang w:val="en-GB"/>
        </w:rPr>
      </w:pPr>
      <w:r>
        <w:rPr>
          <w:lang w:val="en-GB"/>
        </w:rPr>
        <w:t xml:space="preserve">Use the file API. This will store data in the source </w:t>
      </w:r>
      <w:proofErr w:type="gramStart"/>
      <w:r>
        <w:rPr>
          <w:lang w:val="en-GB"/>
        </w:rPr>
        <w:t>system</w:t>
      </w:r>
      <w:proofErr w:type="gramEnd"/>
      <w:r>
        <w:rPr>
          <w:lang w:val="en-GB"/>
        </w:rPr>
        <w:t xml:space="preserve"> but it won’t be processed automatically.</w:t>
      </w:r>
    </w:p>
    <w:p w14:paraId="1DCA3342" w14:textId="775188B2" w:rsidR="00592B44" w:rsidRPr="00592B44" w:rsidRDefault="00592B44" w:rsidP="00592B44">
      <w:pPr>
        <w:pStyle w:val="ListParagraph"/>
        <w:numPr>
          <w:ilvl w:val="0"/>
          <w:numId w:val="1"/>
        </w:numPr>
        <w:rPr>
          <w:lang w:val="en-GB"/>
        </w:rPr>
      </w:pPr>
      <w:r>
        <w:rPr>
          <w:lang w:val="en-GB"/>
        </w:rPr>
        <w:lastRenderedPageBreak/>
        <w:t>To provision the source data as seed data. In this case, the data will be applied directly to the specified types.</w:t>
      </w:r>
      <w:bookmarkEnd w:id="0"/>
    </w:p>
    <w:sectPr w:rsidR="00592B44" w:rsidRPr="00592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D06AC"/>
    <w:multiLevelType w:val="hybridMultilevel"/>
    <w:tmpl w:val="9FC0FC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A7"/>
    <w:rsid w:val="002F0CAB"/>
    <w:rsid w:val="002F1085"/>
    <w:rsid w:val="0048658C"/>
    <w:rsid w:val="00540BA3"/>
    <w:rsid w:val="00592B44"/>
    <w:rsid w:val="007725A7"/>
    <w:rsid w:val="00814D20"/>
    <w:rsid w:val="009925B9"/>
    <w:rsid w:val="009E7B9E"/>
    <w:rsid w:val="00FA030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CDC7"/>
  <w15:chartTrackingRefBased/>
  <w15:docId w15:val="{38B8311F-4486-42C8-A779-F6A59A6A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395</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LI</dc:creator>
  <cp:keywords/>
  <dc:description/>
  <cp:lastModifiedBy>Qian LI</cp:lastModifiedBy>
  <cp:revision>1</cp:revision>
  <dcterms:created xsi:type="dcterms:W3CDTF">2020-07-20T16:28:00Z</dcterms:created>
  <dcterms:modified xsi:type="dcterms:W3CDTF">2020-07-20T20:38:00Z</dcterms:modified>
</cp:coreProperties>
</file>