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1A" w:rsidRPr="00E03B82" w:rsidRDefault="00E03B82">
      <w:pPr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="Arial" w:hAnsi="Arial" w:hint="eastAsia"/>
          <w:b/>
          <w:sz w:val="30"/>
          <w:szCs w:val="30"/>
        </w:rPr>
        <w:t xml:space="preserve">              </w:t>
      </w:r>
      <w:r w:rsidRPr="00E03B82">
        <w:rPr>
          <w:rFonts w:asciiTheme="majorEastAsia" w:eastAsiaTheme="majorEastAsia" w:hAnsiTheme="majorEastAsia" w:hint="eastAsia"/>
          <w:b/>
          <w:sz w:val="52"/>
          <w:szCs w:val="52"/>
        </w:rPr>
        <w:t>网</w:t>
      </w:r>
      <w:r w:rsidR="005F350D">
        <w:rPr>
          <w:rFonts w:asciiTheme="majorEastAsia" w:eastAsiaTheme="majorEastAsia" w:hAnsiTheme="majorEastAsia" w:hint="eastAsia"/>
          <w:b/>
          <w:sz w:val="52"/>
          <w:szCs w:val="52"/>
        </w:rPr>
        <w:t>上</w:t>
      </w:r>
      <w:r w:rsidRPr="00E03B82">
        <w:rPr>
          <w:rFonts w:asciiTheme="majorEastAsia" w:eastAsiaTheme="majorEastAsia" w:hAnsiTheme="majorEastAsia" w:hint="eastAsia"/>
          <w:b/>
          <w:sz w:val="52"/>
          <w:szCs w:val="52"/>
        </w:rPr>
        <w:t>商城管理系统</w:t>
      </w:r>
    </w:p>
    <w:p w:rsidR="00E03B82" w:rsidRDefault="00E03B82" w:rsidP="00E03B82">
      <w:pPr>
        <w:pStyle w:val="1"/>
      </w:pPr>
      <w:r>
        <w:rPr>
          <w:rFonts w:hint="eastAsia"/>
        </w:rPr>
        <w:t xml:space="preserve">      </w:t>
      </w: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需求分析与设计</w:t>
      </w:r>
    </w:p>
    <w:p w:rsidR="00E03B82" w:rsidRDefault="007A1570" w:rsidP="00E03B82">
      <w:pPr>
        <w:pStyle w:val="2"/>
      </w:pPr>
      <w:bookmarkStart w:id="0" w:name="_Toc375513766"/>
      <w:bookmarkStart w:id="1" w:name="_Toc408102797"/>
      <w:bookmarkStart w:id="2" w:name="_Toc408102857"/>
      <w:bookmarkStart w:id="3" w:name="_Toc408391651"/>
      <w:r>
        <w:rPr>
          <w:rFonts w:hint="eastAsia"/>
        </w:rPr>
        <w:t>1.</w:t>
      </w:r>
      <w:r w:rsidR="00E03B82" w:rsidRPr="00285AF7">
        <w:rPr>
          <w:rFonts w:hint="eastAsia"/>
        </w:rPr>
        <w:t>系统需求的描述</w:t>
      </w:r>
      <w:bookmarkEnd w:id="0"/>
      <w:bookmarkEnd w:id="1"/>
      <w:bookmarkEnd w:id="2"/>
      <w:bookmarkEnd w:id="3"/>
    </w:p>
    <w:p w:rsidR="00821994" w:rsidRDefault="00E03B82" w:rsidP="00E03B82">
      <w:r>
        <w:rPr>
          <w:rFonts w:hint="eastAsia"/>
        </w:rPr>
        <w:t xml:space="preserve">   </w:t>
      </w:r>
      <w:r>
        <w:rPr>
          <w:rFonts w:hint="eastAsia"/>
        </w:rPr>
        <w:t>随着近几年来互联网科技的发展，各行各业越来越</w:t>
      </w:r>
      <w:r w:rsidR="00821994">
        <w:rPr>
          <w:rFonts w:hint="eastAsia"/>
        </w:rPr>
        <w:t>注重计算机的应用，同时也包括了商城这块，由于网上电子商城的出现和普及，很大程度的方便了顾客，同时也为商家节省了店铺的租赁费等一系列繁琐的问题。以下是本系统的大概描述：</w:t>
      </w:r>
    </w:p>
    <w:p w:rsidR="00821994" w:rsidRDefault="00821994" w:rsidP="00E03B82">
      <w:r>
        <w:rPr>
          <w:rFonts w:hint="eastAsia"/>
        </w:rPr>
        <w:t xml:space="preserve">   </w:t>
      </w:r>
      <w:r>
        <w:rPr>
          <w:rFonts w:hint="eastAsia"/>
        </w:rPr>
        <w:t>从商家</w:t>
      </w:r>
      <w:r w:rsidR="001234D6">
        <w:rPr>
          <w:rFonts w:hint="eastAsia"/>
        </w:rPr>
        <w:t>自身</w:t>
      </w:r>
      <w:r>
        <w:rPr>
          <w:rFonts w:hint="eastAsia"/>
        </w:rPr>
        <w:t>角度：</w:t>
      </w:r>
      <w:r w:rsidR="001234D6">
        <w:rPr>
          <w:rFonts w:hint="eastAsia"/>
        </w:rPr>
        <w:t>通过登录之后，以简洁明了的操作界面为商家提供服务，商家可以对自己店铺的商品进行添加，修改，删除等</w:t>
      </w:r>
      <w:r w:rsidR="005F350D">
        <w:rPr>
          <w:rFonts w:hint="eastAsia"/>
        </w:rPr>
        <w:t>操作，从而实现对</w:t>
      </w:r>
      <w:r w:rsidR="00680A01">
        <w:rPr>
          <w:rFonts w:hint="eastAsia"/>
        </w:rPr>
        <w:t>商品的管理。</w:t>
      </w:r>
    </w:p>
    <w:p w:rsidR="0070543A" w:rsidRDefault="00680A01" w:rsidP="0070543A">
      <w:r>
        <w:rPr>
          <w:rFonts w:hint="eastAsia"/>
        </w:rPr>
        <w:t xml:space="preserve">   </w:t>
      </w:r>
      <w:r>
        <w:rPr>
          <w:rFonts w:hint="eastAsia"/>
        </w:rPr>
        <w:t>从顾客角度：顾客可以随意的浏览该商城的任何商品，登陆之后可以将自己满意的商品加入购物车进行购买</w:t>
      </w:r>
      <w:r w:rsidR="00F64857">
        <w:rPr>
          <w:rFonts w:hint="eastAsia"/>
        </w:rPr>
        <w:t>以及和商家的交流，以及查看购物历史等</w:t>
      </w:r>
      <w:r>
        <w:rPr>
          <w:rFonts w:hint="eastAsia"/>
        </w:rPr>
        <w:t>。</w:t>
      </w:r>
    </w:p>
    <w:p w:rsidR="0070543A" w:rsidRPr="0070543A" w:rsidRDefault="0070543A" w:rsidP="00E03B82"/>
    <w:p w:rsidR="002C7B43" w:rsidRDefault="002C7B43" w:rsidP="002C7B43">
      <w:pPr>
        <w:pStyle w:val="2"/>
      </w:pPr>
      <w:bookmarkStart w:id="4" w:name="_Toc408102798"/>
      <w:bookmarkStart w:id="5" w:name="_Toc408102858"/>
      <w:bookmarkStart w:id="6" w:name="_Toc408391652"/>
      <w:r w:rsidRPr="00CE7EA9">
        <w:rPr>
          <w:rFonts w:hint="eastAsia"/>
        </w:rPr>
        <w:t>2.</w:t>
      </w:r>
      <w:r w:rsidRPr="00CE7EA9">
        <w:rPr>
          <w:rFonts w:hint="eastAsia"/>
        </w:rPr>
        <w:t>需求分析</w:t>
      </w:r>
      <w:bookmarkEnd w:id="4"/>
      <w:bookmarkEnd w:id="5"/>
      <w:bookmarkEnd w:id="6"/>
    </w:p>
    <w:p w:rsidR="007A1570" w:rsidRDefault="00474197" w:rsidP="00474197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识别参与者和用例</w:t>
      </w:r>
    </w:p>
    <w:p w:rsidR="00781B88" w:rsidRDefault="00781B88" w:rsidP="00781B88">
      <w:r>
        <w:rPr>
          <w:rFonts w:hint="eastAsia"/>
        </w:rPr>
        <w:t>识别参与者与用例</w:t>
      </w:r>
    </w:p>
    <w:p w:rsidR="00781B88" w:rsidRDefault="00781B88" w:rsidP="00781B88">
      <w:r>
        <w:rPr>
          <w:rFonts w:hint="eastAsia"/>
        </w:rPr>
        <w:t>通过对系统的分析，可以确定系统有三个参与者，分别是一般用户、</w:t>
      </w:r>
      <w:r>
        <w:rPr>
          <w:rFonts w:hint="eastAsia"/>
        </w:rPr>
        <w:t>VIP</w:t>
      </w:r>
      <w:r>
        <w:rPr>
          <w:rFonts w:hint="eastAsia"/>
        </w:rPr>
        <w:t>、管理员。各个参与者的描述如下：</w:t>
      </w:r>
    </w:p>
    <w:p w:rsidR="00781B88" w:rsidRDefault="00781B88" w:rsidP="00781B88">
      <w:r>
        <w:rPr>
          <w:rFonts w:hint="eastAsia"/>
        </w:rPr>
        <w:t>一般用户：可以浏览商家的商品和下订单</w:t>
      </w:r>
    </w:p>
    <w:p w:rsidR="00781B88" w:rsidRDefault="00781B88" w:rsidP="00781B88">
      <w:r>
        <w:rPr>
          <w:rFonts w:hint="eastAsia"/>
        </w:rPr>
        <w:t>顾客</w:t>
      </w:r>
      <w:r>
        <w:rPr>
          <w:rFonts w:hint="eastAsia"/>
        </w:rPr>
        <w:t>:</w:t>
      </w:r>
      <w:r>
        <w:rPr>
          <w:rFonts w:hint="eastAsia"/>
        </w:rPr>
        <w:t>购买支付的时候必须登录</w:t>
      </w:r>
    </w:p>
    <w:p w:rsidR="00781B88" w:rsidRDefault="00781B88" w:rsidP="00781B88">
      <w:r>
        <w:rPr>
          <w:rFonts w:hint="eastAsia"/>
        </w:rPr>
        <w:t>管理员：可以添加商品、删除商品、浏览商品，查看购买情况，查看用户基本信息</w:t>
      </w:r>
    </w:p>
    <w:p w:rsidR="00781B88" w:rsidRPr="00EC76C4" w:rsidRDefault="00781B88" w:rsidP="00781B88">
      <w:pPr>
        <w:pStyle w:val="a6"/>
        <w:numPr>
          <w:ilvl w:val="0"/>
          <w:numId w:val="2"/>
        </w:numPr>
        <w:ind w:firstLineChars="0"/>
      </w:pPr>
      <w:r>
        <w:rPr>
          <w:rFonts w:hint="eastAsia"/>
          <w:sz w:val="24"/>
        </w:rPr>
        <w:t>管理员</w:t>
      </w:r>
      <w:r w:rsidRPr="001468C3">
        <w:rPr>
          <w:rFonts w:hint="eastAsia"/>
          <w:sz w:val="24"/>
        </w:rPr>
        <w:t>的用例图</w:t>
      </w:r>
    </w:p>
    <w:p w:rsidR="00781B88" w:rsidRDefault="00781B88" w:rsidP="00781B88">
      <w:pPr>
        <w:rPr>
          <w:rFonts w:ascii="宋体" w:hAnsi="宋体"/>
          <w:sz w:val="24"/>
        </w:rPr>
      </w:pPr>
      <w:r w:rsidRPr="00EC76C4">
        <w:rPr>
          <w:rFonts w:ascii="宋体" w:hAnsi="宋体" w:hint="eastAsia"/>
          <w:sz w:val="24"/>
        </w:rPr>
        <w:t>●登陆用例  完成</w:t>
      </w:r>
      <w:r>
        <w:rPr>
          <w:rFonts w:ascii="宋体" w:hAnsi="宋体" w:hint="eastAsia"/>
          <w:sz w:val="24"/>
        </w:rPr>
        <w:t>管理员</w:t>
      </w:r>
      <w:r w:rsidRPr="00EC76C4">
        <w:rPr>
          <w:rFonts w:ascii="宋体" w:hAnsi="宋体" w:hint="eastAsia"/>
          <w:sz w:val="24"/>
        </w:rPr>
        <w:t>的登陆功能，验证</w:t>
      </w:r>
      <w:r>
        <w:rPr>
          <w:rFonts w:ascii="宋体" w:hAnsi="宋体" w:hint="eastAsia"/>
          <w:sz w:val="24"/>
        </w:rPr>
        <w:t>管理员</w:t>
      </w:r>
      <w:r w:rsidRPr="00EC76C4">
        <w:rPr>
          <w:rFonts w:ascii="宋体" w:hAnsi="宋体" w:hint="eastAsia"/>
          <w:sz w:val="24"/>
        </w:rPr>
        <w:t>身份以保证系统的安全。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添加商品信息用例  添加商店需要要卖的商品的信息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删除商品信息用例  对不需要的商品信息删除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查询商品用例  查询要寻找的商品信息。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查看商品购买情况用例  浏览商店一些商品购买情况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查看用户基本信息用例  查看顾客的一些基本信息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订单审核用例  审核顾客对商品购买的订单</w:t>
      </w:r>
    </w:p>
    <w:p w:rsidR="00781B88" w:rsidRPr="003F0414" w:rsidRDefault="00781B88" w:rsidP="00781B88">
      <w:pPr>
        <w:rPr>
          <w:rFonts w:ascii="宋体" w:hAnsi="宋体"/>
          <w:sz w:val="24"/>
        </w:rPr>
      </w:pPr>
    </w:p>
    <w:p w:rsidR="00781B88" w:rsidRPr="00EC76C4" w:rsidRDefault="00781B88" w:rsidP="00781B88">
      <w:pPr>
        <w:pStyle w:val="a6"/>
        <w:numPr>
          <w:ilvl w:val="0"/>
          <w:numId w:val="2"/>
        </w:numPr>
        <w:ind w:firstLineChars="0"/>
      </w:pPr>
      <w:r>
        <w:rPr>
          <w:rFonts w:hint="eastAsia"/>
          <w:sz w:val="24"/>
        </w:rPr>
        <w:t>超级管理员</w:t>
      </w:r>
      <w:r w:rsidRPr="001468C3">
        <w:rPr>
          <w:rFonts w:hint="eastAsia"/>
          <w:sz w:val="24"/>
        </w:rPr>
        <w:t>的用例图</w:t>
      </w:r>
    </w:p>
    <w:p w:rsidR="00781B88" w:rsidRDefault="00781B88" w:rsidP="00781B88">
      <w:pPr>
        <w:rPr>
          <w:rFonts w:ascii="宋体" w:hAnsi="宋体"/>
          <w:sz w:val="24"/>
        </w:rPr>
      </w:pPr>
      <w:r w:rsidRPr="00EC76C4">
        <w:rPr>
          <w:rFonts w:ascii="宋体" w:hAnsi="宋体" w:hint="eastAsia"/>
          <w:sz w:val="24"/>
        </w:rPr>
        <w:t>●登陆用例  完成</w:t>
      </w:r>
      <w:r>
        <w:rPr>
          <w:rFonts w:ascii="宋体" w:hAnsi="宋体" w:hint="eastAsia"/>
          <w:sz w:val="24"/>
        </w:rPr>
        <w:t>管理员</w:t>
      </w:r>
      <w:r w:rsidRPr="00EC76C4">
        <w:rPr>
          <w:rFonts w:ascii="宋体" w:hAnsi="宋体" w:hint="eastAsia"/>
          <w:sz w:val="24"/>
        </w:rPr>
        <w:t>的登陆功能，验证</w:t>
      </w:r>
      <w:r>
        <w:rPr>
          <w:rFonts w:ascii="宋体" w:hAnsi="宋体" w:hint="eastAsia"/>
          <w:sz w:val="24"/>
        </w:rPr>
        <w:t>管理员</w:t>
      </w:r>
      <w:r w:rsidRPr="00EC76C4">
        <w:rPr>
          <w:rFonts w:ascii="宋体" w:hAnsi="宋体" w:hint="eastAsia"/>
          <w:sz w:val="24"/>
        </w:rPr>
        <w:t>身份以保证系统的安全。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添加商品信息用例  添加商店需要要卖的商品的信息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删除商品信息用例  对不需要的商品信息删除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lastRenderedPageBreak/>
        <w:t>●</w:t>
      </w:r>
      <w:r>
        <w:rPr>
          <w:rFonts w:ascii="宋体" w:hAnsi="宋体" w:hint="eastAsia"/>
          <w:sz w:val="24"/>
        </w:rPr>
        <w:t>查询商品用例  查询要寻找的商品信息。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查看商品购买情况用例  浏览商店一些商品购买情况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查看用户基本信息用例  查看顾客的一些基本信息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管理管理员用例  对一般管理员进行增加、修改、查询</w:t>
      </w:r>
    </w:p>
    <w:p w:rsidR="00781B88" w:rsidRDefault="00781B88" w:rsidP="00781B88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订单审核用例  审核顾客对商品购买的订单</w:t>
      </w:r>
    </w:p>
    <w:p w:rsidR="00781B88" w:rsidRPr="003F0414" w:rsidRDefault="00781B88" w:rsidP="00781B88">
      <w:pPr>
        <w:rPr>
          <w:rFonts w:ascii="宋体" w:hAnsi="宋体"/>
          <w:sz w:val="24"/>
        </w:rPr>
      </w:pPr>
    </w:p>
    <w:p w:rsidR="00781B88" w:rsidRPr="006F08D6" w:rsidRDefault="00781B88" w:rsidP="00781B88">
      <w:pPr>
        <w:rPr>
          <w:rFonts w:ascii="宋体" w:hAnsi="宋体"/>
          <w:sz w:val="24"/>
        </w:rPr>
      </w:pPr>
    </w:p>
    <w:p w:rsidR="00781B88" w:rsidRDefault="00781B88" w:rsidP="00781B88">
      <w:pPr>
        <w:rPr>
          <w:rFonts w:ascii="宋体" w:hAnsi="宋体"/>
          <w:sz w:val="24"/>
        </w:rPr>
      </w:pPr>
    </w:p>
    <w:p w:rsidR="00781B88" w:rsidRPr="008C059E" w:rsidRDefault="00781B88" w:rsidP="00781B88">
      <w:pPr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74310" cy="57775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88" w:rsidRPr="008C059E" w:rsidRDefault="00781B88" w:rsidP="00781B88">
      <w:pPr>
        <w:rPr>
          <w:rFonts w:ascii="宋体" w:hAnsi="宋体"/>
          <w:sz w:val="24"/>
        </w:rPr>
      </w:pPr>
    </w:p>
    <w:p w:rsidR="00781B88" w:rsidRPr="00781B88" w:rsidRDefault="00781B88" w:rsidP="00781B88"/>
    <w:p w:rsidR="00474197" w:rsidRDefault="00113C58" w:rsidP="00474197">
      <w:r>
        <w:rPr>
          <w:rFonts w:hint="eastAsia"/>
        </w:rPr>
        <w:t>③</w:t>
      </w:r>
      <w:r w:rsidR="00474197">
        <w:rPr>
          <w:rFonts w:hint="eastAsia"/>
        </w:rPr>
        <w:t>顾客的用例图</w:t>
      </w:r>
    </w:p>
    <w:p w:rsidR="00474197" w:rsidRDefault="00474197" w:rsidP="00474197">
      <w:r>
        <w:rPr>
          <w:rFonts w:hint="eastAsia"/>
        </w:rPr>
        <w:t>用例图说明如下：</w:t>
      </w:r>
    </w:p>
    <w:p w:rsidR="00474197" w:rsidRDefault="00474197" w:rsidP="00474197">
      <w:pPr>
        <w:rPr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注册用例  初次登陆须进行账户注册，并提交个人信息。</w:t>
      </w:r>
    </w:p>
    <w:p w:rsidR="00474197" w:rsidRDefault="00474197" w:rsidP="00474197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登陆用例  完成教师的登陆功能，验证教师身份以保证系统的安全。</w:t>
      </w:r>
    </w:p>
    <w:p w:rsidR="00474197" w:rsidRDefault="00474197" w:rsidP="00474197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lastRenderedPageBreak/>
        <w:t>●</w:t>
      </w:r>
      <w:r>
        <w:rPr>
          <w:rFonts w:ascii="宋体" w:hAnsi="宋体" w:hint="eastAsia"/>
          <w:sz w:val="24"/>
        </w:rPr>
        <w:t>浏览用例</w:t>
      </w:r>
      <w:r w:rsidR="00F87AB9">
        <w:rPr>
          <w:rFonts w:ascii="宋体" w:hAnsi="宋体" w:hint="eastAsia"/>
          <w:sz w:val="24"/>
        </w:rPr>
        <w:t xml:space="preserve">  以最直观的形式顾客可以查看所有的商品</w:t>
      </w:r>
    </w:p>
    <w:p w:rsidR="00474197" w:rsidRDefault="00474197" w:rsidP="00474197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 xml:space="preserve">查看商品详情用例  </w:t>
      </w:r>
      <w:r w:rsidR="00BF354C">
        <w:rPr>
          <w:rFonts w:ascii="宋体" w:hAnsi="宋体" w:hint="eastAsia"/>
          <w:sz w:val="24"/>
        </w:rPr>
        <w:t>可以为顾客提供详细的商品信息</w:t>
      </w:r>
    </w:p>
    <w:p w:rsidR="00F87AB9" w:rsidRDefault="00F87AB9" w:rsidP="00474197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查看购物车用例</w:t>
      </w:r>
      <w:r w:rsidR="003B1B62">
        <w:rPr>
          <w:rFonts w:ascii="宋体" w:hAnsi="宋体" w:hint="eastAsia"/>
          <w:sz w:val="24"/>
        </w:rPr>
        <w:t xml:space="preserve">  为顾客提供已筛选商品</w:t>
      </w:r>
    </w:p>
    <w:p w:rsidR="00F87AB9" w:rsidRDefault="00F87AB9" w:rsidP="00474197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提交订单用例</w:t>
      </w:r>
      <w:r w:rsidR="003B1B62">
        <w:rPr>
          <w:rFonts w:ascii="宋体" w:hAnsi="宋体" w:hint="eastAsia"/>
          <w:sz w:val="24"/>
        </w:rPr>
        <w:t xml:space="preserve">    方便顾客购买商品</w:t>
      </w:r>
    </w:p>
    <w:p w:rsidR="00F87AB9" w:rsidRDefault="00F87AB9" w:rsidP="00474197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商品评价用例</w:t>
      </w:r>
      <w:r w:rsidR="003B1B62">
        <w:rPr>
          <w:rFonts w:ascii="宋体" w:hAnsi="宋体" w:hint="eastAsia"/>
          <w:sz w:val="24"/>
        </w:rPr>
        <w:t xml:space="preserve">    直观的为其他顾客提供商品参考</w:t>
      </w:r>
    </w:p>
    <w:p w:rsidR="00F87AB9" w:rsidRDefault="00F87AB9" w:rsidP="00474197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确认收货用例</w:t>
      </w:r>
      <w:r w:rsidR="003B1B62">
        <w:rPr>
          <w:rFonts w:ascii="宋体" w:hAnsi="宋体" w:hint="eastAsia"/>
          <w:sz w:val="24"/>
        </w:rPr>
        <w:t xml:space="preserve">    确认成功收货</w:t>
      </w:r>
    </w:p>
    <w:p w:rsidR="000B00CC" w:rsidRDefault="000B00CC" w:rsidP="00474197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>
        <w:rPr>
          <w:rFonts w:ascii="宋体" w:hAnsi="宋体" w:hint="eastAsia"/>
          <w:sz w:val="24"/>
        </w:rPr>
        <w:t>查看订单</w:t>
      </w:r>
      <w:r w:rsidR="003B1B62">
        <w:rPr>
          <w:rFonts w:ascii="宋体" w:hAnsi="宋体" w:hint="eastAsia"/>
          <w:sz w:val="24"/>
        </w:rPr>
        <w:t xml:space="preserve">        对正在派送的订单和历史订单进行查看</w:t>
      </w:r>
    </w:p>
    <w:p w:rsidR="00F95AB7" w:rsidRDefault="00F95AB7" w:rsidP="00474197">
      <w:pPr>
        <w:rPr>
          <w:rFonts w:ascii="宋体" w:hAnsi="宋体"/>
          <w:sz w:val="24"/>
        </w:rPr>
      </w:pPr>
      <w:r w:rsidRPr="00993DDD">
        <w:rPr>
          <w:rFonts w:ascii="宋体" w:hAnsi="宋体" w:hint="eastAsia"/>
          <w:sz w:val="24"/>
        </w:rPr>
        <w:t>●</w:t>
      </w:r>
      <w:r w:rsidR="002F6E12">
        <w:rPr>
          <w:rFonts w:ascii="宋体" w:hAnsi="宋体" w:hint="eastAsia"/>
          <w:sz w:val="24"/>
        </w:rPr>
        <w:t>沟通用例</w:t>
      </w:r>
      <w:r w:rsidR="00463C60">
        <w:rPr>
          <w:rFonts w:ascii="宋体" w:hAnsi="宋体" w:hint="eastAsia"/>
          <w:sz w:val="24"/>
        </w:rPr>
        <w:t xml:space="preserve">        </w:t>
      </w:r>
      <w:r>
        <w:rPr>
          <w:rFonts w:ascii="宋体" w:hAnsi="宋体" w:hint="eastAsia"/>
          <w:sz w:val="24"/>
        </w:rPr>
        <w:t>提供和商家交流商品信息</w:t>
      </w:r>
    </w:p>
    <w:p w:rsidR="000C2F0A" w:rsidRDefault="000C2F0A" w:rsidP="0047419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用例图如下：</w:t>
      </w:r>
    </w:p>
    <w:p w:rsidR="00A74962" w:rsidRDefault="00A74962" w:rsidP="00474197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274310" cy="42007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F0" w:rsidRDefault="00C21CF0" w:rsidP="00C21CF0">
      <w:pPr>
        <w:pStyle w:val="2"/>
      </w:pPr>
      <w:bookmarkStart w:id="7" w:name="_Toc408102799"/>
      <w:bookmarkStart w:id="8" w:name="_Toc408102859"/>
      <w:bookmarkStart w:id="9" w:name="_Toc408391653"/>
      <w:r>
        <w:rPr>
          <w:rFonts w:hint="eastAsia"/>
        </w:rPr>
        <w:t>3.</w:t>
      </w:r>
      <w:r>
        <w:rPr>
          <w:rFonts w:hint="eastAsia"/>
        </w:rPr>
        <w:t>用例描述</w:t>
      </w:r>
      <w:bookmarkEnd w:id="7"/>
      <w:bookmarkEnd w:id="8"/>
      <w:bookmarkEnd w:id="9"/>
    </w:p>
    <w:p w:rsidR="002B233B" w:rsidRDefault="002B233B" w:rsidP="002B233B">
      <w:pPr>
        <w:rPr>
          <w:b/>
          <w:szCs w:val="21"/>
        </w:rPr>
      </w:pPr>
      <w:r>
        <w:rPr>
          <w:rFonts w:hint="eastAsia"/>
          <w:b/>
          <w:szCs w:val="21"/>
        </w:rPr>
        <w:t>登录用例的描述：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登录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UC001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完成顾客、管理员和超级</w:t>
            </w:r>
            <w:r w:rsidRPr="001F67AD">
              <w:rPr>
                <w:rFonts w:hint="eastAsia"/>
                <w:b/>
                <w:szCs w:val="21"/>
              </w:rPr>
              <w:t>管理员的登陆功能，验证身份以保证系统的安全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顾客、管理员和超级</w:t>
            </w:r>
            <w:r w:rsidRPr="001F67AD">
              <w:rPr>
                <w:rFonts w:hint="eastAsia"/>
                <w:b/>
                <w:szCs w:val="21"/>
              </w:rPr>
              <w:t>管理员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无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登录到系统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 w:rsidRPr="001F67AD">
              <w:rPr>
                <w:rFonts w:hint="eastAsia"/>
                <w:b/>
                <w:szCs w:val="21"/>
              </w:rPr>
              <w:t>选择登录入口</w:t>
            </w:r>
          </w:p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lastRenderedPageBreak/>
              <w:t>2.</w:t>
            </w:r>
            <w:r w:rsidRPr="001F67AD">
              <w:rPr>
                <w:rFonts w:hint="eastAsia"/>
                <w:b/>
                <w:szCs w:val="21"/>
              </w:rPr>
              <w:t>系统提示输入用户名和密码</w:t>
            </w:r>
          </w:p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3.</w:t>
            </w:r>
            <w:r w:rsidRPr="001F67AD">
              <w:rPr>
                <w:rFonts w:hint="eastAsia"/>
                <w:b/>
                <w:szCs w:val="21"/>
              </w:rPr>
              <w:t>用户输入用户名和密码</w:t>
            </w:r>
          </w:p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4.</w:t>
            </w:r>
            <w:r w:rsidRPr="001F67AD">
              <w:rPr>
                <w:rFonts w:hint="eastAsia"/>
                <w:b/>
                <w:szCs w:val="21"/>
              </w:rPr>
              <w:t>系统验证用户名密码，若正确，用户登录到系统中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lastRenderedPageBreak/>
              <w:t>可选操作流程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如果用户输入无效的用户名和密码，系统显示无该用户并提示注册，如果用户输入的密码不正确，系统密码错误信息，并返回重新提示用户输入用户名和密码以及是否需要找回密码</w:t>
            </w:r>
          </w:p>
        </w:tc>
      </w:tr>
    </w:tbl>
    <w:p w:rsidR="002B233B" w:rsidRDefault="002B233B" w:rsidP="002B233B">
      <w:pPr>
        <w:rPr>
          <w:b/>
          <w:szCs w:val="21"/>
        </w:rPr>
      </w:pPr>
    </w:p>
    <w:p w:rsidR="002B233B" w:rsidRDefault="002B233B" w:rsidP="002B233B">
      <w:pPr>
        <w:rPr>
          <w:b/>
          <w:szCs w:val="21"/>
        </w:rPr>
      </w:pPr>
      <w:r>
        <w:rPr>
          <w:rFonts w:hint="eastAsia"/>
          <w:b/>
          <w:szCs w:val="21"/>
        </w:rPr>
        <w:t>注册用例的描述：</w:t>
      </w:r>
    </w:p>
    <w:p w:rsidR="00192A67" w:rsidRDefault="00192A67" w:rsidP="002B233B">
      <w:pPr>
        <w:rPr>
          <w:b/>
          <w:szCs w:val="21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注册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UC002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初次购物</w:t>
            </w:r>
            <w:r w:rsidRPr="001F67AD">
              <w:rPr>
                <w:rFonts w:hint="eastAsia"/>
                <w:b/>
                <w:szCs w:val="21"/>
              </w:rPr>
              <w:t>须进行账户注册，并提交个人信息。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无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用户注册成功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 w:rsidRPr="001F67AD">
              <w:rPr>
                <w:rFonts w:hint="eastAsia"/>
                <w:b/>
                <w:szCs w:val="21"/>
              </w:rPr>
              <w:t>点击注册按钮</w:t>
            </w:r>
          </w:p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2.</w:t>
            </w:r>
            <w:r w:rsidRPr="001F67AD">
              <w:rPr>
                <w:rFonts w:hint="eastAsia"/>
                <w:b/>
                <w:szCs w:val="21"/>
              </w:rPr>
              <w:t>选择注册入口</w:t>
            </w:r>
          </w:p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3.</w:t>
            </w:r>
            <w:r w:rsidRPr="001F67AD">
              <w:rPr>
                <w:rFonts w:hint="eastAsia"/>
                <w:b/>
                <w:szCs w:val="21"/>
              </w:rPr>
              <w:t>用户输入有效的用户名、密码、确认密码</w:t>
            </w:r>
          </w:p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4.</w:t>
            </w:r>
            <w:r w:rsidRPr="001F67AD">
              <w:rPr>
                <w:rFonts w:hint="eastAsia"/>
                <w:b/>
                <w:szCs w:val="21"/>
              </w:rPr>
              <w:t>提交，系统检验输入信息是否合法</w:t>
            </w:r>
          </w:p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5.</w:t>
            </w:r>
            <w:r w:rsidRPr="001F67AD">
              <w:rPr>
                <w:rFonts w:hint="eastAsia"/>
                <w:b/>
                <w:szCs w:val="21"/>
              </w:rPr>
              <w:t>用户输入</w:t>
            </w:r>
            <w:r>
              <w:rPr>
                <w:rFonts w:hint="eastAsia"/>
                <w:b/>
                <w:szCs w:val="21"/>
              </w:rPr>
              <w:t>注册信息</w:t>
            </w:r>
          </w:p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6.</w:t>
            </w:r>
            <w:r w:rsidRPr="001F67AD">
              <w:rPr>
                <w:rFonts w:hint="eastAsia"/>
                <w:b/>
                <w:szCs w:val="21"/>
              </w:rPr>
              <w:t>系统检验输入信息是否合法，若合法，将该用户注册并提示注册成功</w:t>
            </w:r>
          </w:p>
        </w:tc>
      </w:tr>
      <w:tr w:rsidR="002B233B" w:rsidTr="009A5E0A">
        <w:tc>
          <w:tcPr>
            <w:tcW w:w="2130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可选操作流程</w:t>
            </w:r>
          </w:p>
        </w:tc>
        <w:tc>
          <w:tcPr>
            <w:tcW w:w="6392" w:type="dxa"/>
          </w:tcPr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 w:rsidRPr="001F67AD">
              <w:rPr>
                <w:rFonts w:hint="eastAsia"/>
                <w:b/>
                <w:szCs w:val="21"/>
              </w:rPr>
              <w:t>如果用户名重复或不合法，提示重新输入用户名</w:t>
            </w:r>
          </w:p>
          <w:p w:rsidR="002B233B" w:rsidRPr="001F67AD" w:rsidRDefault="002B233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2.</w:t>
            </w:r>
            <w:r w:rsidRPr="001F67AD">
              <w:rPr>
                <w:rFonts w:hint="eastAsia"/>
                <w:b/>
                <w:szCs w:val="21"/>
              </w:rPr>
              <w:t>如果密码和确认密码不同，提示两次输入的密码不相同，并返回提示重新输入密码</w:t>
            </w:r>
          </w:p>
          <w:p w:rsidR="002B233B" w:rsidRPr="001F67AD" w:rsidRDefault="002B233B" w:rsidP="00943854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3.</w:t>
            </w:r>
            <w:r w:rsidRPr="001F67AD">
              <w:rPr>
                <w:rFonts w:hint="eastAsia"/>
                <w:b/>
                <w:szCs w:val="21"/>
              </w:rPr>
              <w:t>如果</w:t>
            </w:r>
            <w:r w:rsidR="00943854">
              <w:rPr>
                <w:rFonts w:hint="eastAsia"/>
                <w:b/>
                <w:szCs w:val="21"/>
              </w:rPr>
              <w:t>用户名输入不合法，提示用户名输入不合法，并返回重新输入</w:t>
            </w:r>
          </w:p>
        </w:tc>
      </w:tr>
    </w:tbl>
    <w:p w:rsidR="00D8636F" w:rsidRDefault="00D8636F" w:rsidP="00214365">
      <w:pPr>
        <w:rPr>
          <w:b/>
          <w:szCs w:val="21"/>
        </w:rPr>
      </w:pPr>
    </w:p>
    <w:p w:rsidR="00214365" w:rsidRDefault="00214365" w:rsidP="00214365">
      <w:pPr>
        <w:rPr>
          <w:b/>
          <w:szCs w:val="21"/>
        </w:rPr>
      </w:pPr>
      <w:r>
        <w:rPr>
          <w:rFonts w:hint="eastAsia"/>
          <w:b/>
          <w:szCs w:val="21"/>
        </w:rPr>
        <w:t>浏览用例的描述：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214365" w:rsidTr="009A5E0A">
        <w:tc>
          <w:tcPr>
            <w:tcW w:w="2130" w:type="dxa"/>
          </w:tcPr>
          <w:p w:rsidR="00214365" w:rsidRPr="001F67AD" w:rsidRDefault="00214365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214365" w:rsidRPr="001F67AD" w:rsidRDefault="009E2AEE" w:rsidP="009A5E0A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浏览</w:t>
            </w:r>
          </w:p>
        </w:tc>
      </w:tr>
      <w:tr w:rsidR="00214365" w:rsidTr="009A5E0A">
        <w:tc>
          <w:tcPr>
            <w:tcW w:w="2130" w:type="dxa"/>
          </w:tcPr>
          <w:p w:rsidR="00214365" w:rsidRPr="001F67AD" w:rsidRDefault="00214365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214365" w:rsidRPr="001F67AD" w:rsidRDefault="00214365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UC003</w:t>
            </w:r>
          </w:p>
        </w:tc>
      </w:tr>
      <w:tr w:rsidR="00214365" w:rsidTr="009A5E0A">
        <w:tc>
          <w:tcPr>
            <w:tcW w:w="2130" w:type="dxa"/>
          </w:tcPr>
          <w:p w:rsidR="00214365" w:rsidRPr="001F67AD" w:rsidRDefault="00214365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214365" w:rsidRPr="001F67AD" w:rsidRDefault="00D8636F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</w:t>
            </w:r>
          </w:p>
        </w:tc>
      </w:tr>
      <w:tr w:rsidR="00214365" w:rsidTr="009A5E0A">
        <w:tc>
          <w:tcPr>
            <w:tcW w:w="2130" w:type="dxa"/>
          </w:tcPr>
          <w:p w:rsidR="00214365" w:rsidRPr="001F67AD" w:rsidRDefault="00214365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214365" w:rsidRPr="001F67AD" w:rsidRDefault="00214365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</w:t>
            </w:r>
          </w:p>
        </w:tc>
      </w:tr>
      <w:tr w:rsidR="00214365" w:rsidTr="009A5E0A">
        <w:tc>
          <w:tcPr>
            <w:tcW w:w="2130" w:type="dxa"/>
          </w:tcPr>
          <w:p w:rsidR="00214365" w:rsidRPr="001F67AD" w:rsidRDefault="00214365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214365" w:rsidRPr="001F67AD" w:rsidRDefault="00214365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无</w:t>
            </w:r>
          </w:p>
        </w:tc>
      </w:tr>
      <w:tr w:rsidR="00214365" w:rsidTr="009A5E0A">
        <w:tc>
          <w:tcPr>
            <w:tcW w:w="2130" w:type="dxa"/>
          </w:tcPr>
          <w:p w:rsidR="00214365" w:rsidRPr="001F67AD" w:rsidRDefault="00214365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214365" w:rsidRPr="001F67AD" w:rsidRDefault="00D8636F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无</w:t>
            </w:r>
          </w:p>
        </w:tc>
      </w:tr>
      <w:tr w:rsidR="00214365" w:rsidTr="009A5E0A">
        <w:tc>
          <w:tcPr>
            <w:tcW w:w="2130" w:type="dxa"/>
          </w:tcPr>
          <w:p w:rsidR="00214365" w:rsidRPr="001F67AD" w:rsidRDefault="00214365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214365" w:rsidRPr="001F67AD" w:rsidRDefault="00D8636F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</w:t>
            </w:r>
            <w:r>
              <w:rPr>
                <w:rFonts w:hint="eastAsia"/>
                <w:b/>
                <w:szCs w:val="21"/>
              </w:rPr>
              <w:t>直接通过地址来浏览商品信息</w:t>
            </w:r>
          </w:p>
        </w:tc>
      </w:tr>
    </w:tbl>
    <w:p w:rsidR="00493C02" w:rsidRDefault="00493C02" w:rsidP="009E2AEE">
      <w:pPr>
        <w:rPr>
          <w:b/>
          <w:szCs w:val="21"/>
        </w:rPr>
      </w:pPr>
    </w:p>
    <w:p w:rsidR="009E2AEE" w:rsidRPr="00493C02" w:rsidRDefault="00493C02" w:rsidP="009E2AEE">
      <w:pPr>
        <w:rPr>
          <w:b/>
          <w:szCs w:val="21"/>
        </w:rPr>
      </w:pPr>
      <w:r>
        <w:rPr>
          <w:rFonts w:hint="eastAsia"/>
          <w:b/>
          <w:szCs w:val="21"/>
        </w:rPr>
        <w:t>查看商品详情</w:t>
      </w:r>
      <w:r w:rsidR="009E2AEE">
        <w:rPr>
          <w:rFonts w:hint="eastAsia"/>
          <w:b/>
          <w:szCs w:val="21"/>
        </w:rPr>
        <w:t>用例的描述：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9E2AEE" w:rsidTr="009A5E0A">
        <w:tc>
          <w:tcPr>
            <w:tcW w:w="2130" w:type="dxa"/>
          </w:tcPr>
          <w:p w:rsidR="009E2AEE" w:rsidRPr="001F67AD" w:rsidRDefault="009E2AEE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9E2AEE" w:rsidRPr="001F67AD" w:rsidRDefault="00493C02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查看商品详情</w:t>
            </w:r>
          </w:p>
        </w:tc>
      </w:tr>
      <w:tr w:rsidR="009E2AEE" w:rsidTr="009A5E0A">
        <w:tc>
          <w:tcPr>
            <w:tcW w:w="2130" w:type="dxa"/>
          </w:tcPr>
          <w:p w:rsidR="009E2AEE" w:rsidRPr="001F67AD" w:rsidRDefault="009E2AEE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9E2AEE" w:rsidRPr="001F67AD" w:rsidRDefault="00493C02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UC004</w:t>
            </w:r>
          </w:p>
        </w:tc>
      </w:tr>
      <w:tr w:rsidR="009E2AEE" w:rsidTr="009A5E0A">
        <w:tc>
          <w:tcPr>
            <w:tcW w:w="2130" w:type="dxa"/>
          </w:tcPr>
          <w:p w:rsidR="009E2AEE" w:rsidRPr="001F67AD" w:rsidRDefault="009E2AEE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9E2AEE" w:rsidRPr="001F67AD" w:rsidRDefault="00493C02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反应给顾客详细的商品信息</w:t>
            </w:r>
          </w:p>
        </w:tc>
      </w:tr>
      <w:tr w:rsidR="009E2AEE" w:rsidTr="009A5E0A">
        <w:tc>
          <w:tcPr>
            <w:tcW w:w="2130" w:type="dxa"/>
          </w:tcPr>
          <w:p w:rsidR="009E2AEE" w:rsidRPr="001F67AD" w:rsidRDefault="009E2AEE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9E2AEE" w:rsidRPr="001F67AD" w:rsidRDefault="009E2AEE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</w:t>
            </w:r>
          </w:p>
        </w:tc>
      </w:tr>
      <w:tr w:rsidR="009E2AEE" w:rsidTr="009A5E0A">
        <w:tc>
          <w:tcPr>
            <w:tcW w:w="2130" w:type="dxa"/>
          </w:tcPr>
          <w:p w:rsidR="009E2AEE" w:rsidRPr="001F67AD" w:rsidRDefault="009E2AEE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9E2AEE" w:rsidRPr="001F67AD" w:rsidRDefault="00493C02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进入浏览界面</w:t>
            </w:r>
          </w:p>
        </w:tc>
      </w:tr>
      <w:tr w:rsidR="009E2AEE" w:rsidTr="009A5E0A">
        <w:tc>
          <w:tcPr>
            <w:tcW w:w="2130" w:type="dxa"/>
          </w:tcPr>
          <w:p w:rsidR="009E2AEE" w:rsidRPr="001F67AD" w:rsidRDefault="009E2AEE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9E2AEE" w:rsidRPr="001F67AD" w:rsidRDefault="00493C02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无</w:t>
            </w:r>
          </w:p>
        </w:tc>
      </w:tr>
      <w:tr w:rsidR="009E2AEE" w:rsidTr="009A5E0A">
        <w:tc>
          <w:tcPr>
            <w:tcW w:w="2130" w:type="dxa"/>
          </w:tcPr>
          <w:p w:rsidR="009E2AEE" w:rsidRPr="001F67AD" w:rsidRDefault="009E2AEE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9E2AEE" w:rsidRPr="001F67AD" w:rsidRDefault="00493C02" w:rsidP="00493C02">
            <w:pPr>
              <w:rPr>
                <w:b/>
                <w:szCs w:val="21"/>
              </w:rPr>
            </w:pPr>
            <w:r w:rsidRPr="001F67AD"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在浏览界面通过点击商品即可查看商品详细信息</w:t>
            </w:r>
          </w:p>
        </w:tc>
      </w:tr>
    </w:tbl>
    <w:p w:rsidR="00C21CF0" w:rsidRPr="00C21CF0" w:rsidRDefault="00C21CF0" w:rsidP="00C21CF0"/>
    <w:p w:rsidR="00650B21" w:rsidRDefault="00650B21" w:rsidP="00650B21">
      <w:pPr>
        <w:rPr>
          <w:b/>
          <w:szCs w:val="21"/>
        </w:rPr>
      </w:pPr>
      <w:r>
        <w:rPr>
          <w:rFonts w:hint="eastAsia"/>
          <w:b/>
          <w:szCs w:val="21"/>
        </w:rPr>
        <w:t>查看购物车用例的描述：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650B21" w:rsidTr="009A5E0A">
        <w:tc>
          <w:tcPr>
            <w:tcW w:w="2130" w:type="dxa"/>
          </w:tcPr>
          <w:p w:rsidR="00650B21" w:rsidRPr="001F67AD" w:rsidRDefault="00650B21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650B21" w:rsidRPr="001F67AD" w:rsidRDefault="00DB0510" w:rsidP="009A5E0A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查看购物车</w:t>
            </w:r>
          </w:p>
        </w:tc>
      </w:tr>
      <w:tr w:rsidR="00650B21" w:rsidTr="009A5E0A">
        <w:tc>
          <w:tcPr>
            <w:tcW w:w="2130" w:type="dxa"/>
          </w:tcPr>
          <w:p w:rsidR="00650B21" w:rsidRPr="001F67AD" w:rsidRDefault="00650B21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650B21" w:rsidRPr="001F67AD" w:rsidRDefault="00650B21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UC005</w:t>
            </w:r>
          </w:p>
        </w:tc>
      </w:tr>
      <w:tr w:rsidR="00650B21" w:rsidTr="009A5E0A">
        <w:tc>
          <w:tcPr>
            <w:tcW w:w="2130" w:type="dxa"/>
          </w:tcPr>
          <w:p w:rsidR="00650B21" w:rsidRPr="001F67AD" w:rsidRDefault="00650B21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650B21" w:rsidRPr="001F67AD" w:rsidRDefault="00650B21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顾客查看以加入购物车的商品</w:t>
            </w:r>
          </w:p>
        </w:tc>
      </w:tr>
      <w:tr w:rsidR="00650B21" w:rsidTr="009A5E0A">
        <w:tc>
          <w:tcPr>
            <w:tcW w:w="2130" w:type="dxa"/>
          </w:tcPr>
          <w:p w:rsidR="00650B21" w:rsidRPr="001F67AD" w:rsidRDefault="00650B21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650B21" w:rsidRPr="001F67AD" w:rsidRDefault="00650B21" w:rsidP="00650B2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</w:t>
            </w:r>
          </w:p>
        </w:tc>
      </w:tr>
      <w:tr w:rsidR="00650B21" w:rsidTr="009A5E0A">
        <w:tc>
          <w:tcPr>
            <w:tcW w:w="2130" w:type="dxa"/>
          </w:tcPr>
          <w:p w:rsidR="00650B21" w:rsidRPr="001F67AD" w:rsidRDefault="00650B21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650B21" w:rsidRPr="001F67AD" w:rsidRDefault="00650B21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顾客登陆之后</w:t>
            </w:r>
          </w:p>
        </w:tc>
      </w:tr>
      <w:tr w:rsidR="00650B21" w:rsidTr="009A5E0A">
        <w:tc>
          <w:tcPr>
            <w:tcW w:w="2130" w:type="dxa"/>
          </w:tcPr>
          <w:p w:rsidR="00650B21" w:rsidRPr="001F67AD" w:rsidRDefault="00650B21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650B21" w:rsidRPr="001F67AD" w:rsidRDefault="00524EB9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无</w:t>
            </w:r>
          </w:p>
        </w:tc>
      </w:tr>
      <w:tr w:rsidR="00650B21" w:rsidTr="009A5E0A">
        <w:tc>
          <w:tcPr>
            <w:tcW w:w="2130" w:type="dxa"/>
          </w:tcPr>
          <w:p w:rsidR="00650B21" w:rsidRPr="001F67AD" w:rsidRDefault="00650B21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650B21" w:rsidRPr="001F67AD" w:rsidRDefault="00650B21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 w:rsidR="00DB0510">
              <w:rPr>
                <w:rFonts w:hint="eastAsia"/>
                <w:b/>
                <w:szCs w:val="21"/>
              </w:rPr>
              <w:t>顾客登陆之后</w:t>
            </w:r>
            <w:r w:rsidR="00DB0510" w:rsidRPr="001F67AD">
              <w:rPr>
                <w:b/>
                <w:szCs w:val="21"/>
              </w:rPr>
              <w:t xml:space="preserve"> </w:t>
            </w:r>
          </w:p>
          <w:p w:rsidR="00650B21" w:rsidRPr="001F67AD" w:rsidRDefault="00650B21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2.</w:t>
            </w:r>
            <w:r w:rsidR="00DB0510">
              <w:rPr>
                <w:rFonts w:hint="eastAsia"/>
                <w:b/>
                <w:szCs w:val="21"/>
              </w:rPr>
              <w:t>点击查看购物车</w:t>
            </w:r>
            <w:r w:rsidR="00DB0510" w:rsidRPr="001F67AD">
              <w:rPr>
                <w:b/>
                <w:szCs w:val="21"/>
              </w:rPr>
              <w:t xml:space="preserve"> </w:t>
            </w:r>
          </w:p>
          <w:p w:rsidR="00650B21" w:rsidRPr="001F67AD" w:rsidRDefault="00DB0510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3.</w:t>
            </w:r>
            <w:r>
              <w:rPr>
                <w:rFonts w:hint="eastAsia"/>
                <w:b/>
                <w:szCs w:val="21"/>
              </w:rPr>
              <w:t>进入购物车</w:t>
            </w:r>
          </w:p>
        </w:tc>
      </w:tr>
    </w:tbl>
    <w:p w:rsidR="008422CB" w:rsidRDefault="008422CB" w:rsidP="008422CB">
      <w:pPr>
        <w:rPr>
          <w:b/>
          <w:szCs w:val="21"/>
        </w:rPr>
      </w:pPr>
      <w:r>
        <w:rPr>
          <w:rFonts w:hint="eastAsia"/>
          <w:b/>
          <w:szCs w:val="21"/>
        </w:rPr>
        <w:t>提交订单用例的描述：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提交订单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UC005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8422CB" w:rsidRPr="001F67AD" w:rsidRDefault="008422CB" w:rsidP="008422C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完成顾客购买商品功能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8422CB" w:rsidRPr="001F67AD" w:rsidRDefault="008422CB" w:rsidP="008422C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登陆到系统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购买商品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8422CB" w:rsidRDefault="008422CB" w:rsidP="008422CB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>
              <w:rPr>
                <w:rFonts w:hint="eastAsia"/>
                <w:b/>
                <w:szCs w:val="21"/>
              </w:rPr>
              <w:t>选择购买商品</w:t>
            </w:r>
          </w:p>
          <w:p w:rsidR="008422CB" w:rsidRPr="001F67AD" w:rsidRDefault="008422CB" w:rsidP="008422C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2.</w:t>
            </w:r>
            <w:r>
              <w:rPr>
                <w:rFonts w:hint="eastAsia"/>
                <w:b/>
                <w:szCs w:val="21"/>
              </w:rPr>
              <w:t>点击提交订单</w:t>
            </w:r>
          </w:p>
        </w:tc>
      </w:tr>
    </w:tbl>
    <w:p w:rsidR="008422CB" w:rsidRDefault="008422CB" w:rsidP="008422CB">
      <w:pPr>
        <w:rPr>
          <w:b/>
          <w:szCs w:val="21"/>
        </w:rPr>
      </w:pPr>
      <w:r>
        <w:rPr>
          <w:rFonts w:hint="eastAsia"/>
          <w:b/>
          <w:szCs w:val="21"/>
        </w:rPr>
        <w:t>查看订单用例的描述：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登录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UC006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8422CB" w:rsidRPr="001F67AD" w:rsidRDefault="008422CB" w:rsidP="008422C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完成顾客对以确认提交的订单的状态查看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顾客、管理员和超级</w:t>
            </w:r>
            <w:r w:rsidRPr="001F67AD">
              <w:rPr>
                <w:rFonts w:hint="eastAsia"/>
                <w:b/>
                <w:szCs w:val="21"/>
              </w:rPr>
              <w:t>管理员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无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登录到系统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8422CB" w:rsidRDefault="008422CB" w:rsidP="008422CB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>
              <w:rPr>
                <w:rFonts w:hint="eastAsia"/>
                <w:b/>
                <w:szCs w:val="21"/>
              </w:rPr>
              <w:t>登录到系统</w:t>
            </w:r>
          </w:p>
          <w:p w:rsidR="008422CB" w:rsidRDefault="008422CB" w:rsidP="008422C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2.</w:t>
            </w:r>
            <w:r>
              <w:rPr>
                <w:rFonts w:hint="eastAsia"/>
                <w:b/>
                <w:szCs w:val="21"/>
              </w:rPr>
              <w:t>点击订单管理</w:t>
            </w:r>
          </w:p>
          <w:p w:rsidR="008422CB" w:rsidRPr="001F67AD" w:rsidRDefault="008422CB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3.</w:t>
            </w:r>
            <w:r>
              <w:rPr>
                <w:rFonts w:hint="eastAsia"/>
                <w:b/>
                <w:szCs w:val="21"/>
              </w:rPr>
              <w:t>查看订单</w:t>
            </w:r>
          </w:p>
        </w:tc>
      </w:tr>
    </w:tbl>
    <w:p w:rsidR="008422CB" w:rsidRDefault="008422CB" w:rsidP="008422CB">
      <w:pPr>
        <w:rPr>
          <w:b/>
          <w:szCs w:val="21"/>
        </w:rPr>
      </w:pPr>
      <w:r>
        <w:rPr>
          <w:rFonts w:hint="eastAsia"/>
          <w:b/>
          <w:szCs w:val="21"/>
        </w:rPr>
        <w:t>确认收货用例的描述：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确认收货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8422CB" w:rsidRPr="001F67AD" w:rsidRDefault="00F51F6A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UC007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8422CB" w:rsidRPr="001F67AD" w:rsidRDefault="00F51F6A" w:rsidP="00F51F6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顾客成功收到货之后进行确认收货订单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8422CB" w:rsidRPr="001F67AD" w:rsidRDefault="008422CB" w:rsidP="00F51F6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8422CB" w:rsidRPr="001F67AD" w:rsidRDefault="00F51F6A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登陆到系统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8422CB" w:rsidRPr="001F67AD" w:rsidRDefault="00F51F6A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完成本次购物</w:t>
            </w:r>
          </w:p>
        </w:tc>
      </w:tr>
      <w:tr w:rsidR="008422CB" w:rsidTr="009A5E0A">
        <w:tc>
          <w:tcPr>
            <w:tcW w:w="2130" w:type="dxa"/>
          </w:tcPr>
          <w:p w:rsidR="008422CB" w:rsidRPr="001F67AD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F51F6A" w:rsidRDefault="008422CB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 w:rsidR="00F51F6A">
              <w:rPr>
                <w:rFonts w:hint="eastAsia"/>
                <w:b/>
                <w:szCs w:val="21"/>
              </w:rPr>
              <w:t>顾客成功登陆</w:t>
            </w:r>
          </w:p>
          <w:p w:rsidR="008422CB" w:rsidRPr="001F67AD" w:rsidRDefault="00F51F6A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2.</w:t>
            </w:r>
            <w:r>
              <w:rPr>
                <w:rFonts w:hint="eastAsia"/>
                <w:b/>
                <w:szCs w:val="21"/>
              </w:rPr>
              <w:t>选择未完成订单进行确认收货</w:t>
            </w:r>
          </w:p>
        </w:tc>
      </w:tr>
    </w:tbl>
    <w:p w:rsidR="00C21CF0" w:rsidRPr="008422CB" w:rsidRDefault="00C21CF0" w:rsidP="00474197">
      <w:pPr>
        <w:rPr>
          <w:rFonts w:ascii="宋体" w:hAnsi="宋体"/>
          <w:sz w:val="24"/>
        </w:rPr>
      </w:pPr>
    </w:p>
    <w:p w:rsidR="00F51F6A" w:rsidRDefault="00F51F6A" w:rsidP="00F51F6A">
      <w:pPr>
        <w:rPr>
          <w:b/>
          <w:szCs w:val="21"/>
        </w:rPr>
      </w:pPr>
      <w:r>
        <w:rPr>
          <w:rFonts w:hint="eastAsia"/>
          <w:b/>
          <w:szCs w:val="21"/>
        </w:rPr>
        <w:t>商品评价用例的描述：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F51F6A" w:rsidTr="009A5E0A">
        <w:tc>
          <w:tcPr>
            <w:tcW w:w="2130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确认收货</w:t>
            </w:r>
          </w:p>
        </w:tc>
      </w:tr>
      <w:tr w:rsidR="00F51F6A" w:rsidTr="009A5E0A">
        <w:tc>
          <w:tcPr>
            <w:tcW w:w="2130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UC008</w:t>
            </w:r>
          </w:p>
        </w:tc>
      </w:tr>
      <w:tr w:rsidR="00F51F6A" w:rsidTr="009A5E0A">
        <w:tc>
          <w:tcPr>
            <w:tcW w:w="2130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F51F6A" w:rsidRPr="001F67AD" w:rsidRDefault="00F51F6A" w:rsidP="00F51F6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顾客成功收到货之后进行对商品评价</w:t>
            </w:r>
          </w:p>
        </w:tc>
      </w:tr>
      <w:tr w:rsidR="00F51F6A" w:rsidTr="009A5E0A">
        <w:tc>
          <w:tcPr>
            <w:tcW w:w="2130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lastRenderedPageBreak/>
              <w:t>参与者</w:t>
            </w:r>
          </w:p>
        </w:tc>
        <w:tc>
          <w:tcPr>
            <w:tcW w:w="6392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</w:t>
            </w:r>
          </w:p>
        </w:tc>
      </w:tr>
      <w:tr w:rsidR="00F51F6A" w:rsidTr="009A5E0A">
        <w:tc>
          <w:tcPr>
            <w:tcW w:w="2130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登陆到系统</w:t>
            </w:r>
          </w:p>
        </w:tc>
      </w:tr>
      <w:tr w:rsidR="00F51F6A" w:rsidTr="009A5E0A">
        <w:tc>
          <w:tcPr>
            <w:tcW w:w="2130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完成本次购物</w:t>
            </w:r>
          </w:p>
        </w:tc>
      </w:tr>
      <w:tr w:rsidR="00F51F6A" w:rsidTr="009A5E0A">
        <w:tc>
          <w:tcPr>
            <w:tcW w:w="2130" w:type="dxa"/>
          </w:tcPr>
          <w:p w:rsidR="00F51F6A" w:rsidRPr="001F67AD" w:rsidRDefault="00F51F6A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F51F6A" w:rsidRDefault="00F51F6A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>
              <w:rPr>
                <w:rFonts w:hint="eastAsia"/>
                <w:b/>
                <w:szCs w:val="21"/>
              </w:rPr>
              <w:t>顾客成功登陆</w:t>
            </w:r>
          </w:p>
          <w:p w:rsidR="00F51F6A" w:rsidRDefault="00F51F6A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2.</w:t>
            </w:r>
            <w:r>
              <w:rPr>
                <w:rFonts w:hint="eastAsia"/>
                <w:b/>
                <w:szCs w:val="21"/>
              </w:rPr>
              <w:t>选择未完成订单进行确认收货</w:t>
            </w:r>
          </w:p>
          <w:p w:rsidR="00F51F6A" w:rsidRPr="001F67AD" w:rsidRDefault="00F51F6A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3.</w:t>
            </w:r>
            <w:r>
              <w:rPr>
                <w:rFonts w:hint="eastAsia"/>
                <w:b/>
                <w:szCs w:val="21"/>
              </w:rPr>
              <w:t>对商品进行评价</w:t>
            </w:r>
          </w:p>
        </w:tc>
      </w:tr>
    </w:tbl>
    <w:p w:rsidR="003A1E46" w:rsidRDefault="003A1E46" w:rsidP="003A1E46">
      <w:pPr>
        <w:rPr>
          <w:b/>
          <w:szCs w:val="21"/>
        </w:rPr>
      </w:pPr>
      <w:r>
        <w:rPr>
          <w:rFonts w:hint="eastAsia"/>
          <w:b/>
          <w:szCs w:val="21"/>
        </w:rPr>
        <w:t>沟通用例的描述：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3A1E46" w:rsidTr="009A5E0A">
        <w:tc>
          <w:tcPr>
            <w:tcW w:w="2130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沟通</w:t>
            </w:r>
          </w:p>
        </w:tc>
      </w:tr>
      <w:tr w:rsidR="003A1E46" w:rsidTr="009A5E0A">
        <w:tc>
          <w:tcPr>
            <w:tcW w:w="2130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UC009</w:t>
            </w:r>
          </w:p>
        </w:tc>
      </w:tr>
      <w:tr w:rsidR="003A1E46" w:rsidTr="009A5E0A">
        <w:tc>
          <w:tcPr>
            <w:tcW w:w="2130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3A1E46" w:rsidRPr="001F67AD" w:rsidRDefault="003A1E46" w:rsidP="003A1E4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顾客与商家进行交流</w:t>
            </w:r>
          </w:p>
        </w:tc>
      </w:tr>
      <w:tr w:rsidR="003A1E46" w:rsidTr="009A5E0A">
        <w:tc>
          <w:tcPr>
            <w:tcW w:w="2130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顾客，管理员</w:t>
            </w:r>
          </w:p>
        </w:tc>
      </w:tr>
      <w:tr w:rsidR="003A1E46" w:rsidTr="009A5E0A">
        <w:tc>
          <w:tcPr>
            <w:tcW w:w="2130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登陆到系统</w:t>
            </w:r>
          </w:p>
        </w:tc>
      </w:tr>
      <w:tr w:rsidR="003A1E46" w:rsidTr="009A5E0A">
        <w:tc>
          <w:tcPr>
            <w:tcW w:w="2130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无</w:t>
            </w:r>
          </w:p>
        </w:tc>
      </w:tr>
      <w:tr w:rsidR="003A1E46" w:rsidTr="009A5E0A">
        <w:tc>
          <w:tcPr>
            <w:tcW w:w="2130" w:type="dxa"/>
          </w:tcPr>
          <w:p w:rsidR="003A1E46" w:rsidRPr="001F67AD" w:rsidRDefault="003A1E46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3A1E46" w:rsidRDefault="003A1E46" w:rsidP="009A5E0A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>
              <w:rPr>
                <w:rFonts w:hint="eastAsia"/>
                <w:b/>
                <w:szCs w:val="21"/>
              </w:rPr>
              <w:t>顾客成功登陆</w:t>
            </w:r>
          </w:p>
          <w:p w:rsidR="003A1E46" w:rsidRDefault="003A1E46" w:rsidP="003A1E4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2.</w:t>
            </w:r>
            <w:r>
              <w:rPr>
                <w:rFonts w:hint="eastAsia"/>
                <w:b/>
                <w:szCs w:val="21"/>
              </w:rPr>
              <w:t>选择联系卖家</w:t>
            </w:r>
          </w:p>
          <w:p w:rsidR="003A1E46" w:rsidRPr="001F67AD" w:rsidRDefault="003A1E46" w:rsidP="003A1E4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3.</w:t>
            </w:r>
            <w:r>
              <w:rPr>
                <w:rFonts w:hint="eastAsia"/>
                <w:b/>
                <w:szCs w:val="21"/>
              </w:rPr>
              <w:t>与管理员交流</w:t>
            </w:r>
            <w:r w:rsidRPr="001F67AD">
              <w:rPr>
                <w:b/>
                <w:szCs w:val="21"/>
              </w:rPr>
              <w:t xml:space="preserve"> </w:t>
            </w:r>
          </w:p>
        </w:tc>
      </w:tr>
    </w:tbl>
    <w:p w:rsidR="002F6E12" w:rsidRPr="00F51F6A" w:rsidRDefault="002F6E12" w:rsidP="00474197">
      <w:pPr>
        <w:rPr>
          <w:rFonts w:ascii="宋体" w:hAnsi="宋体"/>
          <w:sz w:val="24"/>
        </w:rPr>
      </w:pPr>
    </w:p>
    <w:p w:rsidR="00D842CB" w:rsidRPr="005760EB" w:rsidRDefault="00D842CB" w:rsidP="00D842C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添加商品用例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D842CB" w:rsidRPr="001F67AD" w:rsidTr="002D2CE3"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商品管理</w:t>
            </w:r>
          </w:p>
        </w:tc>
      </w:tr>
      <w:tr w:rsidR="00D842CB" w:rsidRPr="001F67AD" w:rsidTr="002D2CE3"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UC10</w:t>
            </w:r>
          </w:p>
        </w:tc>
      </w:tr>
      <w:tr w:rsidR="00D842CB" w:rsidRPr="001F67AD" w:rsidTr="002D2CE3"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对商店的商品进行添加</w:t>
            </w:r>
          </w:p>
        </w:tc>
      </w:tr>
      <w:tr w:rsidR="00D842CB" w:rsidRPr="001F67AD" w:rsidTr="002D2CE3"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管理员</w:t>
            </w:r>
            <w:r w:rsidRPr="001F67AD">
              <w:rPr>
                <w:rFonts w:hint="eastAsia"/>
                <w:b/>
                <w:szCs w:val="21"/>
              </w:rPr>
              <w:t>、</w:t>
            </w:r>
            <w:r>
              <w:rPr>
                <w:rFonts w:hint="eastAsia"/>
                <w:b/>
                <w:szCs w:val="21"/>
              </w:rPr>
              <w:t>超级管理员</w:t>
            </w:r>
          </w:p>
        </w:tc>
      </w:tr>
      <w:tr w:rsidR="00D842CB" w:rsidRPr="001F67AD" w:rsidTr="002D2CE3"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系统管理员成功登陆，进入</w:t>
            </w:r>
            <w:r>
              <w:rPr>
                <w:rFonts w:hint="eastAsia"/>
                <w:b/>
                <w:szCs w:val="21"/>
              </w:rPr>
              <w:t>系统后台</w:t>
            </w:r>
            <w:r w:rsidRPr="001F67AD">
              <w:rPr>
                <w:rFonts w:hint="eastAsia"/>
                <w:b/>
                <w:szCs w:val="21"/>
              </w:rPr>
              <w:t>主页面</w:t>
            </w:r>
          </w:p>
        </w:tc>
      </w:tr>
      <w:tr w:rsidR="00D842CB" w:rsidRPr="001F67AD" w:rsidTr="002D2CE3"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管理员或超级管理员</w:t>
            </w:r>
            <w:r w:rsidRPr="001F67AD">
              <w:rPr>
                <w:rFonts w:hint="eastAsia"/>
                <w:b/>
                <w:szCs w:val="21"/>
              </w:rPr>
              <w:t>成功</w:t>
            </w:r>
          </w:p>
        </w:tc>
      </w:tr>
      <w:tr w:rsidR="00D842CB" w:rsidRPr="001F67AD" w:rsidTr="002D2CE3"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 w:rsidRPr="001F67AD">
              <w:rPr>
                <w:rFonts w:hint="eastAsia"/>
                <w:b/>
                <w:szCs w:val="21"/>
              </w:rPr>
              <w:t>点击</w:t>
            </w:r>
            <w:r>
              <w:rPr>
                <w:rFonts w:hint="eastAsia"/>
                <w:b/>
                <w:szCs w:val="21"/>
              </w:rPr>
              <w:t>商品管理链接，跳出商品添加链接</w:t>
            </w:r>
          </w:p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.</w:t>
            </w:r>
            <w:r>
              <w:rPr>
                <w:rFonts w:hint="eastAsia"/>
                <w:b/>
                <w:szCs w:val="21"/>
              </w:rPr>
              <w:t>点击商品添加链接，跳出商品添加页面</w:t>
            </w:r>
          </w:p>
          <w:p w:rsidR="00D842CB" w:rsidRPr="001F67AD" w:rsidRDefault="00D842CB" w:rsidP="002D2CE3">
            <w:pPr>
              <w:rPr>
                <w:b/>
                <w:szCs w:val="21"/>
              </w:rPr>
            </w:pPr>
          </w:p>
        </w:tc>
      </w:tr>
      <w:tr w:rsidR="00D842CB" w:rsidRPr="001F67AD" w:rsidTr="002D2CE3"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可选操作流程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</w:p>
        </w:tc>
      </w:tr>
    </w:tbl>
    <w:p w:rsidR="00D842CB" w:rsidRPr="00A30CD6" w:rsidRDefault="00D842CB" w:rsidP="00D842CB">
      <w:pPr>
        <w:rPr>
          <w:rFonts w:ascii="宋体" w:hAnsi="宋体"/>
          <w:sz w:val="24"/>
        </w:rPr>
      </w:pPr>
    </w:p>
    <w:p w:rsidR="00D842CB" w:rsidRPr="005760EB" w:rsidRDefault="00D842CB" w:rsidP="00D842CB">
      <w:pPr>
        <w:rPr>
          <w:rFonts w:ascii="宋体" w:hAnsi="宋体"/>
          <w:sz w:val="24"/>
        </w:rPr>
      </w:pPr>
    </w:p>
    <w:p w:rsidR="00D842CB" w:rsidRPr="005760EB" w:rsidRDefault="00D842CB" w:rsidP="00D842CB">
      <w:pPr>
        <w:rPr>
          <w:rFonts w:ascii="宋体" w:hAnsi="宋体"/>
          <w:sz w:val="24"/>
        </w:rPr>
      </w:pPr>
    </w:p>
    <w:p w:rsidR="00D842CB" w:rsidRDefault="00D842CB" w:rsidP="00D842CB">
      <w:pPr>
        <w:rPr>
          <w:b/>
          <w:szCs w:val="21"/>
        </w:rPr>
      </w:pPr>
      <w:r>
        <w:rPr>
          <w:rFonts w:hint="eastAsia"/>
          <w:b/>
          <w:szCs w:val="21"/>
        </w:rPr>
        <w:t>查询商品信息用例的描述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管理账户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UC011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系统管理员对</w:t>
            </w:r>
            <w:r>
              <w:rPr>
                <w:rFonts w:hint="eastAsia"/>
                <w:b/>
                <w:szCs w:val="21"/>
              </w:rPr>
              <w:t>商品</w:t>
            </w:r>
            <w:r w:rsidRPr="001F67AD">
              <w:rPr>
                <w:rFonts w:hint="eastAsia"/>
                <w:b/>
                <w:szCs w:val="21"/>
              </w:rPr>
              <w:t>的信息进行查看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系统管理员</w:t>
            </w:r>
            <w:r>
              <w:rPr>
                <w:rFonts w:hint="eastAsia"/>
                <w:b/>
                <w:szCs w:val="21"/>
              </w:rPr>
              <w:t>或超级管理员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系统管理员成功登陆，进入</w:t>
            </w:r>
            <w:r>
              <w:rPr>
                <w:rFonts w:hint="eastAsia"/>
                <w:b/>
                <w:szCs w:val="21"/>
              </w:rPr>
              <w:t>系统后台</w:t>
            </w:r>
            <w:r w:rsidRPr="001F67AD">
              <w:rPr>
                <w:rFonts w:hint="eastAsia"/>
                <w:b/>
                <w:szCs w:val="21"/>
              </w:rPr>
              <w:t>主页面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系统跳至</w:t>
            </w:r>
            <w:r>
              <w:rPr>
                <w:rFonts w:hint="eastAsia"/>
                <w:b/>
                <w:szCs w:val="21"/>
              </w:rPr>
              <w:t>查询商品信息</w:t>
            </w:r>
            <w:r w:rsidRPr="001F67AD">
              <w:rPr>
                <w:rFonts w:hint="eastAsia"/>
                <w:b/>
                <w:szCs w:val="21"/>
              </w:rPr>
              <w:t>页面</w:t>
            </w:r>
          </w:p>
        </w:tc>
      </w:tr>
      <w:tr w:rsidR="00D842CB" w:rsidTr="002D2CE3">
        <w:trPr>
          <w:trHeight w:val="114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 w:rsidRPr="001F67AD">
              <w:rPr>
                <w:rFonts w:hint="eastAsia"/>
                <w:b/>
                <w:szCs w:val="21"/>
              </w:rPr>
              <w:t>系统管理员选择</w:t>
            </w:r>
            <w:r>
              <w:rPr>
                <w:rFonts w:hint="eastAsia"/>
                <w:b/>
                <w:szCs w:val="21"/>
              </w:rPr>
              <w:t>商品</w:t>
            </w:r>
            <w:r w:rsidRPr="001F67AD">
              <w:rPr>
                <w:rFonts w:hint="eastAsia"/>
                <w:b/>
                <w:szCs w:val="21"/>
              </w:rPr>
              <w:t>信息查询，系统提示输入</w:t>
            </w:r>
            <w:r>
              <w:rPr>
                <w:rFonts w:hint="eastAsia"/>
                <w:b/>
                <w:szCs w:val="21"/>
              </w:rPr>
              <w:t>商品类型或商品名称</w:t>
            </w:r>
          </w:p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2.</w:t>
            </w:r>
            <w:r w:rsidRPr="001F67AD">
              <w:rPr>
                <w:rFonts w:hint="eastAsia"/>
                <w:b/>
                <w:szCs w:val="21"/>
              </w:rPr>
              <w:t>系统管理员输入需要查询的</w:t>
            </w:r>
            <w:r>
              <w:rPr>
                <w:rFonts w:hint="eastAsia"/>
                <w:b/>
                <w:szCs w:val="21"/>
              </w:rPr>
              <w:t>商品名称</w:t>
            </w:r>
          </w:p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3.</w:t>
            </w:r>
            <w:r w:rsidRPr="001F67AD">
              <w:rPr>
                <w:rFonts w:hint="eastAsia"/>
                <w:b/>
                <w:szCs w:val="21"/>
              </w:rPr>
              <w:t>系统查询相应的</w:t>
            </w:r>
            <w:r>
              <w:rPr>
                <w:rFonts w:hint="eastAsia"/>
                <w:b/>
                <w:szCs w:val="21"/>
              </w:rPr>
              <w:t>商品信息</w:t>
            </w:r>
            <w:r w:rsidRPr="001F67AD">
              <w:rPr>
                <w:rFonts w:hint="eastAsia"/>
                <w:b/>
                <w:szCs w:val="21"/>
              </w:rPr>
              <w:t>并输出在当前页面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可选操作流程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若没有查找到相应的</w:t>
            </w:r>
            <w:r>
              <w:rPr>
                <w:rFonts w:hint="eastAsia"/>
                <w:b/>
                <w:szCs w:val="21"/>
              </w:rPr>
              <w:t>商品</w:t>
            </w:r>
            <w:r w:rsidRPr="001F67AD">
              <w:rPr>
                <w:rFonts w:hint="eastAsia"/>
                <w:b/>
                <w:szCs w:val="21"/>
              </w:rPr>
              <w:t>信息，系统提示没有</w:t>
            </w:r>
            <w:r>
              <w:rPr>
                <w:rFonts w:hint="eastAsia"/>
                <w:b/>
                <w:szCs w:val="21"/>
              </w:rPr>
              <w:t>该商品</w:t>
            </w:r>
            <w:r w:rsidRPr="001F67AD">
              <w:rPr>
                <w:rFonts w:hint="eastAsia"/>
                <w:b/>
                <w:szCs w:val="21"/>
              </w:rPr>
              <w:t>，并跳至重新输入</w:t>
            </w:r>
            <w:r>
              <w:rPr>
                <w:rFonts w:hint="eastAsia"/>
                <w:b/>
                <w:szCs w:val="21"/>
              </w:rPr>
              <w:t>商品类型或商品名称</w:t>
            </w:r>
          </w:p>
        </w:tc>
      </w:tr>
    </w:tbl>
    <w:p w:rsidR="00D842CB" w:rsidRDefault="00D842CB" w:rsidP="00D842CB"/>
    <w:p w:rsidR="00D842CB" w:rsidRDefault="00D842CB" w:rsidP="00D842CB">
      <w:pPr>
        <w:rPr>
          <w:b/>
          <w:szCs w:val="21"/>
        </w:rPr>
      </w:pPr>
      <w:r>
        <w:rPr>
          <w:rFonts w:hint="eastAsia"/>
          <w:b/>
          <w:szCs w:val="21"/>
        </w:rPr>
        <w:t>删除商品用例的描述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>商品信息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UC012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系统管理员对不需要的商品</w:t>
            </w:r>
            <w:r w:rsidRPr="001F67AD">
              <w:rPr>
                <w:rFonts w:hint="eastAsia"/>
                <w:b/>
                <w:szCs w:val="21"/>
              </w:rPr>
              <w:t>信息进行删除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系统管理员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系统管理员成功登陆，进入</w:t>
            </w:r>
            <w:r>
              <w:rPr>
                <w:rFonts w:hint="eastAsia"/>
                <w:b/>
                <w:szCs w:val="21"/>
              </w:rPr>
              <w:t>系统后台</w:t>
            </w:r>
            <w:r w:rsidRPr="001F67AD">
              <w:rPr>
                <w:rFonts w:hint="eastAsia"/>
                <w:b/>
                <w:szCs w:val="21"/>
              </w:rPr>
              <w:t>主页面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系统删除相应</w:t>
            </w:r>
            <w:r>
              <w:rPr>
                <w:rFonts w:hint="eastAsia"/>
                <w:b/>
                <w:szCs w:val="21"/>
              </w:rPr>
              <w:t>的商品信息</w:t>
            </w:r>
          </w:p>
        </w:tc>
      </w:tr>
      <w:tr w:rsidR="00D842CB" w:rsidTr="002D2CE3">
        <w:trPr>
          <w:trHeight w:val="114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 w:rsidRPr="001F67AD">
              <w:rPr>
                <w:rFonts w:hint="eastAsia"/>
                <w:b/>
                <w:szCs w:val="21"/>
              </w:rPr>
              <w:t>系统管理员选择</w:t>
            </w:r>
            <w:r>
              <w:rPr>
                <w:rFonts w:hint="eastAsia"/>
                <w:b/>
                <w:szCs w:val="21"/>
              </w:rPr>
              <w:t>商品</w:t>
            </w:r>
            <w:r w:rsidRPr="001F67AD">
              <w:rPr>
                <w:rFonts w:hint="eastAsia"/>
                <w:b/>
                <w:szCs w:val="21"/>
              </w:rPr>
              <w:t>信息删除，系统提示输入需要删除</w:t>
            </w:r>
            <w:r>
              <w:rPr>
                <w:rFonts w:hint="eastAsia"/>
                <w:b/>
                <w:szCs w:val="21"/>
              </w:rPr>
              <w:t>商品的名称或编号</w:t>
            </w:r>
          </w:p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2.</w:t>
            </w:r>
            <w:r w:rsidRPr="001F67AD">
              <w:rPr>
                <w:rFonts w:hint="eastAsia"/>
                <w:b/>
                <w:szCs w:val="21"/>
              </w:rPr>
              <w:t>系统管理员输入需要删除的</w:t>
            </w:r>
            <w:r>
              <w:rPr>
                <w:rFonts w:hint="eastAsia"/>
                <w:b/>
                <w:szCs w:val="21"/>
              </w:rPr>
              <w:t>商品的名称或编号</w:t>
            </w:r>
          </w:p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3.</w:t>
            </w:r>
            <w:r w:rsidRPr="001F67AD">
              <w:rPr>
                <w:rFonts w:hint="eastAsia"/>
                <w:b/>
                <w:szCs w:val="21"/>
              </w:rPr>
              <w:t>系统删除对应编号</w:t>
            </w:r>
            <w:r>
              <w:rPr>
                <w:rFonts w:hint="eastAsia"/>
                <w:b/>
                <w:szCs w:val="21"/>
              </w:rPr>
              <w:t>或名称</w:t>
            </w:r>
            <w:r w:rsidRPr="001F67AD">
              <w:rPr>
                <w:rFonts w:hint="eastAsia"/>
                <w:b/>
                <w:szCs w:val="21"/>
              </w:rPr>
              <w:t>的</w:t>
            </w:r>
            <w:r>
              <w:rPr>
                <w:rFonts w:hint="eastAsia"/>
                <w:b/>
                <w:szCs w:val="21"/>
              </w:rPr>
              <w:t>商品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可选操作流程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</w:p>
        </w:tc>
      </w:tr>
    </w:tbl>
    <w:p w:rsidR="00D842CB" w:rsidRDefault="00D842CB" w:rsidP="00D842CB"/>
    <w:p w:rsidR="00D842CB" w:rsidRDefault="00D842CB" w:rsidP="00D842CB">
      <w:pPr>
        <w:rPr>
          <w:b/>
          <w:szCs w:val="21"/>
        </w:rPr>
      </w:pPr>
      <w:r>
        <w:rPr>
          <w:rFonts w:hint="eastAsia"/>
          <w:b/>
          <w:szCs w:val="21"/>
        </w:rPr>
        <w:t>订单审核用例的描述：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 w:rsidRPr="001F67AD">
              <w:rPr>
                <w:rFonts w:hint="eastAsia"/>
                <w:szCs w:val="21"/>
              </w:rPr>
              <w:t>审核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UC009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D842CB" w:rsidRPr="00821C1D" w:rsidRDefault="00D842CB" w:rsidP="002D2CE3">
            <w:pPr>
              <w:rPr>
                <w:b/>
                <w:szCs w:val="21"/>
              </w:rPr>
            </w:pPr>
            <w:r w:rsidRPr="00821C1D">
              <w:rPr>
                <w:rFonts w:hint="eastAsia"/>
                <w:b/>
                <w:szCs w:val="21"/>
              </w:rPr>
              <w:t>审核顾客对商品购买的订单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系统管理员</w:t>
            </w:r>
            <w:r>
              <w:rPr>
                <w:rFonts w:hint="eastAsia"/>
                <w:b/>
                <w:szCs w:val="21"/>
              </w:rPr>
              <w:t>或超级管理员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顾客购买商品，并且成功提交订单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系统管理员查看订单</w:t>
            </w:r>
          </w:p>
        </w:tc>
      </w:tr>
      <w:tr w:rsidR="00D842CB" w:rsidTr="002D2CE3">
        <w:trPr>
          <w:trHeight w:val="114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 w:rsidRPr="001F67AD">
              <w:rPr>
                <w:rFonts w:hint="eastAsia"/>
                <w:b/>
                <w:szCs w:val="21"/>
              </w:rPr>
              <w:t>系统提示</w:t>
            </w:r>
            <w:r>
              <w:rPr>
                <w:rFonts w:hint="eastAsia"/>
                <w:b/>
                <w:szCs w:val="21"/>
              </w:rPr>
              <w:t>有新的订单给管理员</w:t>
            </w:r>
          </w:p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2.</w:t>
            </w:r>
            <w:r w:rsidRPr="001F67AD">
              <w:rPr>
                <w:rFonts w:hint="eastAsia"/>
                <w:b/>
                <w:szCs w:val="21"/>
              </w:rPr>
              <w:t>管理员</w:t>
            </w:r>
            <w:r>
              <w:rPr>
                <w:rFonts w:hint="eastAsia"/>
                <w:b/>
                <w:szCs w:val="21"/>
              </w:rPr>
              <w:t>查询订单信息</w:t>
            </w:r>
          </w:p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3.</w:t>
            </w:r>
            <w:r w:rsidRPr="001F67AD">
              <w:rPr>
                <w:rFonts w:hint="eastAsia"/>
                <w:b/>
                <w:szCs w:val="21"/>
              </w:rPr>
              <w:t>若系统管理员</w:t>
            </w:r>
            <w:r>
              <w:rPr>
                <w:rFonts w:hint="eastAsia"/>
                <w:b/>
                <w:szCs w:val="21"/>
              </w:rPr>
              <w:t>审核订单通过，则系统</w:t>
            </w:r>
            <w:r w:rsidRPr="001F67AD">
              <w:rPr>
                <w:rFonts w:hint="eastAsia"/>
                <w:b/>
                <w:szCs w:val="21"/>
              </w:rPr>
              <w:t>成功将</w:t>
            </w:r>
            <w:r>
              <w:rPr>
                <w:rFonts w:hint="eastAsia"/>
                <w:b/>
                <w:szCs w:val="21"/>
              </w:rPr>
              <w:t>审核的信息返回给顾客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可选操作流程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若系统管理员</w:t>
            </w:r>
            <w:r>
              <w:rPr>
                <w:rFonts w:hint="eastAsia"/>
                <w:b/>
                <w:szCs w:val="21"/>
              </w:rPr>
              <w:t>订单审核未通过</w:t>
            </w:r>
            <w:r w:rsidRPr="001F67AD">
              <w:rPr>
                <w:rFonts w:hint="eastAsia"/>
                <w:b/>
                <w:szCs w:val="21"/>
              </w:rPr>
              <w:t>，</w:t>
            </w:r>
            <w:r>
              <w:rPr>
                <w:rFonts w:hint="eastAsia"/>
                <w:b/>
                <w:szCs w:val="21"/>
              </w:rPr>
              <w:t>并提交未通过原因，则系统发送审核未通过信息给顾客</w:t>
            </w:r>
          </w:p>
        </w:tc>
      </w:tr>
    </w:tbl>
    <w:p w:rsidR="00D842CB" w:rsidRDefault="00D842CB" w:rsidP="00D842CB"/>
    <w:p w:rsidR="00D842CB" w:rsidRDefault="00D842CB" w:rsidP="00D842CB"/>
    <w:p w:rsidR="00D842CB" w:rsidRDefault="00D842CB" w:rsidP="00D842CB"/>
    <w:p w:rsidR="00D842CB" w:rsidRDefault="00D842CB" w:rsidP="00D842CB">
      <w:pPr>
        <w:rPr>
          <w:b/>
          <w:szCs w:val="21"/>
        </w:rPr>
      </w:pPr>
      <w:r>
        <w:rPr>
          <w:rFonts w:hint="eastAsia"/>
          <w:b/>
          <w:szCs w:val="21"/>
        </w:rPr>
        <w:t>商品购买情况用例的描述：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用例名称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商品购买情况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UC009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D842CB" w:rsidRPr="000F5750" w:rsidRDefault="00D842CB" w:rsidP="002D2CE3">
            <w:pPr>
              <w:rPr>
                <w:b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浏览商店一些商品购买情况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系统管理员</w:t>
            </w:r>
            <w:r>
              <w:rPr>
                <w:rFonts w:hint="eastAsia"/>
                <w:b/>
                <w:szCs w:val="21"/>
              </w:rPr>
              <w:t>或超级管理员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管理员或超级管理员登录后台成功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系统管理员查看商品购买信息</w:t>
            </w:r>
          </w:p>
        </w:tc>
      </w:tr>
      <w:tr w:rsidR="00D842CB" w:rsidTr="002D2CE3">
        <w:trPr>
          <w:trHeight w:val="114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>
              <w:rPr>
                <w:rFonts w:hint="eastAsia"/>
                <w:b/>
                <w:szCs w:val="21"/>
              </w:rPr>
              <w:t>管理员或超级管理员查看顾客购买商品情况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可选操作流程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</w:p>
        </w:tc>
      </w:tr>
    </w:tbl>
    <w:p w:rsidR="00D842CB" w:rsidRPr="006A04DC" w:rsidRDefault="00D842CB" w:rsidP="00D842CB"/>
    <w:p w:rsidR="00D842CB" w:rsidRDefault="00D842CB" w:rsidP="00D842CB">
      <w:pPr>
        <w:rPr>
          <w:b/>
          <w:szCs w:val="21"/>
        </w:rPr>
      </w:pPr>
      <w:r>
        <w:rPr>
          <w:rFonts w:hint="eastAsia"/>
          <w:b/>
          <w:szCs w:val="21"/>
        </w:rPr>
        <w:t>管理管理员用例的描述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6392"/>
      </w:tblGrid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lastRenderedPageBreak/>
              <w:t>用例名称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管理管理员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标识符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UC012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用例描述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超级管理员成功登录系统后台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参与者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超级</w:t>
            </w:r>
            <w:r w:rsidRPr="001F67AD">
              <w:rPr>
                <w:rFonts w:hint="eastAsia"/>
                <w:b/>
                <w:szCs w:val="21"/>
              </w:rPr>
              <w:t>管理员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超级</w:t>
            </w:r>
            <w:r w:rsidRPr="001F67AD">
              <w:rPr>
                <w:rFonts w:hint="eastAsia"/>
                <w:b/>
                <w:szCs w:val="21"/>
              </w:rPr>
              <w:t>管理员成功登</w:t>
            </w:r>
            <w:r>
              <w:rPr>
                <w:rFonts w:hint="eastAsia"/>
                <w:b/>
                <w:szCs w:val="21"/>
              </w:rPr>
              <w:t>录</w:t>
            </w:r>
            <w:r w:rsidRPr="001F67AD">
              <w:rPr>
                <w:rFonts w:hint="eastAsia"/>
                <w:b/>
                <w:szCs w:val="21"/>
              </w:rPr>
              <w:t>，进入</w:t>
            </w:r>
            <w:r>
              <w:rPr>
                <w:rFonts w:hint="eastAsia"/>
                <w:b/>
                <w:szCs w:val="21"/>
              </w:rPr>
              <w:t>系统后台</w:t>
            </w:r>
            <w:r w:rsidRPr="001F67AD">
              <w:rPr>
                <w:rFonts w:hint="eastAsia"/>
                <w:b/>
                <w:szCs w:val="21"/>
              </w:rPr>
              <w:t>主页面</w:t>
            </w:r>
          </w:p>
        </w:tc>
      </w:tr>
      <w:tr w:rsidR="00D842CB" w:rsidTr="002D2CE3">
        <w:trPr>
          <w:trHeight w:val="284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超级</w:t>
            </w:r>
            <w:r w:rsidRPr="001F67AD">
              <w:rPr>
                <w:rFonts w:hint="eastAsia"/>
                <w:b/>
                <w:szCs w:val="21"/>
              </w:rPr>
              <w:t>管理员</w:t>
            </w:r>
            <w:r>
              <w:rPr>
                <w:rFonts w:hint="eastAsia"/>
                <w:b/>
                <w:szCs w:val="21"/>
              </w:rPr>
              <w:t>管理用户信息</w:t>
            </w:r>
          </w:p>
        </w:tc>
      </w:tr>
      <w:tr w:rsidR="00D842CB" w:rsidTr="002D2CE3">
        <w:trPr>
          <w:trHeight w:val="114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基本操作流程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1.</w:t>
            </w:r>
            <w:r>
              <w:rPr>
                <w:rFonts w:hint="eastAsia"/>
                <w:b/>
                <w:szCs w:val="21"/>
              </w:rPr>
              <w:t>超级管理</w:t>
            </w:r>
            <w:r w:rsidRPr="001F67AD">
              <w:rPr>
                <w:rFonts w:hint="eastAsia"/>
                <w:b/>
                <w:szCs w:val="21"/>
              </w:rPr>
              <w:t>员</w:t>
            </w:r>
            <w:r>
              <w:rPr>
                <w:rFonts w:hint="eastAsia"/>
                <w:b/>
                <w:szCs w:val="21"/>
              </w:rPr>
              <w:t>对一般管理员进行管理</w:t>
            </w:r>
          </w:p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2.</w:t>
            </w:r>
            <w:r>
              <w:rPr>
                <w:rFonts w:hint="eastAsia"/>
                <w:b/>
                <w:szCs w:val="21"/>
              </w:rPr>
              <w:t>超级管理员添加一般管理员</w:t>
            </w:r>
          </w:p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b/>
                <w:szCs w:val="21"/>
              </w:rPr>
              <w:t>3.</w:t>
            </w:r>
            <w:r>
              <w:rPr>
                <w:rFonts w:hint="eastAsia"/>
                <w:b/>
                <w:szCs w:val="21"/>
              </w:rPr>
              <w:t>超级管理员删除</w:t>
            </w:r>
            <w:bookmarkStart w:id="10" w:name="_GoBack"/>
            <w:bookmarkEnd w:id="10"/>
            <w:r>
              <w:rPr>
                <w:rFonts w:hint="eastAsia"/>
                <w:b/>
                <w:szCs w:val="21"/>
              </w:rPr>
              <w:t>一般管理员</w:t>
            </w:r>
          </w:p>
        </w:tc>
      </w:tr>
      <w:tr w:rsidR="00D842CB" w:rsidTr="002D2CE3">
        <w:trPr>
          <w:trHeight w:val="297"/>
        </w:trPr>
        <w:tc>
          <w:tcPr>
            <w:tcW w:w="2130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  <w:r w:rsidRPr="001F67AD">
              <w:rPr>
                <w:rFonts w:hint="eastAsia"/>
                <w:szCs w:val="21"/>
              </w:rPr>
              <w:t>可选操作流程</w:t>
            </w:r>
          </w:p>
        </w:tc>
        <w:tc>
          <w:tcPr>
            <w:tcW w:w="6392" w:type="dxa"/>
          </w:tcPr>
          <w:p w:rsidR="00D842CB" w:rsidRPr="001F67AD" w:rsidRDefault="00D842CB" w:rsidP="002D2CE3">
            <w:pPr>
              <w:rPr>
                <w:b/>
                <w:szCs w:val="21"/>
              </w:rPr>
            </w:pPr>
          </w:p>
        </w:tc>
      </w:tr>
    </w:tbl>
    <w:p w:rsidR="00D842CB" w:rsidRDefault="00D842CB" w:rsidP="00D842CB"/>
    <w:p w:rsidR="000C2F0A" w:rsidRDefault="000C2F0A" w:rsidP="00474197">
      <w:pPr>
        <w:rPr>
          <w:rFonts w:ascii="宋体" w:hAnsi="宋体"/>
          <w:sz w:val="24"/>
        </w:rPr>
      </w:pPr>
    </w:p>
    <w:p w:rsidR="004250E7" w:rsidRDefault="004250E7" w:rsidP="00474197">
      <w:pPr>
        <w:rPr>
          <w:rFonts w:ascii="宋体" w:hAnsi="宋体"/>
          <w:sz w:val="24"/>
        </w:rPr>
      </w:pPr>
    </w:p>
    <w:p w:rsidR="000B00CC" w:rsidRDefault="000B00CC" w:rsidP="00474197">
      <w:pPr>
        <w:rPr>
          <w:rFonts w:ascii="宋体" w:hAnsi="宋体"/>
          <w:sz w:val="24"/>
        </w:rPr>
      </w:pPr>
    </w:p>
    <w:p w:rsidR="00F87AB9" w:rsidRDefault="00F87AB9" w:rsidP="00474197">
      <w:pPr>
        <w:rPr>
          <w:rFonts w:ascii="宋体" w:hAnsi="宋体"/>
          <w:sz w:val="24"/>
        </w:rPr>
      </w:pPr>
    </w:p>
    <w:p w:rsidR="00F87AB9" w:rsidRDefault="00F87AB9" w:rsidP="00474197">
      <w:pPr>
        <w:rPr>
          <w:rFonts w:ascii="宋体" w:hAnsi="宋体"/>
          <w:sz w:val="24"/>
        </w:rPr>
      </w:pPr>
    </w:p>
    <w:p w:rsidR="00474197" w:rsidRPr="00474197" w:rsidRDefault="00474197" w:rsidP="00474197"/>
    <w:p w:rsidR="00474197" w:rsidRPr="00474197" w:rsidRDefault="00474197" w:rsidP="00474197"/>
    <w:p w:rsidR="002C7B43" w:rsidRPr="002C7B43" w:rsidRDefault="002C7B43" w:rsidP="002C7B43"/>
    <w:p w:rsidR="002C7B43" w:rsidRDefault="002C7B43" w:rsidP="00E03B82"/>
    <w:p w:rsidR="00F64857" w:rsidRPr="00680A01" w:rsidRDefault="00F64857" w:rsidP="00E03B82"/>
    <w:p w:rsidR="00821994" w:rsidRDefault="00821994" w:rsidP="00E03B82"/>
    <w:p w:rsidR="00821994" w:rsidRPr="00821994" w:rsidRDefault="00821994" w:rsidP="00E03B82">
      <w:r>
        <w:rPr>
          <w:rFonts w:hint="eastAsia"/>
        </w:rPr>
        <w:t xml:space="preserve">   </w:t>
      </w:r>
    </w:p>
    <w:p w:rsidR="00E03B82" w:rsidRPr="00E03B82" w:rsidRDefault="00E03B82" w:rsidP="00E03B82"/>
    <w:p w:rsidR="00E03B82" w:rsidRPr="00E03B82" w:rsidRDefault="00E03B82">
      <w:pPr>
        <w:rPr>
          <w:rFonts w:ascii="Arial" w:hAnsi="Arial"/>
          <w:b/>
          <w:sz w:val="30"/>
          <w:szCs w:val="30"/>
        </w:rPr>
      </w:pPr>
    </w:p>
    <w:sectPr w:rsidR="00E03B82" w:rsidRPr="00E03B82" w:rsidSect="004D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579" w:rsidRDefault="00F66579" w:rsidP="00E03B82">
      <w:r>
        <w:separator/>
      </w:r>
    </w:p>
  </w:endnote>
  <w:endnote w:type="continuationSeparator" w:id="1">
    <w:p w:rsidR="00F66579" w:rsidRDefault="00F66579" w:rsidP="00E03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579" w:rsidRDefault="00F66579" w:rsidP="00E03B82">
      <w:r>
        <w:separator/>
      </w:r>
    </w:p>
  </w:footnote>
  <w:footnote w:type="continuationSeparator" w:id="1">
    <w:p w:rsidR="00F66579" w:rsidRDefault="00F66579" w:rsidP="00E03B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0497A"/>
    <w:multiLevelType w:val="hybridMultilevel"/>
    <w:tmpl w:val="55506C76"/>
    <w:lvl w:ilvl="0" w:tplc="E8A6ECD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F554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B82"/>
    <w:rsid w:val="000B00CC"/>
    <w:rsid w:val="000C2F0A"/>
    <w:rsid w:val="00113C58"/>
    <w:rsid w:val="001234D6"/>
    <w:rsid w:val="00192A67"/>
    <w:rsid w:val="00214365"/>
    <w:rsid w:val="00241A91"/>
    <w:rsid w:val="002B233B"/>
    <w:rsid w:val="002C7B43"/>
    <w:rsid w:val="002D2A31"/>
    <w:rsid w:val="002F6E12"/>
    <w:rsid w:val="003A1E46"/>
    <w:rsid w:val="003B1B62"/>
    <w:rsid w:val="004250E7"/>
    <w:rsid w:val="00463C60"/>
    <w:rsid w:val="00474197"/>
    <w:rsid w:val="00493C02"/>
    <w:rsid w:val="004D521A"/>
    <w:rsid w:val="00524EB9"/>
    <w:rsid w:val="005F350D"/>
    <w:rsid w:val="00650B21"/>
    <w:rsid w:val="00680A01"/>
    <w:rsid w:val="0070543A"/>
    <w:rsid w:val="00781B88"/>
    <w:rsid w:val="007A1570"/>
    <w:rsid w:val="00821994"/>
    <w:rsid w:val="008422CB"/>
    <w:rsid w:val="0085727B"/>
    <w:rsid w:val="00943854"/>
    <w:rsid w:val="009E2AEE"/>
    <w:rsid w:val="00A74962"/>
    <w:rsid w:val="00B977BE"/>
    <w:rsid w:val="00BF354C"/>
    <w:rsid w:val="00C21CF0"/>
    <w:rsid w:val="00C85693"/>
    <w:rsid w:val="00D842CB"/>
    <w:rsid w:val="00D8636F"/>
    <w:rsid w:val="00DB0510"/>
    <w:rsid w:val="00E03B82"/>
    <w:rsid w:val="00E82640"/>
    <w:rsid w:val="00EC60D4"/>
    <w:rsid w:val="00F51F6A"/>
    <w:rsid w:val="00F64857"/>
    <w:rsid w:val="00F66579"/>
    <w:rsid w:val="00F87AB9"/>
    <w:rsid w:val="00F9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2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03B8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41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B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B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3B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03B8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4197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49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4962"/>
    <w:rPr>
      <w:sz w:val="18"/>
      <w:szCs w:val="18"/>
    </w:rPr>
  </w:style>
  <w:style w:type="paragraph" w:styleId="a6">
    <w:name w:val="List Paragraph"/>
    <w:basedOn w:val="a"/>
    <w:uiPriority w:val="34"/>
    <w:qFormat/>
    <w:rsid w:val="00781B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2015-05-15T05:17:00Z</dcterms:created>
  <dcterms:modified xsi:type="dcterms:W3CDTF">2015-05-15T09:24:00Z</dcterms:modified>
</cp:coreProperties>
</file>