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</w:rPr>
      </w:pPr>
    </w:p>
    <w:p>
      <w:pPr>
        <w:rPr>
          <w:sz w:val="36"/>
        </w:rPr>
      </w:pPr>
    </w:p>
    <w:p>
      <w:pPr>
        <w:rPr>
          <w:sz w:val="36"/>
        </w:rPr>
      </w:pPr>
    </w:p>
    <w:p>
      <w:pPr>
        <w:rPr>
          <w:sz w:val="36"/>
        </w:rPr>
      </w:pPr>
    </w:p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家教帮项目</w:t>
      </w:r>
    </w:p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需求规格说明书</w:t>
      </w:r>
    </w:p>
    <w:p>
      <w:pPr>
        <w:ind w:firstLine="420"/>
        <w:jc w:val="center"/>
      </w:pPr>
    </w:p>
    <w:p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Ver:</w:t>
      </w:r>
      <w:r>
        <w:rPr>
          <w:sz w:val="24"/>
        </w:rPr>
        <w:t>1.0.0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>
      <w:pPr>
        <w:ind w:left="5040" w:right="840" w:firstLine="420"/>
      </w:pPr>
      <w:r>
        <w:rPr>
          <w:rFonts w:hint="eastAsia"/>
        </w:rPr>
        <w:t>客户方签字：</w:t>
      </w:r>
    </w:p>
    <w:p>
      <w:pPr>
        <w:ind w:firstLine="420"/>
        <w:jc w:val="right"/>
      </w:pPr>
    </w:p>
    <w:p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>
      <w:pPr>
        <w:ind w:firstLine="420"/>
      </w:pPr>
    </w:p>
    <w:p>
      <w: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9487762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3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"_Toc459214672" </w:instrText>
          </w:r>
          <w:r>
            <w:fldChar w:fldCharType="separate"/>
          </w:r>
          <w:r>
            <w:rPr>
              <w:rStyle w:val="18"/>
            </w:rPr>
            <w:t>1</w:t>
          </w:r>
          <w:r>
            <w:tab/>
          </w:r>
          <w:r>
            <w:rPr>
              <w:rStyle w:val="18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_Toc459214672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"_Toc459214673" </w:instrText>
          </w:r>
          <w:r>
            <w:fldChar w:fldCharType="separate"/>
          </w:r>
          <w:r>
            <w:rPr>
              <w:rStyle w:val="18"/>
            </w:rPr>
            <w:t>1.1</w:t>
          </w:r>
          <w:r>
            <w:tab/>
          </w:r>
          <w:r>
            <w:rPr>
              <w:rStyle w:val="18"/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_Toc459214673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"_Toc459214674" </w:instrText>
          </w:r>
          <w:r>
            <w:fldChar w:fldCharType="separate"/>
          </w:r>
          <w:r>
            <w:rPr>
              <w:rStyle w:val="18"/>
            </w:rPr>
            <w:t>1.2</w:t>
          </w:r>
          <w:r>
            <w:tab/>
          </w:r>
          <w:r>
            <w:rPr>
              <w:rStyle w:val="18"/>
              <w:rFonts w:hint="eastAsia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_Toc459214674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"_Toc459214675" </w:instrText>
          </w:r>
          <w:r>
            <w:fldChar w:fldCharType="separate"/>
          </w:r>
          <w:r>
            <w:rPr>
              <w:rStyle w:val="18"/>
            </w:rPr>
            <w:t>1.3</w:t>
          </w:r>
          <w:r>
            <w:tab/>
          </w:r>
          <w:r>
            <w:rPr>
              <w:rStyle w:val="18"/>
              <w:rFonts w:hint="eastAsia"/>
            </w:rPr>
            <w:t>文档团队</w:t>
          </w:r>
          <w:r>
            <w:tab/>
          </w:r>
          <w:r>
            <w:fldChar w:fldCharType="begin"/>
          </w:r>
          <w:r>
            <w:instrText xml:space="preserve"> PAGEREF _Toc459214675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"_Toc459214676" </w:instrText>
          </w:r>
          <w:r>
            <w:fldChar w:fldCharType="separate"/>
          </w:r>
          <w:r>
            <w:rPr>
              <w:rStyle w:val="18"/>
            </w:rPr>
            <w:t>1.4</w:t>
          </w:r>
          <w:r>
            <w:tab/>
          </w:r>
          <w:r>
            <w:rPr>
              <w:rStyle w:val="18"/>
              <w:rFonts w:hint="eastAsia"/>
            </w:rPr>
            <w:t>项目管理团队</w:t>
          </w:r>
          <w:r>
            <w:tab/>
          </w:r>
          <w:r>
            <w:fldChar w:fldCharType="begin"/>
          </w:r>
          <w:r>
            <w:instrText xml:space="preserve"> PAGEREF _Toc459214676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"_Toc459214677" </w:instrText>
          </w:r>
          <w:r>
            <w:fldChar w:fldCharType="separate"/>
          </w:r>
          <w:r>
            <w:rPr>
              <w:rStyle w:val="18"/>
            </w:rPr>
            <w:t>1.5</w:t>
          </w:r>
          <w:r>
            <w:tab/>
          </w:r>
          <w:r>
            <w:rPr>
              <w:rStyle w:val="18"/>
              <w:rFonts w:hint="eastAsia"/>
            </w:rPr>
            <w:t>项目假设与约束</w:t>
          </w:r>
          <w:r>
            <w:tab/>
          </w:r>
          <w:r>
            <w:fldChar w:fldCharType="begin"/>
          </w:r>
          <w:r>
            <w:instrText xml:space="preserve"> PAGEREF _Toc459214677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"_Toc459214678" </w:instrText>
          </w:r>
          <w:r>
            <w:fldChar w:fldCharType="separate"/>
          </w:r>
          <w:r>
            <w:rPr>
              <w:rStyle w:val="18"/>
            </w:rPr>
            <w:t>2</w:t>
          </w:r>
          <w:r>
            <w:tab/>
          </w:r>
          <w:r>
            <w:rPr>
              <w:rStyle w:val="18"/>
              <w:rFonts w:hint="eastAsia"/>
            </w:rPr>
            <w:t>项目前景与范围</w:t>
          </w:r>
          <w:r>
            <w:tab/>
          </w:r>
          <w:r>
            <w:fldChar w:fldCharType="begin"/>
          </w:r>
          <w:r>
            <w:instrText xml:space="preserve"> PAGEREF _Toc459214678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"_Toc459214679" </w:instrText>
          </w:r>
          <w:r>
            <w:fldChar w:fldCharType="separate"/>
          </w:r>
          <w:r>
            <w:rPr>
              <w:rStyle w:val="18"/>
            </w:rPr>
            <w:t>2.1</w:t>
          </w:r>
          <w:r>
            <w:tab/>
          </w:r>
          <w:r>
            <w:rPr>
              <w:rStyle w:val="18"/>
              <w:rFonts w:hint="eastAsia"/>
            </w:rPr>
            <w:t>项目前景</w:t>
          </w:r>
          <w:r>
            <w:tab/>
          </w:r>
          <w:r>
            <w:fldChar w:fldCharType="begin"/>
          </w:r>
          <w:r>
            <w:instrText xml:space="preserve"> PAGEREF _Toc459214679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"_Toc459214680" </w:instrText>
          </w:r>
          <w:r>
            <w:fldChar w:fldCharType="separate"/>
          </w:r>
          <w:r>
            <w:rPr>
              <w:rStyle w:val="18"/>
            </w:rPr>
            <w:t>2.2</w:t>
          </w:r>
          <w:r>
            <w:tab/>
          </w:r>
          <w:r>
            <w:rPr>
              <w:rStyle w:val="18"/>
              <w:rFonts w:hint="eastAsia"/>
            </w:rPr>
            <w:t>项目范围</w:t>
          </w:r>
          <w:r>
            <w:tab/>
          </w:r>
          <w:r>
            <w:fldChar w:fldCharType="begin"/>
          </w:r>
          <w:r>
            <w:instrText xml:space="preserve"> PAGEREF _Toc459214680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"_Toc459214681" </w:instrText>
          </w:r>
          <w:r>
            <w:fldChar w:fldCharType="separate"/>
          </w:r>
          <w:r>
            <w:rPr>
              <w:rStyle w:val="18"/>
            </w:rPr>
            <w:t>3</w:t>
          </w:r>
          <w:r>
            <w:tab/>
          </w:r>
          <w:r>
            <w:rPr>
              <w:rStyle w:val="18"/>
              <w:rFonts w:hint="eastAsia"/>
            </w:rPr>
            <w:t>需求概述</w:t>
          </w:r>
          <w:r>
            <w:tab/>
          </w:r>
          <w:r>
            <w:fldChar w:fldCharType="begin"/>
          </w:r>
          <w:r>
            <w:instrText xml:space="preserve"> PAGEREF _Toc459214681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"_Toc459214682" </w:instrText>
          </w:r>
          <w:r>
            <w:fldChar w:fldCharType="separate"/>
          </w:r>
          <w:r>
            <w:rPr>
              <w:rStyle w:val="18"/>
            </w:rPr>
            <w:t>3.1</w:t>
          </w:r>
          <w:r>
            <w:tab/>
          </w:r>
          <w:r>
            <w:rPr>
              <w:rStyle w:val="18"/>
              <w:rFonts w:hint="eastAsia"/>
            </w:rPr>
            <w:t>角色</w:t>
          </w:r>
          <w:r>
            <w:rPr>
              <w:rStyle w:val="18"/>
            </w:rPr>
            <w:t>(</w:t>
          </w:r>
          <w:r>
            <w:rPr>
              <w:rStyle w:val="18"/>
              <w:rFonts w:hint="eastAsia"/>
            </w:rPr>
            <w:t>用户</w:t>
          </w:r>
          <w:r>
            <w:rPr>
              <w:rStyle w:val="18"/>
            </w:rPr>
            <w:t>)</w:t>
          </w:r>
          <w:r>
            <w:rPr>
              <w:rStyle w:val="18"/>
              <w:rFonts w:hint="eastAsia"/>
            </w:rPr>
            <w:t>分析</w:t>
          </w:r>
          <w:r>
            <w:tab/>
          </w:r>
          <w:r>
            <w:fldChar w:fldCharType="begin"/>
          </w:r>
          <w:r>
            <w:instrText xml:space="preserve"> PAGEREF _Toc459214682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"_Toc459214683" </w:instrText>
          </w:r>
          <w:r>
            <w:fldChar w:fldCharType="separate"/>
          </w:r>
          <w:r>
            <w:rPr>
              <w:rStyle w:val="18"/>
            </w:rPr>
            <w:t>3.2</w:t>
          </w:r>
          <w:r>
            <w:tab/>
          </w:r>
          <w:r>
            <w:rPr>
              <w:rStyle w:val="18"/>
              <w:rFonts w:hint="eastAsia"/>
            </w:rPr>
            <w:t>产品特性</w:t>
          </w:r>
          <w:r>
            <w:tab/>
          </w:r>
          <w:r>
            <w:fldChar w:fldCharType="begin"/>
          </w:r>
          <w:r>
            <w:instrText xml:space="preserve"> PAGEREF _Toc459214683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"_Toc459214684" </w:instrText>
          </w:r>
          <w:r>
            <w:fldChar w:fldCharType="separate"/>
          </w:r>
          <w:r>
            <w:rPr>
              <w:rStyle w:val="18"/>
            </w:rPr>
            <w:t>3.3</w:t>
          </w:r>
          <w:r>
            <w:tab/>
          </w:r>
          <w:r>
            <w:rPr>
              <w:rStyle w:val="18"/>
              <w:rFonts w:hint="eastAsia"/>
            </w:rPr>
            <w:t>功能列表</w:t>
          </w:r>
          <w:r>
            <w:tab/>
          </w:r>
          <w:r>
            <w:fldChar w:fldCharType="begin"/>
          </w:r>
          <w:r>
            <w:instrText xml:space="preserve"> PAGEREF _Toc459214684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"_Toc459214685" </w:instrText>
          </w:r>
          <w:r>
            <w:fldChar w:fldCharType="separate"/>
          </w:r>
          <w:r>
            <w:rPr>
              <w:rStyle w:val="18"/>
            </w:rPr>
            <w:t>3.4</w:t>
          </w:r>
          <w:r>
            <w:tab/>
          </w:r>
          <w:r>
            <w:rPr>
              <w:rStyle w:val="18"/>
              <w:rFonts w:hint="eastAsia"/>
            </w:rPr>
            <w:t>权限列表</w:t>
          </w:r>
          <w:r>
            <w:tab/>
          </w:r>
          <w:r>
            <w:fldChar w:fldCharType="begin"/>
          </w:r>
          <w:r>
            <w:instrText xml:space="preserve"> PAGEREF _Toc459214685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"_Toc459214686" </w:instrText>
          </w:r>
          <w:r>
            <w:fldChar w:fldCharType="separate"/>
          </w:r>
          <w:r>
            <w:rPr>
              <w:rStyle w:val="18"/>
            </w:rPr>
            <w:t>4</w:t>
          </w:r>
          <w:r>
            <w:tab/>
          </w:r>
          <w:r>
            <w:rPr>
              <w:rStyle w:val="18"/>
              <w:rFonts w:hint="eastAsia"/>
            </w:rPr>
            <w:t>功能性需求</w:t>
          </w:r>
          <w:r>
            <w:tab/>
          </w:r>
          <w:r>
            <w:fldChar w:fldCharType="begin"/>
          </w:r>
          <w:r>
            <w:instrText xml:space="preserve"> PAGEREF _Toc459214686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"_Toc459214687" </w:instrText>
          </w:r>
          <w:r>
            <w:fldChar w:fldCharType="separate"/>
          </w:r>
          <w:r>
            <w:rPr>
              <w:rStyle w:val="18"/>
            </w:rPr>
            <w:t>5</w:t>
          </w:r>
          <w:r>
            <w:tab/>
          </w:r>
          <w:r>
            <w:rPr>
              <w:rStyle w:val="18"/>
              <w:rFonts w:hint="eastAsia"/>
            </w:rPr>
            <w:t>非功能性需求</w:t>
          </w:r>
          <w:r>
            <w:tab/>
          </w:r>
          <w:r>
            <w:fldChar w:fldCharType="begin"/>
          </w:r>
          <w:r>
            <w:instrText xml:space="preserve"> PAGEREF _Toc459214687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"_Toc459214688" </w:instrText>
          </w:r>
          <w:r>
            <w:fldChar w:fldCharType="separate"/>
          </w:r>
          <w:r>
            <w:rPr>
              <w:rStyle w:val="18"/>
            </w:rPr>
            <w:t>5.1</w:t>
          </w:r>
          <w:r>
            <w:tab/>
          </w:r>
          <w:r>
            <w:rPr>
              <w:rStyle w:val="18"/>
              <w:rFonts w:hint="eastAsia"/>
            </w:rPr>
            <w:t>指标参数</w:t>
          </w:r>
          <w:r>
            <w:tab/>
          </w:r>
          <w:r>
            <w:fldChar w:fldCharType="begin"/>
          </w:r>
          <w:r>
            <w:instrText xml:space="preserve"> PAGEREF _Toc459214688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"_Toc459214689" </w:instrText>
          </w:r>
          <w:r>
            <w:fldChar w:fldCharType="separate"/>
          </w:r>
          <w:r>
            <w:rPr>
              <w:rStyle w:val="18"/>
            </w:rPr>
            <w:t>5.1.1</w:t>
          </w:r>
          <w:r>
            <w:tab/>
          </w:r>
          <w:r>
            <w:rPr>
              <w:rStyle w:val="18"/>
              <w:rFonts w:hint="eastAsia"/>
            </w:rPr>
            <w:t>性能参数</w:t>
          </w:r>
          <w:r>
            <w:tab/>
          </w:r>
          <w:r>
            <w:fldChar w:fldCharType="begin"/>
          </w:r>
          <w:r>
            <w:instrText xml:space="preserve"> PAGEREF _Toc459214689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"_Toc459214690" </w:instrText>
          </w:r>
          <w:r>
            <w:fldChar w:fldCharType="separate"/>
          </w:r>
          <w:r>
            <w:rPr>
              <w:rStyle w:val="18"/>
            </w:rPr>
            <w:t>5.1.2</w:t>
          </w:r>
          <w:r>
            <w:tab/>
          </w:r>
          <w:r>
            <w:rPr>
              <w:rStyle w:val="18"/>
              <w:rFonts w:hint="eastAsia"/>
            </w:rPr>
            <w:t>并发用户数</w:t>
          </w:r>
          <w:r>
            <w:tab/>
          </w:r>
          <w:r>
            <w:fldChar w:fldCharType="begin"/>
          </w:r>
          <w:r>
            <w:instrText xml:space="preserve"> PAGEREF _Toc459214690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"_Toc459214691" </w:instrText>
          </w:r>
          <w:r>
            <w:fldChar w:fldCharType="separate"/>
          </w:r>
          <w:r>
            <w:rPr>
              <w:rStyle w:val="18"/>
            </w:rPr>
            <w:t>5.1.3</w:t>
          </w:r>
          <w:r>
            <w:tab/>
          </w:r>
          <w:r>
            <w:rPr>
              <w:rStyle w:val="18"/>
              <w:rFonts w:hint="eastAsia"/>
            </w:rPr>
            <w:t>数据容量</w:t>
          </w:r>
          <w:r>
            <w:tab/>
          </w:r>
          <w:r>
            <w:fldChar w:fldCharType="begin"/>
          </w:r>
          <w:r>
            <w:instrText xml:space="preserve"> PAGEREF _Toc459214691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"_Toc459214692" </w:instrText>
          </w:r>
          <w:r>
            <w:fldChar w:fldCharType="separate"/>
          </w:r>
          <w:r>
            <w:rPr>
              <w:rStyle w:val="18"/>
            </w:rPr>
            <w:t>5.2</w:t>
          </w:r>
          <w:r>
            <w:tab/>
          </w:r>
          <w:r>
            <w:rPr>
              <w:rStyle w:val="18"/>
              <w:rFonts w:hint="eastAsia"/>
            </w:rPr>
            <w:t>硬件服务器及网络需求</w:t>
          </w:r>
          <w:r>
            <w:tab/>
          </w:r>
          <w:r>
            <w:fldChar w:fldCharType="begin"/>
          </w:r>
          <w:r>
            <w:instrText xml:space="preserve"> PAGEREF _Toc459214692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"_Toc459214693" </w:instrText>
          </w:r>
          <w:r>
            <w:fldChar w:fldCharType="separate"/>
          </w:r>
          <w:r>
            <w:rPr>
              <w:rStyle w:val="18"/>
            </w:rPr>
            <w:t>5.2.1</w:t>
          </w:r>
          <w:r>
            <w:tab/>
          </w:r>
          <w:r>
            <w:rPr>
              <w:rStyle w:val="18"/>
              <w:rFonts w:hint="eastAsia"/>
            </w:rPr>
            <w:t>网络拓扑</w:t>
          </w:r>
          <w:r>
            <w:tab/>
          </w:r>
          <w:r>
            <w:fldChar w:fldCharType="begin"/>
          </w:r>
          <w:r>
            <w:instrText xml:space="preserve"> PAGEREF _Toc459214693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"_Toc459214694" </w:instrText>
          </w:r>
          <w:r>
            <w:fldChar w:fldCharType="separate"/>
          </w:r>
          <w:r>
            <w:rPr>
              <w:rStyle w:val="18"/>
            </w:rPr>
            <w:t>5.2.2</w:t>
          </w:r>
          <w:r>
            <w:tab/>
          </w:r>
          <w:r>
            <w:rPr>
              <w:rStyle w:val="18"/>
              <w:rFonts w:hint="eastAsia"/>
            </w:rPr>
            <w:t>软硬件环境</w:t>
          </w:r>
          <w:r>
            <w:tab/>
          </w:r>
          <w:r>
            <w:fldChar w:fldCharType="begin"/>
          </w:r>
          <w:r>
            <w:instrText xml:space="preserve"> PAGEREF _Toc459214694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"_Toc459214695" </w:instrText>
          </w:r>
          <w:r>
            <w:fldChar w:fldCharType="separate"/>
          </w:r>
          <w:r>
            <w:rPr>
              <w:rStyle w:val="18"/>
            </w:rPr>
            <w:t>5.2.3</w:t>
          </w:r>
          <w:r>
            <w:tab/>
          </w:r>
          <w:r>
            <w:rPr>
              <w:rStyle w:val="18"/>
              <w:rFonts w:hint="eastAsia"/>
            </w:rPr>
            <w:t>网络需求</w:t>
          </w:r>
          <w:r>
            <w:tab/>
          </w:r>
          <w:r>
            <w:fldChar w:fldCharType="begin"/>
          </w:r>
          <w:r>
            <w:instrText xml:space="preserve"> PAGEREF _Toc459214695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"_Toc459214696" </w:instrText>
          </w:r>
          <w:r>
            <w:fldChar w:fldCharType="separate"/>
          </w:r>
          <w:r>
            <w:rPr>
              <w:rStyle w:val="18"/>
              <w:lang w:eastAsia="en-US"/>
            </w:rPr>
            <w:t>5.3</w:t>
          </w:r>
          <w:r>
            <w:tab/>
          </w:r>
          <w:r>
            <w:rPr>
              <w:rStyle w:val="18"/>
              <w:rFonts w:hint="eastAsia"/>
            </w:rPr>
            <w:t>扩展性</w:t>
          </w:r>
          <w:r>
            <w:tab/>
          </w:r>
          <w:r>
            <w:fldChar w:fldCharType="begin"/>
          </w:r>
          <w:r>
            <w:instrText xml:space="preserve"> PAGEREF _Toc459214696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"_Toc459214697" </w:instrText>
          </w:r>
          <w:r>
            <w:fldChar w:fldCharType="separate"/>
          </w:r>
          <w:r>
            <w:rPr>
              <w:rStyle w:val="18"/>
              <w:lang w:eastAsia="en-US"/>
            </w:rPr>
            <w:t>5.4</w:t>
          </w:r>
          <w:r>
            <w:tab/>
          </w:r>
          <w:r>
            <w:rPr>
              <w:rStyle w:val="18"/>
              <w:rFonts w:hint="eastAsia"/>
            </w:rPr>
            <w:t>安全性</w:t>
          </w:r>
          <w:r>
            <w:tab/>
          </w:r>
          <w:r>
            <w:fldChar w:fldCharType="begin"/>
          </w:r>
          <w:r>
            <w:instrText xml:space="preserve"> PAGEREF _Toc459214697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"_Toc459214698" </w:instrText>
          </w:r>
          <w:r>
            <w:fldChar w:fldCharType="separate"/>
          </w:r>
          <w:r>
            <w:rPr>
              <w:rStyle w:val="18"/>
            </w:rPr>
            <w:t>5.5</w:t>
          </w:r>
          <w:r>
            <w:tab/>
          </w:r>
          <w:r>
            <w:rPr>
              <w:rStyle w:val="18"/>
              <w:rFonts w:hint="eastAsia"/>
            </w:rPr>
            <w:t>可维护性</w:t>
          </w:r>
          <w:r>
            <w:tab/>
          </w:r>
          <w:r>
            <w:fldChar w:fldCharType="begin"/>
          </w:r>
          <w:r>
            <w:instrText xml:space="preserve"> PAGEREF _Toc459214698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"_Toc459214699" </w:instrText>
          </w:r>
          <w:r>
            <w:fldChar w:fldCharType="separate"/>
          </w:r>
          <w:r>
            <w:rPr>
              <w:rStyle w:val="18"/>
              <w:lang w:eastAsia="en-US"/>
            </w:rPr>
            <w:t>5.6</w:t>
          </w:r>
          <w:r>
            <w:tab/>
          </w:r>
          <w:r>
            <w:rPr>
              <w:rStyle w:val="18"/>
              <w:rFonts w:hint="eastAsia"/>
            </w:rPr>
            <w:t>可用性</w:t>
          </w:r>
          <w:r>
            <w:rPr>
              <w:rStyle w:val="18"/>
            </w:rPr>
            <w:t>/</w:t>
          </w:r>
          <w:r>
            <w:rPr>
              <w:rStyle w:val="18"/>
              <w:rFonts w:hint="eastAsia"/>
            </w:rPr>
            <w:t>可靠性</w:t>
          </w:r>
          <w:r>
            <w:tab/>
          </w:r>
          <w:r>
            <w:fldChar w:fldCharType="begin"/>
          </w:r>
          <w:r>
            <w:instrText xml:space="preserve"> PAGEREF _Toc459214699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"_Toc459214700" </w:instrText>
          </w:r>
          <w:r>
            <w:fldChar w:fldCharType="separate"/>
          </w:r>
          <w:r>
            <w:rPr>
              <w:rStyle w:val="18"/>
              <w:lang w:eastAsia="en-US"/>
            </w:rPr>
            <w:t>5.7</w:t>
          </w:r>
          <w:r>
            <w:tab/>
          </w:r>
          <w:r>
            <w:rPr>
              <w:rStyle w:val="18"/>
              <w:rFonts w:hint="eastAsia"/>
            </w:rPr>
            <w:t>运营培训需求</w:t>
          </w:r>
          <w:r>
            <w:tab/>
          </w:r>
          <w:r>
            <w:fldChar w:fldCharType="begin"/>
          </w:r>
          <w:r>
            <w:instrText xml:space="preserve"> PAGEREF _Toc459214700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"_Toc459214701" </w:instrText>
          </w:r>
          <w:r>
            <w:fldChar w:fldCharType="separate"/>
          </w:r>
          <w:r>
            <w:rPr>
              <w:rStyle w:val="18"/>
            </w:rPr>
            <w:t>6</w:t>
          </w:r>
          <w:r>
            <w:tab/>
          </w:r>
          <w:r>
            <w:rPr>
              <w:rStyle w:val="18"/>
              <w:rFonts w:hint="eastAsia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_Toc459214701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"_Toc459214702" </w:instrText>
          </w:r>
          <w:r>
            <w:fldChar w:fldCharType="separate"/>
          </w:r>
          <w:r>
            <w:rPr>
              <w:rStyle w:val="18"/>
            </w:rPr>
            <w:t>6.1</w:t>
          </w:r>
          <w:r>
            <w:tab/>
          </w:r>
          <w:r>
            <w:rPr>
              <w:rStyle w:val="18"/>
              <w:rFonts w:hint="eastAsia"/>
            </w:rPr>
            <w:t>修改记录</w:t>
          </w:r>
          <w:r>
            <w:tab/>
          </w:r>
          <w:r>
            <w:fldChar w:fldCharType="begin"/>
          </w:r>
          <w:r>
            <w:instrText xml:space="preserve"> PAGEREF _Toc459214702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>
      <w:bookmarkStart w:id="0" w:name="_Toc290468050"/>
      <w:r>
        <w:rPr>
          <w:b/>
          <w:bCs/>
        </w:rPr>
        <w:br w:type="page"/>
      </w:r>
    </w:p>
    <w:p>
      <w:pPr>
        <w:pStyle w:val="2"/>
      </w:pPr>
      <w:bookmarkStart w:id="1" w:name="_Toc459214672"/>
      <w:r>
        <w:rPr>
          <w:rFonts w:hint="eastAsia"/>
        </w:rPr>
        <w:t>概述</w:t>
      </w:r>
      <w:bookmarkEnd w:id="0"/>
      <w:bookmarkEnd w:id="1"/>
    </w:p>
    <w:p>
      <w:pPr>
        <w:pStyle w:val="3"/>
      </w:pPr>
      <w:bookmarkStart w:id="2" w:name="_Toc459214673"/>
      <w:bookmarkStart w:id="3" w:name="_Toc290468051"/>
      <w:r>
        <w:rPr>
          <w:rFonts w:hint="eastAsia"/>
        </w:rPr>
        <w:t>编写目的</w:t>
      </w:r>
      <w:bookmarkEnd w:id="2"/>
      <w:bookmarkEnd w:id="3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本文档作为项目实训流程标准化第二轮演练中《</w:t>
      </w:r>
      <w:r>
        <w:rPr>
          <w:rFonts w:hint="eastAsia" w:asciiTheme="minorEastAsia" w:hAnsiTheme="minorEastAsia"/>
          <w:lang w:val="en-US" w:eastAsia="zh-CN"/>
        </w:rPr>
        <w:t>营养拼盘</w:t>
      </w:r>
      <w:r>
        <w:rPr>
          <w:rFonts w:asciiTheme="minorEastAsia" w:hAnsiTheme="minorEastAsia"/>
        </w:rPr>
        <w:t>》项目的需求说明书，使该项目更切实有效，并作为后续项目开发、测试、验收的最主要依据文献。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本文档中所有出现界面原型部分，仅作为功能、流程等之辅助说明用途，不作为最终界面验收依据。界面相关的约束由界面原型文档补充说明。</w:t>
      </w:r>
    </w:p>
    <w:p>
      <w:pPr>
        <w:pStyle w:val="3"/>
      </w:pPr>
      <w:bookmarkStart w:id="4" w:name="_Toc459214674"/>
      <w:bookmarkStart w:id="5" w:name="_Toc290468052"/>
      <w:r>
        <w:rPr>
          <w:rFonts w:hint="eastAsia"/>
        </w:rPr>
        <w:t>项目背景</w:t>
      </w:r>
      <w:bookmarkEnd w:id="4"/>
      <w:bookmarkEnd w:id="5"/>
    </w:p>
    <w:p>
      <w:pPr>
        <w:ind w:firstLine="420" w:firstLineChars="20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/>
        </w:rPr>
        <w:t>项目名称：</w:t>
      </w:r>
      <w:r>
        <w:rPr>
          <w:rFonts w:hint="eastAsia" w:asciiTheme="minorEastAsia" w:hAnsiTheme="minorEastAsia"/>
          <w:lang w:val="en-US" w:eastAsia="zh-CN"/>
        </w:rPr>
        <w:t>营养拼盘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项目的提出方：bingo小组</w:t>
      </w:r>
      <w:r>
        <w:rPr>
          <w:rFonts w:asciiTheme="minorEastAsia" w:hAnsiTheme="minorEastAsia"/>
        </w:rPr>
        <w:t xml:space="preserve"> </w:t>
      </w:r>
    </w:p>
    <w:p>
      <w:pPr>
        <w:ind w:firstLine="420" w:firstLineChars="20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/>
        </w:rPr>
        <w:t>项目目标：为</w:t>
      </w:r>
      <w:r>
        <w:rPr>
          <w:rFonts w:hint="eastAsia" w:asciiTheme="minorEastAsia" w:hAnsiTheme="minorEastAsia"/>
          <w:lang w:val="en-US" w:eastAsia="zh-CN"/>
        </w:rPr>
        <w:t>用户提供营养健康的饭菜</w:t>
      </w:r>
    </w:p>
    <w:p>
      <w:pPr>
        <w:pStyle w:val="3"/>
      </w:pPr>
      <w:bookmarkStart w:id="6" w:name="_Toc459214675"/>
      <w:bookmarkStart w:id="7" w:name="_Toc290468053"/>
      <w:r>
        <w:rPr>
          <w:rFonts w:hint="eastAsia"/>
        </w:rPr>
        <w:t>文档团队</w:t>
      </w:r>
      <w:bookmarkEnd w:id="6"/>
      <w:bookmarkEnd w:id="7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bingo</w:t>
      </w:r>
      <w:r>
        <w:rPr>
          <w:rFonts w:asciiTheme="minorEastAsia" w:hAnsiTheme="minorEastAsia"/>
        </w:rPr>
        <w:t>小组</w:t>
      </w:r>
    </w:p>
    <w:p>
      <w:pPr>
        <w:pStyle w:val="3"/>
      </w:pPr>
      <w:bookmarkStart w:id="8" w:name="_Toc459214676"/>
      <w:bookmarkStart w:id="9" w:name="_Toc290468054"/>
      <w:r>
        <w:rPr>
          <w:rFonts w:hint="eastAsia"/>
        </w:rPr>
        <w:t>项目管理团队</w:t>
      </w:r>
      <w:bookmarkEnd w:id="8"/>
      <w:bookmarkEnd w:id="9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bingo</w:t>
      </w:r>
      <w:r>
        <w:rPr>
          <w:rFonts w:asciiTheme="minorEastAsia" w:hAnsiTheme="minorEastAsia"/>
        </w:rPr>
        <w:t>小组</w:t>
      </w:r>
    </w:p>
    <w:p>
      <w:pPr>
        <w:ind w:firstLine="420" w:firstLineChars="200"/>
        <w:rPr>
          <w:rFonts w:hint="eastAsia"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/>
        </w:rPr>
        <w:t>组长</w:t>
      </w:r>
      <w:r>
        <w:rPr>
          <w:rFonts w:hint="eastAsia" w:asciiTheme="minorEastAsia" w:hAnsiTheme="minorEastAsia"/>
          <w:lang w:eastAsia="zh-CN"/>
        </w:rPr>
        <w:t>：</w:t>
      </w:r>
      <w:r>
        <w:rPr>
          <w:rFonts w:hint="eastAsia" w:asciiTheme="minorEastAsia" w:hAnsiTheme="minorEastAsia"/>
        </w:rPr>
        <w:t>李其林</w:t>
      </w:r>
    </w:p>
    <w:p>
      <w:pPr>
        <w:ind w:firstLine="420" w:firstLineChars="20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/>
        </w:rPr>
        <w:t>组员：张宁、卜东晓、迟国强、</w:t>
      </w:r>
      <w:r>
        <w:rPr>
          <w:rFonts w:hint="eastAsia" w:asciiTheme="minorEastAsia" w:hAnsiTheme="minorEastAsia"/>
          <w:lang w:val="en-US" w:eastAsia="zh-CN"/>
        </w:rPr>
        <w:t>杨茜</w:t>
      </w:r>
      <w:r>
        <w:rPr>
          <w:rFonts w:hint="eastAsia" w:asciiTheme="minorEastAsia" w:hAnsiTheme="minorEastAsia"/>
        </w:rPr>
        <w:t>、</w:t>
      </w:r>
      <w:r>
        <w:rPr>
          <w:rFonts w:hint="eastAsia" w:asciiTheme="minorEastAsia" w:hAnsiTheme="minorEastAsia"/>
          <w:lang w:val="en-US" w:eastAsia="zh-CN"/>
        </w:rPr>
        <w:t>郭艳霞</w:t>
      </w:r>
    </w:p>
    <w:p/>
    <w:p>
      <w:pPr>
        <w:pStyle w:val="3"/>
      </w:pPr>
      <w:bookmarkStart w:id="10" w:name="_Toc290468055"/>
      <w:bookmarkStart w:id="11" w:name="_Toc459214677"/>
      <w:r>
        <w:rPr>
          <w:rFonts w:hint="eastAsia"/>
        </w:rPr>
        <w:t>项目假设与约束</w:t>
      </w:r>
      <w:bookmarkEnd w:id="10"/>
      <w:bookmarkEnd w:id="11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约束条件：</w:t>
      </w:r>
    </w:p>
    <w:p>
      <w:pPr>
        <w:pStyle w:val="32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开发人员少。</w:t>
      </w:r>
    </w:p>
    <w:p>
      <w:pPr>
        <w:pStyle w:val="32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开发期限短。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假设：无。</w:t>
      </w:r>
    </w:p>
    <w:p>
      <w:pPr>
        <w:pStyle w:val="2"/>
      </w:pPr>
      <w:bookmarkStart w:id="12" w:name="_Toc459214678"/>
      <w:bookmarkStart w:id="13" w:name="_Toc290468056"/>
      <w:r>
        <w:rPr>
          <w:rFonts w:hint="eastAsia"/>
        </w:rPr>
        <w:t>项目前景与范围</w:t>
      </w:r>
      <w:bookmarkEnd w:id="12"/>
      <w:bookmarkEnd w:id="13"/>
    </w:p>
    <w:p>
      <w:pPr>
        <w:pStyle w:val="3"/>
      </w:pPr>
      <w:bookmarkStart w:id="14" w:name="_Toc290468057"/>
      <w:bookmarkStart w:id="15" w:name="_Toc459214679"/>
      <w:r>
        <w:rPr>
          <w:rFonts w:hint="eastAsia"/>
        </w:rPr>
        <w:t>项目前景</w:t>
      </w:r>
      <w:bookmarkEnd w:id="14"/>
      <w:bookmarkEnd w:id="15"/>
    </w:p>
    <w:p>
      <w:pPr>
        <w:ind w:firstLine="420" w:firstLineChars="0"/>
      </w:pPr>
      <w:r>
        <w:rPr>
          <w:rFonts w:hint="eastAsia" w:ascii="宋体" w:hAnsi="宋体" w:cs="黑体"/>
          <w:bCs/>
          <w:sz w:val="24"/>
        </w:rPr>
        <w:t>营养拼盘是一个关注当代人们营养平衡的一个微信小程序。本程序为用户们提供了科学合理，健康丰富的饮食搭配。在快节奏的当代生活中为人们提供营养均衡的菜肴搭配，提高当代人们的健康水平，更体现出了中华文化中“民以食为天”的宗旨。将中华菜肴和现代营养学完美结合。</w:t>
      </w:r>
    </w:p>
    <w:p>
      <w:pPr>
        <w:pStyle w:val="3"/>
      </w:pPr>
      <w:bookmarkStart w:id="16" w:name="_Toc459214680"/>
      <w:bookmarkStart w:id="17" w:name="_Toc290468058"/>
      <w:r>
        <w:rPr>
          <w:rFonts w:hint="eastAsia"/>
        </w:rPr>
        <w:t>项目范围</w:t>
      </w:r>
      <w:bookmarkEnd w:id="16"/>
      <w:bookmarkEnd w:id="17"/>
    </w:p>
    <w:p>
      <w:r>
        <w:rPr>
          <w:rFonts w:hint="eastAsia"/>
        </w:rPr>
        <w:t>项目范围：</w:t>
      </w:r>
    </w:p>
    <w:p>
      <w:r>
        <w:tab/>
      </w:r>
      <w:r>
        <w:rPr>
          <w:rFonts w:hint="eastAsia"/>
          <w:lang w:val="en-US" w:eastAsia="zh-CN"/>
        </w:rPr>
        <w:t>菜品详情</w:t>
      </w:r>
      <w:r>
        <w:t>；</w:t>
      </w:r>
    </w:p>
    <w:p>
      <w:r>
        <w:tab/>
      </w:r>
      <w:r>
        <w:rPr>
          <w:rFonts w:hint="eastAsia"/>
          <w:lang w:val="en-US" w:eastAsia="zh-CN"/>
        </w:rPr>
        <w:t>食物百科</w:t>
      </w:r>
      <w:r>
        <w:t>；</w:t>
      </w:r>
    </w:p>
    <w:p>
      <w:r>
        <w:tab/>
      </w:r>
      <w:r>
        <w:rPr>
          <w:rFonts w:hint="eastAsia"/>
          <w:lang w:val="en-US" w:eastAsia="zh-CN"/>
        </w:rPr>
        <w:t>营养搭配</w:t>
      </w:r>
      <w:r>
        <w:t>。</w:t>
      </w:r>
    </w:p>
    <w:p>
      <w:pPr>
        <w:pStyle w:val="2"/>
      </w:pPr>
      <w:bookmarkStart w:id="18" w:name="_Toc459214681"/>
      <w:bookmarkStart w:id="19" w:name="_Toc290468059"/>
      <w:r>
        <w:rPr>
          <w:rFonts w:hint="eastAsia"/>
        </w:rPr>
        <w:t>需求概述</w:t>
      </w:r>
      <w:bookmarkEnd w:id="18"/>
      <w:bookmarkEnd w:id="19"/>
    </w:p>
    <w:p>
      <w:pPr>
        <w:pStyle w:val="3"/>
      </w:pPr>
      <w:bookmarkStart w:id="20" w:name="_Toc290468060"/>
      <w:bookmarkStart w:id="21" w:name="_Toc459214682"/>
      <w:r>
        <w:rPr>
          <w:rFonts w:hint="eastAsia"/>
        </w:rPr>
        <w:t>角色(用户)分析</w:t>
      </w:r>
      <w:bookmarkEnd w:id="20"/>
      <w:bookmarkEnd w:id="21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本项目的用户为</w:t>
      </w:r>
      <w:r>
        <w:rPr>
          <w:rFonts w:hint="eastAsia" w:asciiTheme="minorEastAsia" w:hAnsiTheme="minorEastAsia"/>
          <w:lang w:val="en-US" w:eastAsia="zh-CN"/>
        </w:rPr>
        <w:t>微信小程序使用者</w:t>
      </w:r>
      <w:r>
        <w:rPr>
          <w:rFonts w:hint="eastAsia" w:asciiTheme="minorEastAsia" w:hAnsiTheme="minorEastAsia"/>
        </w:rPr>
        <w:t>。</w:t>
      </w:r>
    </w:p>
    <w:p>
      <w:pPr>
        <w:pStyle w:val="3"/>
      </w:pPr>
      <w:bookmarkStart w:id="22" w:name="_Toc459214683"/>
      <w:bookmarkStart w:id="23" w:name="_Toc290468061"/>
      <w:r>
        <w:rPr>
          <w:rFonts w:hint="eastAsia"/>
        </w:rPr>
        <w:t>产品特性</w:t>
      </w:r>
      <w:bookmarkEnd w:id="22"/>
      <w:bookmarkEnd w:id="23"/>
    </w:p>
    <w:p>
      <w:pPr>
        <w:jc w:val="both"/>
        <w:rPr>
          <w:rFonts w:hint="eastAsia" w:eastAsiaTheme="minorEastAsia"/>
          <w:i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方便  简洁</w:t>
      </w:r>
    </w:p>
    <w:p/>
    <w:p>
      <w:pPr>
        <w:pStyle w:val="3"/>
      </w:pPr>
      <w:bookmarkStart w:id="24" w:name="_Toc459214684"/>
      <w:bookmarkStart w:id="25" w:name="_Toc290468062"/>
      <w:r>
        <w:rPr>
          <w:rFonts w:hint="eastAsia"/>
        </w:rPr>
        <w:t>功能列表</w:t>
      </w:r>
      <w:bookmarkEnd w:id="24"/>
      <w:bookmarkEnd w:id="25"/>
    </w:p>
    <w:p>
      <w:pPr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自主拼</w:t>
      </w:r>
    </w:p>
    <w:p>
      <w:pPr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随机拼</w:t>
      </w:r>
    </w:p>
    <w:p>
      <w:pPr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帮你拼</w:t>
      </w:r>
    </w:p>
    <w:p>
      <w:pPr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食物百科</w:t>
      </w:r>
    </w:p>
    <w:p>
      <w:pPr>
        <w:pStyle w:val="3"/>
      </w:pPr>
      <w:bookmarkStart w:id="26" w:name="_Toc459214685"/>
      <w:bookmarkStart w:id="27" w:name="_Toc290468063"/>
      <w:r>
        <w:rPr>
          <w:rFonts w:hint="eastAsia"/>
        </w:rPr>
        <w:t>权限列表</w:t>
      </w:r>
      <w:bookmarkEnd w:id="26"/>
      <w:bookmarkEnd w:id="27"/>
    </w:p>
    <w:p>
      <w:pPr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微信用户</w:t>
      </w:r>
    </w:p>
    <w:p>
      <w:pPr>
        <w:pStyle w:val="2"/>
      </w:pPr>
      <w:bookmarkStart w:id="28" w:name="_Toc290468064"/>
      <w:bookmarkStart w:id="29" w:name="_Toc459214686"/>
      <w:r>
        <w:rPr>
          <w:rFonts w:hint="eastAsia"/>
        </w:rPr>
        <w:t>功能性需求</w:t>
      </w:r>
      <w:bookmarkEnd w:id="28"/>
      <w:bookmarkEnd w:id="29"/>
    </w:p>
    <w:p>
      <w:pPr>
        <w:ind w:firstLine="420" w:firstLineChars="200"/>
        <w:rPr>
          <w:rFonts w:asciiTheme="minorEastAsia" w:hAnsiTheme="minorEastAsia"/>
        </w:rPr>
      </w:pPr>
    </w:p>
    <w:p>
      <w:pPr>
        <w:pStyle w:val="2"/>
      </w:pPr>
      <w:bookmarkStart w:id="30" w:name="_Toc290468065"/>
      <w:bookmarkStart w:id="31" w:name="_Toc459214687"/>
      <w:r>
        <w:rPr>
          <w:rFonts w:hint="eastAsia"/>
        </w:rPr>
        <w:t>非功能性需求</w:t>
      </w:r>
      <w:bookmarkEnd w:id="30"/>
      <w:bookmarkEnd w:id="31"/>
    </w:p>
    <w:p>
      <w:pPr>
        <w:pStyle w:val="3"/>
      </w:pPr>
      <w:bookmarkStart w:id="32" w:name="_Toc290468066"/>
      <w:bookmarkStart w:id="33" w:name="_Toc459214688"/>
      <w:r>
        <w:rPr>
          <w:rFonts w:hint="eastAsia"/>
        </w:rPr>
        <w:t>指标参数</w:t>
      </w:r>
      <w:bookmarkEnd w:id="32"/>
      <w:bookmarkEnd w:id="33"/>
    </w:p>
    <w:p>
      <w:pPr>
        <w:pStyle w:val="4"/>
      </w:pPr>
      <w:bookmarkStart w:id="34" w:name="_Toc459214689"/>
      <w:bookmarkStart w:id="35" w:name="_Toc290468067"/>
      <w:r>
        <w:rPr>
          <w:rFonts w:hint="eastAsia"/>
        </w:rPr>
        <w:t>性能参数</w:t>
      </w:r>
      <w:bookmarkEnd w:id="34"/>
      <w:bookmarkEnd w:id="35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××</w:t>
      </w:r>
      <w:r>
        <w:rPr>
          <w:rFonts w:asciiTheme="minorEastAsia" w:hAnsiTheme="minorEastAsia"/>
        </w:rPr>
        <w:t>×</w:t>
      </w:r>
    </w:p>
    <w:p>
      <w:pPr>
        <w:pStyle w:val="4"/>
      </w:pPr>
      <w:bookmarkStart w:id="36" w:name="_Toc290468068"/>
      <w:bookmarkStart w:id="37" w:name="_Toc459214690"/>
      <w:r>
        <w:rPr>
          <w:rFonts w:hint="eastAsia"/>
        </w:rPr>
        <w:t>并发用户数</w:t>
      </w:r>
      <w:bookmarkEnd w:id="36"/>
      <w:bookmarkEnd w:id="37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不限</w:t>
      </w:r>
    </w:p>
    <w:p>
      <w:pPr>
        <w:pStyle w:val="4"/>
      </w:pPr>
      <w:bookmarkStart w:id="38" w:name="_Toc459214691"/>
      <w:bookmarkStart w:id="39" w:name="_Toc290468069"/>
      <w:r>
        <w:rPr>
          <w:rFonts w:hint="eastAsia"/>
        </w:rPr>
        <w:t>数据容量</w:t>
      </w:r>
      <w:bookmarkEnd w:id="38"/>
      <w:bookmarkEnd w:id="39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1T</w:t>
      </w:r>
    </w:p>
    <w:p/>
    <w:p>
      <w:pPr>
        <w:pStyle w:val="3"/>
      </w:pPr>
      <w:bookmarkStart w:id="40" w:name="_Toc290468070"/>
      <w:bookmarkStart w:id="41" w:name="_Toc459214692"/>
      <w:r>
        <w:rPr>
          <w:rFonts w:hint="eastAsia"/>
        </w:rPr>
        <w:t>硬件服务器及网络需求</w:t>
      </w:r>
      <w:bookmarkEnd w:id="40"/>
      <w:bookmarkEnd w:id="41"/>
    </w:p>
    <w:p>
      <w:pPr>
        <w:pStyle w:val="4"/>
      </w:pPr>
      <w:bookmarkStart w:id="42" w:name="_Toc459214693"/>
      <w:bookmarkStart w:id="43" w:name="_Toc290468071"/>
      <w:r>
        <w:rPr>
          <w:rFonts w:hint="eastAsia"/>
        </w:rPr>
        <w:t>网络拓扑</w:t>
      </w:r>
      <w:bookmarkEnd w:id="42"/>
      <w:bookmarkEnd w:id="43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无</w:t>
      </w:r>
    </w:p>
    <w:p/>
    <w:p>
      <w:pPr>
        <w:pStyle w:val="4"/>
      </w:pPr>
      <w:bookmarkStart w:id="44" w:name="_Toc290468072"/>
      <w:bookmarkStart w:id="45" w:name="_Toc459214694"/>
      <w:r>
        <w:rPr>
          <w:rFonts w:hint="eastAsia"/>
        </w:rPr>
        <w:t>软硬件环境</w:t>
      </w:r>
      <w:bookmarkEnd w:id="44"/>
      <w:bookmarkEnd w:id="45"/>
    </w:p>
    <w:p>
      <w:pPr>
        <w:rPr>
          <w:b/>
        </w:rPr>
      </w:pPr>
      <w:r>
        <w:rPr>
          <w:rFonts w:hint="eastAsia"/>
          <w:b/>
        </w:rPr>
        <w:t>软件环境</w:t>
      </w:r>
    </w:p>
    <w:p>
      <w:pPr>
        <w:ind w:firstLine="420" w:firstLineChars="200"/>
        <w:rPr>
          <w:rFonts w:hint="eastAsia"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/>
        </w:rPr>
        <w:t>客户端：</w:t>
      </w:r>
      <w:r>
        <w:rPr>
          <w:rFonts w:hint="eastAsia" w:asciiTheme="minorEastAsia" w:hAnsiTheme="minorEastAsia"/>
          <w:lang w:val="en-US" w:eastAsia="zh-CN"/>
        </w:rPr>
        <w:t>微信小程序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服务器端：C</w:t>
      </w:r>
      <w:r>
        <w:rPr>
          <w:rFonts w:asciiTheme="minorEastAsia" w:hAnsiTheme="minorEastAsia"/>
        </w:rPr>
        <w:t>entOS操作系统</w:t>
      </w:r>
      <w:r>
        <w:rPr>
          <w:rFonts w:hint="eastAsia" w:asciiTheme="minorEastAsia" w:hAnsiTheme="minorEastAsia"/>
        </w:rPr>
        <w:t>LAMP架构</w:t>
      </w:r>
      <w:r>
        <w:rPr>
          <w:rFonts w:asciiTheme="minorEastAsia" w:hAnsiTheme="minorEastAsia"/>
        </w:rPr>
        <w:t>。</w:t>
      </w:r>
    </w:p>
    <w:p>
      <w:pPr>
        <w:rPr>
          <w:b/>
        </w:rPr>
      </w:pPr>
      <w:r>
        <w:rPr>
          <w:rFonts w:hint="eastAsia"/>
          <w:b/>
        </w:rPr>
        <w:t>硬件环境</w:t>
      </w:r>
    </w:p>
    <w:p>
      <w:r>
        <w:tab/>
      </w:r>
      <w:r>
        <w:rPr>
          <w:rFonts w:hint="eastAsia"/>
        </w:rPr>
        <w:t>无。</w:t>
      </w:r>
    </w:p>
    <w:p>
      <w:pPr>
        <w:pStyle w:val="4"/>
      </w:pPr>
      <w:bookmarkStart w:id="46" w:name="_Toc459214695"/>
      <w:bookmarkStart w:id="47" w:name="_Toc290468073"/>
      <w:r>
        <w:rPr>
          <w:rFonts w:hint="eastAsia"/>
        </w:rPr>
        <w:t>网络需求</w:t>
      </w:r>
      <w:bookmarkEnd w:id="46"/>
      <w:bookmarkEnd w:id="47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须在联网情况下使用服务。</w:t>
      </w:r>
    </w:p>
    <w:p/>
    <w:p>
      <w:pPr>
        <w:pStyle w:val="3"/>
        <w:rPr>
          <w:lang w:eastAsia="en-US"/>
        </w:rPr>
      </w:pPr>
      <w:bookmarkStart w:id="48" w:name="_Toc63754253"/>
      <w:bookmarkStart w:id="49" w:name="_Toc459214696"/>
      <w:bookmarkStart w:id="50" w:name="_Toc290468074"/>
      <w:r>
        <w:rPr>
          <w:rFonts w:hint="eastAsia"/>
        </w:rPr>
        <w:t>扩展性</w:t>
      </w:r>
      <w:bookmarkEnd w:id="48"/>
      <w:bookmarkEnd w:id="49"/>
      <w:bookmarkEnd w:id="50"/>
    </w:p>
    <w:p>
      <w:pPr>
        <w:spacing w:line="240" w:lineRule="auto"/>
        <w:ind w:firstLine="420" w:firstLineChars="200"/>
        <w:jc w:val="left"/>
        <w:rPr>
          <w:rFonts w:ascii="Times New Roman" w:hAnsi="Times New Roman" w:eastAsia="宋体" w:cs="Times New Roman"/>
          <w:kern w:val="0"/>
          <w:szCs w:val="21"/>
          <w:lang w:val="en-GB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GB"/>
        </w:rPr>
        <w:t>无</w:t>
      </w:r>
    </w:p>
    <w:p>
      <w:pPr>
        <w:spacing w:line="240" w:lineRule="auto"/>
        <w:jc w:val="left"/>
        <w:rPr>
          <w:rFonts w:ascii="Times New Roman" w:hAnsi="Times New Roman" w:eastAsia="宋体" w:cs="Times New Roman"/>
          <w:kern w:val="0"/>
          <w:szCs w:val="21"/>
          <w:lang w:val="en-GB"/>
        </w:rPr>
      </w:pPr>
    </w:p>
    <w:p>
      <w:pPr>
        <w:pStyle w:val="3"/>
        <w:rPr>
          <w:lang w:eastAsia="en-US"/>
        </w:rPr>
      </w:pPr>
      <w:bookmarkStart w:id="51" w:name="_Toc459214697"/>
      <w:bookmarkStart w:id="52" w:name="_Toc290468075"/>
      <w:r>
        <w:rPr>
          <w:rFonts w:hint="eastAsia"/>
        </w:rPr>
        <w:t>安全性</w:t>
      </w:r>
      <w:bookmarkEnd w:id="51"/>
      <w:bookmarkEnd w:id="52"/>
    </w:p>
    <w:p>
      <w:pPr>
        <w:spacing w:line="240" w:lineRule="auto"/>
        <w:jc w:val="left"/>
        <w:rPr>
          <w:rFonts w:ascii="Times New Roman" w:hAnsi="Times New Roman" w:eastAsia="宋体" w:cs="Times New Roman"/>
          <w:kern w:val="0"/>
          <w:szCs w:val="21"/>
          <w:lang w:val="en-GB"/>
        </w:rPr>
      </w:pPr>
      <w:r>
        <w:rPr>
          <w:rFonts w:hint="eastAsia" w:asciiTheme="minorEastAsia" w:hAnsiTheme="minorEastAsia"/>
        </w:rPr>
        <w:t>条件允许情况下，采用云服务器和云数据存储，确保软件实现365*24不间断服务</w:t>
      </w:r>
    </w:p>
    <w:p>
      <w:pPr>
        <w:pStyle w:val="3"/>
      </w:pPr>
      <w:bookmarkStart w:id="53" w:name="_Toc459214698"/>
      <w:r>
        <w:rPr>
          <w:rFonts w:hint="eastAsia"/>
        </w:rPr>
        <w:t>可维护性</w:t>
      </w:r>
      <w:bookmarkEnd w:id="53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可以通过后台进行各项数据的维护。</w:t>
      </w:r>
    </w:p>
    <w:p>
      <w:pPr>
        <w:spacing w:line="240" w:lineRule="auto"/>
        <w:jc w:val="left"/>
        <w:rPr>
          <w:rFonts w:ascii="Arial" w:hAnsi="Arial" w:eastAsia="宋体" w:cs="Arial"/>
          <w:kern w:val="0"/>
          <w:sz w:val="22"/>
          <w:szCs w:val="21"/>
        </w:rPr>
      </w:pPr>
    </w:p>
    <w:p>
      <w:pPr>
        <w:pStyle w:val="3"/>
        <w:rPr>
          <w:lang w:eastAsia="en-US"/>
        </w:rPr>
      </w:pPr>
      <w:bookmarkStart w:id="54" w:name="_Toc63754257"/>
      <w:bookmarkStart w:id="55" w:name="_Toc290468078"/>
      <w:bookmarkStart w:id="56" w:name="_Toc459214699"/>
      <w:r>
        <w:rPr>
          <w:rFonts w:hint="eastAsia"/>
        </w:rPr>
        <w:t>可用性/可靠性</w:t>
      </w:r>
      <w:bookmarkEnd w:id="54"/>
      <w:bookmarkEnd w:id="55"/>
      <w:bookmarkEnd w:id="56"/>
    </w:p>
    <w:p>
      <w:pPr>
        <w:spacing w:line="240" w:lineRule="auto"/>
        <w:jc w:val="left"/>
        <w:rPr>
          <w:rFonts w:ascii="Times New Roman" w:hAnsi="Times New Roman" w:eastAsia="宋体" w:cs="Times New Roman"/>
          <w:kern w:val="0"/>
          <w:szCs w:val="21"/>
          <w:lang w:val="en-GB"/>
        </w:rPr>
      </w:pPr>
    </w:p>
    <w:p>
      <w:pPr>
        <w:pStyle w:val="3"/>
        <w:rPr>
          <w:lang w:eastAsia="en-US"/>
        </w:rPr>
      </w:pPr>
      <w:bookmarkStart w:id="57" w:name="_Toc63754258"/>
      <w:bookmarkStart w:id="58" w:name="_Toc290468079"/>
      <w:bookmarkStart w:id="59" w:name="_Toc459214700"/>
      <w:r>
        <w:rPr>
          <w:rFonts w:hint="eastAsia"/>
        </w:rPr>
        <w:t>运营培训需求</w:t>
      </w:r>
      <w:bookmarkEnd w:id="57"/>
      <w:bookmarkEnd w:id="58"/>
      <w:bookmarkEnd w:id="59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无</w:t>
      </w:r>
    </w:p>
    <w:p/>
    <w:p>
      <w:pPr>
        <w:pStyle w:val="2"/>
      </w:pPr>
      <w:bookmarkStart w:id="60" w:name="_Toc459214701"/>
      <w:bookmarkStart w:id="61" w:name="_Toc290468081"/>
      <w:r>
        <w:rPr>
          <w:rFonts w:hint="eastAsia"/>
        </w:rPr>
        <w:t>附录</w:t>
      </w:r>
      <w:bookmarkEnd w:id="60"/>
      <w:bookmarkEnd w:id="61"/>
    </w:p>
    <w:p>
      <w:pPr>
        <w:pStyle w:val="3"/>
        <w:ind w:left="0" w:firstLine="0"/>
      </w:pPr>
      <w:bookmarkStart w:id="62" w:name="_Toc459214702"/>
      <w:bookmarkStart w:id="63" w:name="_Toc289240566"/>
      <w:bookmarkStart w:id="64" w:name="_Toc290468082"/>
      <w:r>
        <w:rPr>
          <w:rFonts w:hint="eastAsia"/>
        </w:rPr>
        <w:t>修改记录</w:t>
      </w:r>
      <w:bookmarkEnd w:id="62"/>
      <w:bookmarkEnd w:id="63"/>
      <w:bookmarkEnd w:id="64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4282"/>
        <w:gridCol w:w="1417"/>
        <w:gridCol w:w="1134"/>
        <w:gridCol w:w="1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pct20" w:color="auto" w:fill="auto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4282" w:type="dxa"/>
            <w:shd w:val="pct20" w:color="auto" w:fill="auto"/>
          </w:tcPr>
          <w:p>
            <w:r>
              <w:rPr>
                <w:rFonts w:hint="eastAsia"/>
              </w:rPr>
              <w:t>修改人</w:t>
            </w:r>
          </w:p>
        </w:tc>
        <w:tc>
          <w:tcPr>
            <w:tcW w:w="1417" w:type="dxa"/>
            <w:shd w:val="pct20" w:color="auto" w:fill="auto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1134" w:type="dxa"/>
            <w:shd w:val="pct20" w:color="auto" w:fill="auto"/>
          </w:tcPr>
          <w:p>
            <w:r>
              <w:rPr>
                <w:rFonts w:hint="eastAsia"/>
              </w:rPr>
              <w:t>修改内容</w:t>
            </w:r>
          </w:p>
        </w:tc>
        <w:tc>
          <w:tcPr>
            <w:tcW w:w="1014" w:type="dxa"/>
            <w:shd w:val="pct20" w:color="auto" w:fill="auto"/>
          </w:tcPr>
          <w:p>
            <w:r>
              <w:rPr>
                <w:rFonts w:hint="eastAsia"/>
              </w:rPr>
              <w:t>核准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V1.0</w:t>
            </w:r>
          </w:p>
        </w:tc>
        <w:tc>
          <w:tcPr>
            <w:tcW w:w="4282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实训流程标准化第二轮演练bingo</w:t>
            </w:r>
            <w:r>
              <w:rPr>
                <w:rFonts w:asciiTheme="minorEastAsia" w:hAnsiTheme="minorEastAsia"/>
              </w:rPr>
              <w:t>实训小组</w:t>
            </w:r>
          </w:p>
        </w:tc>
        <w:tc>
          <w:tcPr>
            <w:tcW w:w="141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11</w:t>
            </w:r>
            <w:bookmarkStart w:id="65" w:name="_GoBack"/>
            <w:bookmarkEnd w:id="65"/>
          </w:p>
        </w:tc>
        <w:tc>
          <w:tcPr>
            <w:tcW w:w="1134" w:type="dxa"/>
          </w:tcPr>
          <w:p>
            <w:r>
              <w:rPr>
                <w:rFonts w:hint="eastAsia"/>
              </w:rPr>
              <w:t>文档撰写</w:t>
            </w:r>
          </w:p>
        </w:tc>
        <w:tc>
          <w:tcPr>
            <w:tcW w:w="10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4282" w:type="dxa"/>
          </w:tcPr>
          <w:p/>
        </w:tc>
        <w:tc>
          <w:tcPr>
            <w:tcW w:w="1417" w:type="dxa"/>
          </w:tcPr>
          <w:p/>
        </w:tc>
        <w:tc>
          <w:tcPr>
            <w:tcW w:w="1134" w:type="dxa"/>
          </w:tcPr>
          <w:p/>
        </w:tc>
        <w:tc>
          <w:tcPr>
            <w:tcW w:w="10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4282" w:type="dxa"/>
          </w:tcPr>
          <w:p/>
        </w:tc>
        <w:tc>
          <w:tcPr>
            <w:tcW w:w="1417" w:type="dxa"/>
          </w:tcPr>
          <w:p/>
        </w:tc>
        <w:tc>
          <w:tcPr>
            <w:tcW w:w="1134" w:type="dxa"/>
          </w:tcPr>
          <w:p/>
        </w:tc>
        <w:tc>
          <w:tcPr>
            <w:tcW w:w="1014" w:type="dxa"/>
          </w:tcPr>
          <w:p/>
        </w:tc>
      </w:tr>
    </w:tbl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</w:pPr>
  </w:p>
  <w:p>
    <w:pPr>
      <w:pStyle w:val="13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  <w:r>
      <w:rPr>
        <w:rFonts w:hint="eastAsia"/>
      </w:rPr>
      <w:t xml:space="preserve">                                           ××</w:t>
    </w:r>
    <w:r>
      <w:t>×</w:t>
    </w:r>
    <w:r>
      <w:rPr>
        <w:rFonts w:hint="eastAsia"/>
      </w:rPr>
      <w:t>项目 需求确认书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B574B"/>
    <w:multiLevelType w:val="multilevel"/>
    <w:tmpl w:val="179B574B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A151F34"/>
    <w:multiLevelType w:val="multilevel"/>
    <w:tmpl w:val="2A151F3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B5"/>
    <w:rsid w:val="0001690C"/>
    <w:rsid w:val="00086E5F"/>
    <w:rsid w:val="00177E3E"/>
    <w:rsid w:val="00343CE3"/>
    <w:rsid w:val="0048031C"/>
    <w:rsid w:val="005C0EE7"/>
    <w:rsid w:val="005E5E66"/>
    <w:rsid w:val="00636845"/>
    <w:rsid w:val="00680D06"/>
    <w:rsid w:val="006D4EB5"/>
    <w:rsid w:val="007A0935"/>
    <w:rsid w:val="00895A5D"/>
    <w:rsid w:val="008961AD"/>
    <w:rsid w:val="008C5C6E"/>
    <w:rsid w:val="00984B78"/>
    <w:rsid w:val="009A5889"/>
    <w:rsid w:val="009F6500"/>
    <w:rsid w:val="00A12981"/>
    <w:rsid w:val="00A30ED9"/>
    <w:rsid w:val="00A33D4A"/>
    <w:rsid w:val="00A41736"/>
    <w:rsid w:val="00A56161"/>
    <w:rsid w:val="00AC02E4"/>
    <w:rsid w:val="00AF1DD0"/>
    <w:rsid w:val="00B0360F"/>
    <w:rsid w:val="00B50B16"/>
    <w:rsid w:val="00C57B93"/>
    <w:rsid w:val="00C62E49"/>
    <w:rsid w:val="00C64DBA"/>
    <w:rsid w:val="00D0176B"/>
    <w:rsid w:val="00D15C8F"/>
    <w:rsid w:val="00DC6D7F"/>
    <w:rsid w:val="00DD0E12"/>
    <w:rsid w:val="00E00AC4"/>
    <w:rsid w:val="00E33927"/>
    <w:rsid w:val="00E36DE0"/>
    <w:rsid w:val="00E64899"/>
    <w:rsid w:val="00E8659B"/>
    <w:rsid w:val="00EF588E"/>
    <w:rsid w:val="00F8325A"/>
    <w:rsid w:val="1B215A23"/>
    <w:rsid w:val="2CF6745B"/>
    <w:rsid w:val="7E18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Balloon Text"/>
    <w:basedOn w:val="1"/>
    <w:link w:val="34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13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4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标题 1 字符"/>
    <w:basedOn w:val="17"/>
    <w:link w:val="2"/>
    <w:uiPriority w:val="9"/>
    <w:rPr>
      <w:b/>
      <w:bCs/>
      <w:kern w:val="44"/>
      <w:sz w:val="44"/>
      <w:szCs w:val="44"/>
    </w:rPr>
  </w:style>
  <w:style w:type="character" w:customStyle="1" w:styleId="22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字符"/>
    <w:basedOn w:val="17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字符"/>
    <w:basedOn w:val="17"/>
    <w:link w:val="6"/>
    <w:semiHidden/>
    <w:qFormat/>
    <w:uiPriority w:val="9"/>
    <w:rPr>
      <w:b/>
      <w:bCs/>
      <w:sz w:val="28"/>
      <w:szCs w:val="28"/>
    </w:rPr>
  </w:style>
  <w:style w:type="character" w:customStyle="1" w:styleId="26">
    <w:name w:val="标题 6 字符"/>
    <w:basedOn w:val="17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7">
    <w:name w:val="标题 7 字符"/>
    <w:basedOn w:val="17"/>
    <w:link w:val="8"/>
    <w:semiHidden/>
    <w:qFormat/>
    <w:uiPriority w:val="9"/>
    <w:rPr>
      <w:b/>
      <w:bCs/>
      <w:sz w:val="24"/>
      <w:szCs w:val="24"/>
    </w:rPr>
  </w:style>
  <w:style w:type="character" w:customStyle="1" w:styleId="28">
    <w:name w:val="标题 8 字符"/>
    <w:basedOn w:val="17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9">
    <w:name w:val="标题 9 字符"/>
    <w:basedOn w:val="17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0">
    <w:name w:val="页眉 字符"/>
    <w:basedOn w:val="17"/>
    <w:link w:val="14"/>
    <w:qFormat/>
    <w:uiPriority w:val="99"/>
    <w:rPr>
      <w:sz w:val="18"/>
      <w:szCs w:val="18"/>
    </w:rPr>
  </w:style>
  <w:style w:type="character" w:customStyle="1" w:styleId="31">
    <w:name w:val="页脚 字符"/>
    <w:basedOn w:val="17"/>
    <w:link w:val="13"/>
    <w:qFormat/>
    <w:uiPriority w:val="99"/>
    <w:rPr>
      <w:sz w:val="18"/>
      <w:szCs w:val="18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paragraph" w:customStyle="1" w:styleId="33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34">
    <w:name w:val="批注框文本 字符"/>
    <w:basedOn w:val="17"/>
    <w:link w:val="1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488</Words>
  <Characters>2787</Characters>
  <Lines>23</Lines>
  <Paragraphs>6</Paragraphs>
  <TotalTime>11</TotalTime>
  <ScaleCrop>false</ScaleCrop>
  <LinksUpToDate>false</LinksUpToDate>
  <CharactersWithSpaces>3269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2018-11-27T02:32:00Z</dcterms:created>
  <dc:creator>MengYi</dc:creator>
  <cp:lastModifiedBy>l'l</cp:lastModifiedBy>
  <dcterms:modified xsi:type="dcterms:W3CDTF">2019-06-12T08:57:09Z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