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zebrafish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brca2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ovaries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homozygous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foxl2a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foxl2b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cyp19a1a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mutation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wild-type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esr2a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tp53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somatic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foxl2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aromatase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allele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WT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esr1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follicles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stages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Sox30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amh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esr2b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mutations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strains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female-to-male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alleles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mouse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EE2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heterozygous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EM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knockout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wild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estrogen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Foxl2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juveniles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testicular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meiotic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dmrt1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sox9a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sex-determining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TB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spermatogonia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meiosis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lastRenderedPageBreak/>
        <w:t>genotypes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hypothesis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spermatocytes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maturation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ZNRF3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offspring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follicle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fshr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adults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tilapia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Gene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transcriptome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dah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IB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MT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androgen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sperm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phenotypic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SNPs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morphology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production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MT-treated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mammals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perchlorate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strain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SI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sexually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liver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activation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mature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histological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pattern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proliferation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PGCs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knockouts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indicated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populations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Danio rerio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bp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transcript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genotype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period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Appendix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II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lastRenderedPageBreak/>
        <w:t>Dmrt1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Fshr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multiple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solvent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mapping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upregulated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primers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CAS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phenotypes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variants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Sox9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Sertoli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sex-linked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cross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tissues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resulting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sections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Endocrinol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dimorphic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RT-PCR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mammalian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TU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hormone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length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trout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up-regulated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regulation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exon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masculinization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pipefish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potential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Interestingly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triple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Elsevier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nERs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sex-role-reversed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FSH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induce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FTZ-F1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LH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lhcgr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Brca2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DEB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lastRenderedPageBreak/>
        <w:t>BRCA2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qRT-PCR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produced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apoptotic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panel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transition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terms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distribution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i</w:t>
      </w:r>
      <w:r w:rsidRPr="00135963">
        <w:rPr>
          <w:rFonts w:ascii="宋体" w:eastAsia="宋体" w:hAnsi="宋体" w:cs="宋体" w:hint="eastAsia"/>
        </w:rPr>
        <w:t>mmature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Wang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common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fancd1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fertility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embryonic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resulted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F2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heat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cM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g/L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r w:rsidRPr="00087706">
        <w:rPr>
          <w:rFonts w:ascii="宋体" w:eastAsia="宋体" w:hAnsi="宋体" w:cs="宋体" w:hint="eastAsia"/>
          <w:color w:val="FF0000"/>
        </w:rPr>
        <w:t>see</w:t>
      </w:r>
    </w:p>
    <w:p w:rsidR="00000000" w:rsidRPr="00087706" w:rsidRDefault="00BA576B" w:rsidP="00135963">
      <w:pPr>
        <w:pStyle w:val="a3"/>
        <w:rPr>
          <w:rFonts w:ascii="宋体" w:eastAsia="宋体" w:hAnsi="宋体" w:cs="宋体" w:hint="eastAsia"/>
          <w:color w:val="FF0000"/>
        </w:rPr>
      </w:pPr>
      <w:bookmarkStart w:id="0" w:name="_GoBack"/>
      <w:r w:rsidRPr="00087706">
        <w:rPr>
          <w:rFonts w:ascii="宋体" w:eastAsia="宋体" w:hAnsi="宋体" w:cs="宋体" w:hint="eastAsia"/>
          <w:color w:val="FF0000"/>
        </w:rPr>
        <w:t>null</w:t>
      </w:r>
    </w:p>
    <w:bookmarkEnd w:id="0"/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estrogens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E2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testosterone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Lhcgr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P450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Sf1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Kit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gsdf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DMRT1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cyp11c1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sox9b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androgenic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fadrozole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Sry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GSD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Estrogen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GATA4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wt1a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TSD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Esr1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cyp19a1b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Amh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ar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lastRenderedPageBreak/>
        <w:t>NR0B1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Nr5a1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rspo1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cyp11a2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diethylstilbestrol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Gata4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FOG2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Sox10</w:t>
      </w:r>
    </w:p>
    <w:p w:rsidR="00000000" w:rsidRPr="00135963" w:rsidRDefault="00BA576B" w:rsidP="00135963">
      <w:pPr>
        <w:pStyle w:val="a3"/>
        <w:rPr>
          <w:rFonts w:ascii="宋体" w:eastAsia="宋体" w:hAnsi="宋体" w:cs="宋体" w:hint="eastAsia"/>
        </w:rPr>
      </w:pPr>
      <w:r w:rsidRPr="00135963">
        <w:rPr>
          <w:rFonts w:ascii="宋体" w:eastAsia="宋体" w:hAnsi="宋体" w:cs="宋体" w:hint="eastAsia"/>
        </w:rPr>
        <w:t>Sox2</w:t>
      </w:r>
    </w:p>
    <w:p w:rsidR="00135963" w:rsidRDefault="00135963" w:rsidP="00135963">
      <w:pPr>
        <w:pStyle w:val="a3"/>
        <w:rPr>
          <w:rFonts w:ascii="宋体" w:eastAsia="宋体" w:hAnsi="宋体" w:cs="宋体"/>
        </w:rPr>
      </w:pPr>
    </w:p>
    <w:sectPr w:rsidR="00135963" w:rsidSect="0013596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76B" w:rsidRDefault="00BA576B" w:rsidP="00087706">
      <w:r>
        <w:separator/>
      </w:r>
    </w:p>
  </w:endnote>
  <w:endnote w:type="continuationSeparator" w:id="0">
    <w:p w:rsidR="00BA576B" w:rsidRDefault="00BA576B" w:rsidP="0008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76B" w:rsidRDefault="00BA576B" w:rsidP="00087706">
      <w:r>
        <w:separator/>
      </w:r>
    </w:p>
  </w:footnote>
  <w:footnote w:type="continuationSeparator" w:id="0">
    <w:p w:rsidR="00BA576B" w:rsidRDefault="00BA576B" w:rsidP="00087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AE"/>
    <w:rsid w:val="00087706"/>
    <w:rsid w:val="00135963"/>
    <w:rsid w:val="008C24AE"/>
    <w:rsid w:val="00B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84677-6559-44E4-9900-CD278AE3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3596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135963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087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77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7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yangyang</dc:creator>
  <cp:keywords/>
  <dc:description/>
  <cp:lastModifiedBy>li yangyang</cp:lastModifiedBy>
  <cp:revision>2</cp:revision>
  <dcterms:created xsi:type="dcterms:W3CDTF">2020-10-26T02:52:00Z</dcterms:created>
  <dcterms:modified xsi:type="dcterms:W3CDTF">2020-10-26T02:52:00Z</dcterms:modified>
</cp:coreProperties>
</file>