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187CF4" w:rsidRDefault="004B4FE0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特有的基本数据类型：</w:t>
      </w:r>
      <w:r w:rsidRPr="00187CF4">
        <w:rPr>
          <w:rFonts w:hint="eastAsia"/>
          <w:sz w:val="28"/>
          <w:szCs w:val="28"/>
        </w:rPr>
        <w:t xml:space="preserve">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字节）和</w:t>
      </w:r>
      <w:r w:rsidRPr="00187CF4">
        <w:rPr>
          <w:rFonts w:hint="eastAsia"/>
          <w:sz w:val="28"/>
          <w:szCs w:val="28"/>
        </w:rPr>
        <w:t>unsigned</w:t>
      </w:r>
      <w:proofErr w:type="gramStart"/>
      <w:r w:rsidRPr="00187CF4">
        <w:rPr>
          <w:rFonts w:hint="eastAsia"/>
          <w:sz w:val="28"/>
          <w:szCs w:val="28"/>
        </w:rPr>
        <w:t xml:space="preserve"> 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proofErr w:type="gram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字节）。在</w:t>
      </w:r>
      <w:r w:rsidRPr="00187CF4">
        <w:rPr>
          <w:rFonts w:hint="eastAsia"/>
          <w:sz w:val="28"/>
          <w:szCs w:val="28"/>
        </w:rPr>
        <w:t>ISO/ANSI C++</w:t>
      </w:r>
      <w:r w:rsidRPr="00187CF4">
        <w:rPr>
          <w:rFonts w:hint="eastAsia"/>
          <w:sz w:val="28"/>
          <w:szCs w:val="28"/>
        </w:rPr>
        <w:t>中，基本类型和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是完全不同的；而在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中，所有数据都是作为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的对象存储的，或者是</w:t>
      </w:r>
      <w:proofErr w:type="gramStart"/>
      <w:r w:rsidRPr="00187CF4">
        <w:rPr>
          <w:rFonts w:hint="eastAsia"/>
          <w:sz w:val="28"/>
          <w:szCs w:val="28"/>
        </w:rPr>
        <w:t>作为值类类型</w:t>
      </w:r>
      <w:proofErr w:type="gramEnd"/>
      <w:r w:rsidRPr="00187CF4">
        <w:rPr>
          <w:rFonts w:hint="eastAsia"/>
          <w:sz w:val="28"/>
          <w:szCs w:val="28"/>
        </w:rPr>
        <w:t>，或者是作为引用类类型。将基本类型的数据表示</w:t>
      </w:r>
      <w:proofErr w:type="gramStart"/>
      <w:r w:rsidRPr="00187CF4">
        <w:rPr>
          <w:rFonts w:hint="eastAsia"/>
          <w:sz w:val="28"/>
          <w:szCs w:val="28"/>
        </w:rPr>
        <w:t>为值类类型</w:t>
      </w:r>
      <w:proofErr w:type="gramEnd"/>
      <w:r w:rsidRPr="00187CF4">
        <w:rPr>
          <w:rFonts w:hint="eastAsia"/>
          <w:sz w:val="28"/>
          <w:szCs w:val="28"/>
        </w:rPr>
        <w:t>的对象是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2"/>
        <w:gridCol w:w="2683"/>
        <w:gridCol w:w="2767"/>
      </w:tblGrid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CLI</w:t>
            </w:r>
            <w:proofErr w:type="gramStart"/>
            <w:r w:rsidRPr="00187CF4">
              <w:rPr>
                <w:rFonts w:hint="eastAsia"/>
                <w:sz w:val="24"/>
                <w:szCs w:val="24"/>
              </w:rPr>
              <w:t>值类</w:t>
            </w:r>
            <w:proofErr w:type="gram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System::Boolean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UInt64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Single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Char</w:t>
            </w:r>
          </w:p>
        </w:tc>
      </w:tr>
    </w:tbl>
    <w:p w:rsidR="00C27A71" w:rsidRPr="00187CF4" w:rsidRDefault="00C27A71" w:rsidP="00C27A71">
      <w:pPr>
        <w:pStyle w:val="a5"/>
        <w:ind w:left="360" w:firstLineChars="0" w:firstLine="0"/>
        <w:rPr>
          <w:sz w:val="28"/>
          <w:szCs w:val="28"/>
        </w:rPr>
      </w:pPr>
    </w:p>
    <w:p w:rsidR="00C27A71" w:rsidRPr="00187CF4" w:rsidRDefault="00606419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Console</w:t>
      </w:r>
      <w:proofErr w:type="gramStart"/>
      <w:r w:rsidRPr="00187CF4">
        <w:rPr>
          <w:rFonts w:hint="eastAsia"/>
          <w:sz w:val="28"/>
          <w:szCs w:val="28"/>
        </w:rPr>
        <w:t>类表示</w:t>
      </w:r>
      <w:proofErr w:type="gramEnd"/>
      <w:r w:rsidRPr="00187CF4">
        <w:rPr>
          <w:rFonts w:hint="eastAsia"/>
          <w:sz w:val="28"/>
          <w:szCs w:val="28"/>
        </w:rPr>
        <w:t>标准输入和输出流，对应于键盘和命令行窗口中的命令行。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函数，定义在</w:t>
      </w:r>
      <w:r w:rsidRPr="00187CF4">
        <w:rPr>
          <w:rFonts w:hint="eastAsia"/>
          <w:sz w:val="28"/>
          <w:szCs w:val="28"/>
        </w:rPr>
        <w:t>System</w:t>
      </w:r>
      <w:r w:rsidRPr="00187CF4">
        <w:rPr>
          <w:rFonts w:hint="eastAsia"/>
          <w:sz w:val="28"/>
          <w:szCs w:val="28"/>
        </w:rPr>
        <w:t>命名空间的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类中。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类中的</w:t>
      </w:r>
      <w:r w:rsidRPr="00187CF4">
        <w:rPr>
          <w:rFonts w:hint="eastAsia"/>
          <w:sz w:val="28"/>
          <w:szCs w:val="28"/>
        </w:rPr>
        <w:t>Write()</w:t>
      </w:r>
      <w:r w:rsidRPr="00187CF4">
        <w:rPr>
          <w:rFonts w:hint="eastAsia"/>
          <w:sz w:val="28"/>
          <w:szCs w:val="28"/>
        </w:rPr>
        <w:t>函数和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函数基本相同，唯一的区别是它不在指定的输出之后自动写入换行符。</w:t>
      </w:r>
    </w:p>
    <w:p w:rsidR="00187CF4" w:rsidRPr="00187CF4" w:rsidRDefault="00E523C9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特有的功能—</w:t>
      </w:r>
      <w:r w:rsidR="00187CF4" w:rsidRPr="00187CF4">
        <w:rPr>
          <w:rFonts w:hint="eastAsia"/>
          <w:sz w:val="28"/>
          <w:szCs w:val="28"/>
        </w:rPr>
        <w:t>格式化输出，例如：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lastRenderedPageBreak/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{1} packages weighting {0}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在子串{1:F2}中，冒号将标识要选择参数的索引值1和它后面的格式规范F2分隔开。格式规范中的F表示输出应当采用格式“</w:t>
      </w: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±ddd.dd...</w:t>
      </w: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”（其中d代表一个数字），2表示想在小数点后面保留两位。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3} packages weighting {1, 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-3} packages weighting {1, -5:F2}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可以编写格式为</w:t>
      </w:r>
      <w:r>
        <w:rPr>
          <w:rFonts w:hint="eastAsia"/>
          <w:sz w:val="28"/>
          <w:szCs w:val="28"/>
        </w:rPr>
        <w:t xml:space="preserve">{n, w : </w:t>
      </w:r>
      <w:proofErr w:type="spellStart"/>
      <w:r>
        <w:rPr>
          <w:rFonts w:hint="eastAsia"/>
          <w:sz w:val="28"/>
          <w:szCs w:val="28"/>
        </w:rPr>
        <w:t>Axx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的格式规范，其中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是一个索引值，用于选择格式</w:t>
      </w:r>
      <w:proofErr w:type="gramStart"/>
      <w:r>
        <w:rPr>
          <w:rFonts w:hint="eastAsia"/>
          <w:sz w:val="28"/>
          <w:szCs w:val="28"/>
        </w:rPr>
        <w:t>串之后</w:t>
      </w:r>
      <w:proofErr w:type="gramEnd"/>
      <w:r>
        <w:rPr>
          <w:rFonts w:hint="eastAsia"/>
          <w:sz w:val="28"/>
          <w:szCs w:val="28"/>
        </w:rPr>
        <w:t>的参数，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是一个可选的字段宽度规范（有符号的整数，如果为正则值在这个字段中将右对齐，如果为负则左对齐</w:t>
      </w:r>
      <w:r w:rsidR="007E1439">
        <w:rPr>
          <w:rFonts w:hint="eastAsia"/>
          <w:sz w:val="28"/>
          <w:szCs w:val="28"/>
        </w:rPr>
        <w:t>，如果值占用的位置数小于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指定的位置数，那么输出将由空格填充，如果</w:t>
      </w:r>
      <w:proofErr w:type="gramStart"/>
      <w:r w:rsidR="007E1439">
        <w:rPr>
          <w:rFonts w:hint="eastAsia"/>
          <w:sz w:val="28"/>
          <w:szCs w:val="28"/>
        </w:rPr>
        <w:t>值需要</w:t>
      </w:r>
      <w:proofErr w:type="gramEnd"/>
      <w:r w:rsidR="007E1439">
        <w:rPr>
          <w:rFonts w:hint="eastAsia"/>
          <w:sz w:val="28"/>
          <w:szCs w:val="28"/>
        </w:rPr>
        <w:t>的位置数大于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指定的位置数，那么这个宽度规范将被忽略</w:t>
      </w:r>
      <w:r>
        <w:rPr>
          <w:rFonts w:hint="eastAsia"/>
          <w:sz w:val="28"/>
          <w:szCs w:val="28"/>
        </w:rPr>
        <w:t>）</w:t>
      </w:r>
      <w:r w:rsidR="007E1439">
        <w:rPr>
          <w:rFonts w:hint="eastAsia"/>
          <w:sz w:val="28"/>
          <w:szCs w:val="28"/>
        </w:rPr>
        <w:t>，</w:t>
      </w:r>
      <w:r w:rsidR="007E1439">
        <w:rPr>
          <w:rFonts w:hint="eastAsia"/>
          <w:sz w:val="28"/>
          <w:szCs w:val="28"/>
        </w:rPr>
        <w:t>A</w:t>
      </w:r>
      <w:r w:rsidR="007E1439">
        <w:rPr>
          <w:rFonts w:hint="eastAsia"/>
          <w:sz w:val="28"/>
          <w:szCs w:val="28"/>
        </w:rPr>
        <w:t>是单个字母，指定</w:t>
      </w:r>
      <w:proofErr w:type="gramStart"/>
      <w:r w:rsidR="007E1439">
        <w:rPr>
          <w:rFonts w:hint="eastAsia"/>
          <w:sz w:val="28"/>
          <w:szCs w:val="28"/>
        </w:rPr>
        <w:t>如何对值进行</w:t>
      </w:r>
      <w:proofErr w:type="gramEnd"/>
      <w:r w:rsidR="007E1439">
        <w:rPr>
          <w:rFonts w:hint="eastAsia"/>
          <w:sz w:val="28"/>
          <w:szCs w:val="28"/>
        </w:rPr>
        <w:t>格式化，</w:t>
      </w:r>
      <w:r w:rsidR="007E1439">
        <w:rPr>
          <w:rFonts w:hint="eastAsia"/>
          <w:sz w:val="28"/>
          <w:szCs w:val="28"/>
        </w:rPr>
        <w:t>xx</w:t>
      </w:r>
      <w:r w:rsidR="007E1439">
        <w:rPr>
          <w:rFonts w:hint="eastAsia"/>
          <w:sz w:val="28"/>
          <w:szCs w:val="28"/>
        </w:rPr>
        <w:t>是可选的一个或两个数字，</w:t>
      </w:r>
      <w:proofErr w:type="gramStart"/>
      <w:r w:rsidR="007E1439">
        <w:rPr>
          <w:rFonts w:hint="eastAsia"/>
          <w:sz w:val="28"/>
          <w:szCs w:val="28"/>
        </w:rPr>
        <w:t>指定值</w:t>
      </w:r>
      <w:proofErr w:type="gramEnd"/>
      <w:r w:rsidR="007E1439">
        <w:rPr>
          <w:rFonts w:hint="eastAsia"/>
          <w:sz w:val="28"/>
          <w:szCs w:val="28"/>
        </w:rPr>
        <w:t>的精度。</w:t>
      </w:r>
    </w:p>
    <w:tbl>
      <w:tblPr>
        <w:tblStyle w:val="a6"/>
        <w:tblW w:w="0" w:type="auto"/>
        <w:tblInd w:w="360" w:type="dxa"/>
        <w:tblLook w:val="04A0"/>
      </w:tblPr>
      <w:tblGrid>
        <w:gridCol w:w="1733"/>
        <w:gridCol w:w="6429"/>
      </w:tblGrid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格式说明符</w:t>
            </w:r>
          </w:p>
        </w:tc>
        <w:tc>
          <w:tcPr>
            <w:tcW w:w="6429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429" w:type="dxa"/>
          </w:tcPr>
          <w:p w:rsidR="007E1439" w:rsidRDefault="007E1439" w:rsidP="00187CF4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把值作为</w:t>
            </w:r>
            <w:proofErr w:type="gramEnd"/>
            <w:r>
              <w:rPr>
                <w:rFonts w:hint="eastAsia"/>
                <w:sz w:val="28"/>
                <w:szCs w:val="28"/>
              </w:rPr>
              <w:t>货币量输出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429" w:type="dxa"/>
          </w:tcPr>
          <w:p w:rsidR="007E1439" w:rsidRPr="007E143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E1439">
              <w:rPr>
                <w:rFonts w:hint="eastAsia"/>
                <w:sz w:val="24"/>
                <w:szCs w:val="24"/>
              </w:rPr>
              <w:t>把整数作为十进制值输出。如果指定的精度大于位数，那么将在数字的左边填</w:t>
            </w:r>
            <w:r w:rsidRPr="007E143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按照科学记数法输出浮点值，即利用指数。精度值表示在小数点后输出的位数。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429" w:type="dxa"/>
          </w:tcPr>
          <w:p w:rsidR="007E1439" w:rsidRDefault="007E1439" w:rsidP="007E143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</w:t>
            </w:r>
            <w:proofErr w:type="gramStart"/>
            <w:r>
              <w:rPr>
                <w:rFonts w:hint="eastAsia"/>
                <w:sz w:val="28"/>
                <w:szCs w:val="28"/>
              </w:rPr>
              <w:t>浮点值</w:t>
            </w:r>
            <w:proofErr w:type="gramEnd"/>
            <w:r>
              <w:rPr>
                <w:rFonts w:hint="eastAsia"/>
                <w:sz w:val="28"/>
                <w:szCs w:val="28"/>
              </w:rPr>
              <w:t>作为形式为</w:t>
            </w:r>
            <w:r>
              <w:rPr>
                <w:rFonts w:ascii="新宋体" w:eastAsia="新宋体" w:hAnsi="新宋体" w:cs="Times New Roman" w:hint="eastAsia"/>
                <w:noProof/>
                <w:kern w:val="0"/>
                <w:sz w:val="28"/>
                <w:szCs w:val="28"/>
              </w:rPr>
              <w:t>±ddd.dd...的定点数输出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以最紧凑的形式输出值，这取决于值的类型和是否指定了精度。如没有指定精度，那么将使用默认精度。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73009">
              <w:rPr>
                <w:rFonts w:hint="eastAsia"/>
                <w:sz w:val="24"/>
                <w:szCs w:val="24"/>
              </w:rPr>
              <w:t>把值作为</w:t>
            </w:r>
            <w:proofErr w:type="gramEnd"/>
            <w:r w:rsidRPr="00073009">
              <w:rPr>
                <w:rFonts w:hint="eastAsia"/>
                <w:sz w:val="24"/>
                <w:szCs w:val="24"/>
              </w:rPr>
              <w:t>定点十进制值输出，必要时，将以每</w:t>
            </w:r>
            <w:r w:rsidRPr="00073009">
              <w:rPr>
                <w:rFonts w:hint="eastAsia"/>
                <w:sz w:val="24"/>
                <w:szCs w:val="24"/>
              </w:rPr>
              <w:t>3</w:t>
            </w:r>
            <w:r w:rsidRPr="00073009">
              <w:rPr>
                <w:rFonts w:hint="eastAsia"/>
                <w:sz w:val="24"/>
                <w:szCs w:val="24"/>
              </w:rPr>
              <w:t>位为一组用逗号分隔开。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X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把整数作为十六进制值输出。取决于是否指定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或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，将输出小写十六进制数字的大写形式。</w:t>
            </w:r>
          </w:p>
        </w:tc>
      </w:tr>
    </w:tbl>
    <w:p w:rsidR="007E1439" w:rsidRPr="00187CF4" w:rsidRDefault="007E1439" w:rsidP="00187CF4">
      <w:pPr>
        <w:pStyle w:val="a5"/>
        <w:ind w:left="360" w:firstLineChars="0" w:firstLine="0"/>
        <w:rPr>
          <w:sz w:val="28"/>
          <w:szCs w:val="28"/>
        </w:rPr>
      </w:pPr>
    </w:p>
    <w:p w:rsidR="00187CF4" w:rsidRPr="00637D11" w:rsidRDefault="0025012C" w:rsidP="00187CF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的键盘输入：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ReadLine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函数把整行输入作为字符串读取；</w:t>
      </w:r>
      <w:r>
        <w:rPr>
          <w:rFonts w:hint="eastAsia"/>
          <w:sz w:val="28"/>
          <w:szCs w:val="28"/>
        </w:rPr>
        <w:t>Console::Read()</w:t>
      </w:r>
      <w:r>
        <w:rPr>
          <w:rFonts w:hint="eastAsia"/>
          <w:sz w:val="28"/>
          <w:szCs w:val="28"/>
        </w:rPr>
        <w:t>函数读取单个字符；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ReadKey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函数读取所按的键。</w:t>
      </w:r>
      <w:r w:rsidR="00637D11">
        <w:rPr>
          <w:rFonts w:hint="eastAsia"/>
          <w:sz w:val="28"/>
          <w:szCs w:val="28"/>
        </w:rPr>
        <w:t>例如：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String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^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  <w:r w:rsidR="00637D11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类型名称String后面的字符^表示这是引用String类型对象的句柄。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ConsoleKeyInfo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keypress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ReadKey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AC5C92" w:rsidRPr="00AC5C9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AC5C9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ReadKey()函数的参数为true则对应于按键的字符不在命令行上显示，为false则显示。对应于按键的字符储存在keypress.KeyChar中。</w:t>
      </w:r>
    </w:p>
    <w:p w:rsidR="0025012C" w:rsidRDefault="00AC5C92" w:rsidP="00187CF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中可以用</w:t>
      </w:r>
      <w:proofErr w:type="spellStart"/>
      <w:r>
        <w:rPr>
          <w:rFonts w:hint="eastAsia"/>
          <w:sz w:val="28"/>
          <w:szCs w:val="28"/>
        </w:rPr>
        <w:t>safe_cast</w:t>
      </w:r>
      <w:proofErr w:type="spellEnd"/>
      <w:r>
        <w:rPr>
          <w:rFonts w:hint="eastAsia"/>
          <w:sz w:val="28"/>
          <w:szCs w:val="28"/>
        </w:rPr>
        <w:t>实现显式类型强制转换</w:t>
      </w:r>
      <w:r w:rsidR="00F334B9">
        <w:rPr>
          <w:rFonts w:hint="eastAsia"/>
          <w:sz w:val="28"/>
          <w:szCs w:val="28"/>
        </w:rPr>
        <w:t>（推荐使用）</w:t>
      </w:r>
      <w:r>
        <w:rPr>
          <w:rFonts w:hint="eastAsia"/>
          <w:sz w:val="28"/>
          <w:szCs w:val="28"/>
        </w:rPr>
        <w:t>，用法同</w:t>
      </w:r>
      <w:proofErr w:type="spellStart"/>
      <w:r>
        <w:rPr>
          <w:rFonts w:hint="eastAsia"/>
          <w:sz w:val="28"/>
          <w:szCs w:val="28"/>
        </w:rPr>
        <w:t>static_cast</w:t>
      </w:r>
      <w:proofErr w:type="spellEnd"/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枚举与</w:t>
      </w:r>
      <w:r>
        <w:rPr>
          <w:rFonts w:hint="eastAsia"/>
          <w:sz w:val="28"/>
          <w:szCs w:val="28"/>
        </w:rPr>
        <w:t>ISO/ANSI C++</w:t>
      </w:r>
      <w:r>
        <w:rPr>
          <w:rFonts w:hint="eastAsia"/>
          <w:sz w:val="28"/>
          <w:szCs w:val="28"/>
        </w:rPr>
        <w:t>的不同：以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enum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: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Diamonds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Hearts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Spades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};</w:t>
      </w:r>
      <w:r>
        <w:rPr>
          <w:rFonts w:hint="eastAsia"/>
          <w:sz w:val="28"/>
          <w:szCs w:val="28"/>
        </w:rPr>
        <w:t>为例：</w:t>
      </w:r>
    </w:p>
    <w:p w:rsidR="00806525" w:rsidRDefault="00806525" w:rsidP="0080652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）始终必须利用枚举类型名称限定正在使用的常量，例如：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enum</w:t>
      </w:r>
      <w:proofErr w:type="spellEnd"/>
      <w:r>
        <w:rPr>
          <w:rFonts w:hint="eastAsia"/>
          <w:sz w:val="28"/>
          <w:szCs w:val="28"/>
        </w:rPr>
        <w:t>关键字后加入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关键字，此处在枚举中定义的常量是对象，而不仅仅是基本类型的值。默认情况下，它们是</w:t>
      </w:r>
      <w:r>
        <w:rPr>
          <w:rFonts w:hint="eastAsia"/>
          <w:sz w:val="28"/>
          <w:szCs w:val="28"/>
        </w:rPr>
        <w:t>Int32</w:t>
      </w:r>
      <w:r>
        <w:rPr>
          <w:rFonts w:hint="eastAsia"/>
          <w:sz w:val="28"/>
          <w:szCs w:val="28"/>
        </w:rPr>
        <w:t>类型的对象，封装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类型的值，要试图使用一个常量之前必须先把它强制转换成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类型。</w:t>
      </w:r>
    </w:p>
    <w:p w:rsidR="00806525" w:rsidRDefault="00806525" w:rsidP="0080652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）由于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枚举是一种类类型，因此不能从局部定义它（例如不能在一个函数内定义它），需要在全局作用域中定义它。</w:t>
      </w:r>
    </w:p>
    <w:p w:rsidR="00806525" w:rsidRPr="00806525" w:rsidRDefault="00806525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</w:p>
    <w:sectPr w:rsidR="00806525" w:rsidRPr="00806525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4C4" w:rsidRDefault="00C754C4" w:rsidP="004B4FE0">
      <w:r>
        <w:separator/>
      </w:r>
    </w:p>
  </w:endnote>
  <w:endnote w:type="continuationSeparator" w:id="0">
    <w:p w:rsidR="00C754C4" w:rsidRDefault="00C754C4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4C4" w:rsidRDefault="00C754C4" w:rsidP="004B4FE0">
      <w:r>
        <w:separator/>
      </w:r>
    </w:p>
  </w:footnote>
  <w:footnote w:type="continuationSeparator" w:id="0">
    <w:p w:rsidR="00C754C4" w:rsidRDefault="00C754C4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073009"/>
    <w:rsid w:val="001243A6"/>
    <w:rsid w:val="00187CF4"/>
    <w:rsid w:val="001A4C4C"/>
    <w:rsid w:val="0025012C"/>
    <w:rsid w:val="002A249A"/>
    <w:rsid w:val="003E7E89"/>
    <w:rsid w:val="004B4FE0"/>
    <w:rsid w:val="004F1D92"/>
    <w:rsid w:val="005E27FA"/>
    <w:rsid w:val="00606419"/>
    <w:rsid w:val="00637D11"/>
    <w:rsid w:val="007E1439"/>
    <w:rsid w:val="00806525"/>
    <w:rsid w:val="00872490"/>
    <w:rsid w:val="00AC5C92"/>
    <w:rsid w:val="00C27A71"/>
    <w:rsid w:val="00C754C4"/>
    <w:rsid w:val="00D469A3"/>
    <w:rsid w:val="00E523C9"/>
    <w:rsid w:val="00F334B9"/>
    <w:rsid w:val="00F7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390</Words>
  <Characters>2223</Characters>
  <Application>Microsoft Office Word</Application>
  <DocSecurity>0</DocSecurity>
  <Lines>18</Lines>
  <Paragraphs>5</Paragraphs>
  <ScaleCrop>false</ScaleCrop>
  <Company>番茄花园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7</cp:revision>
  <dcterms:created xsi:type="dcterms:W3CDTF">2011-10-11T09:08:00Z</dcterms:created>
  <dcterms:modified xsi:type="dcterms:W3CDTF">2011-10-13T02:02:00Z</dcterms:modified>
</cp:coreProperties>
</file>