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0F7A" w14:textId="4CB68146" w:rsidR="002846EF" w:rsidRDefault="002846EF" w:rsidP="002846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Selection of Top 3 Assets:</w:t>
      </w:r>
      <w:r>
        <w:rPr>
          <w:rFonts w:ascii="Segoe UI" w:hAnsi="Segoe UI" w:cs="Segoe UI"/>
          <w:color w:val="374151"/>
        </w:rPr>
        <w:t xml:space="preserve"> </w:t>
      </w:r>
      <w:r>
        <w:rPr>
          <w:rFonts w:ascii="Segoe UI" w:hAnsi="Segoe UI" w:cs="Segoe UI"/>
          <w:color w:val="374151"/>
          <w:shd w:val="clear" w:color="auto" w:fill="F7F7F8"/>
        </w:rPr>
        <w:t>Please select your top 3 preferred assets that you believe have the highest potential for reusability in future projects:</w:t>
      </w:r>
    </w:p>
    <w:p w14:paraId="6771875F" w14:textId="77777777" w:rsidR="002846EF" w:rsidRDefault="002846EF" w:rsidP="002846EF">
      <w:pPr>
        <w:pStyle w:val="task-list-item"/>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Asset 1</w:t>
      </w:r>
    </w:p>
    <w:p w14:paraId="09632F5E" w14:textId="77777777" w:rsidR="002846EF" w:rsidRDefault="002846EF" w:rsidP="002846EF">
      <w:pPr>
        <w:pStyle w:val="task-list-item"/>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Asset 2</w:t>
      </w:r>
    </w:p>
    <w:p w14:paraId="3D1CD32F" w14:textId="77777777" w:rsidR="002846EF" w:rsidRDefault="002846EF" w:rsidP="002846EF">
      <w:pPr>
        <w:pStyle w:val="task-list-item"/>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Asset 3</w:t>
      </w:r>
    </w:p>
    <w:p w14:paraId="15DE8818" w14:textId="77777777" w:rsidR="002846EF" w:rsidRDefault="002846EF" w:rsidP="002846EF">
      <w:pPr>
        <w:pStyle w:val="task-list-item"/>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Asset 4</w:t>
      </w:r>
    </w:p>
    <w:p w14:paraId="1517C847" w14:textId="77777777" w:rsidR="002846EF" w:rsidRDefault="002846EF" w:rsidP="002846EF">
      <w:pPr>
        <w:pStyle w:val="task-list-item"/>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Asset 5</w:t>
      </w:r>
    </w:p>
    <w:p w14:paraId="4C6B112D" w14:textId="77777777" w:rsidR="002846EF" w:rsidRDefault="002846EF" w:rsidP="002846EF">
      <w:pPr>
        <w:pStyle w:val="task-list-item"/>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Asset 6</w:t>
      </w:r>
    </w:p>
    <w:p w14:paraId="427ECCD4" w14:textId="77777777" w:rsidR="002846EF" w:rsidRDefault="002846EF" w:rsidP="002846EF">
      <w:pPr>
        <w:pStyle w:val="task-list-item"/>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Asset 7</w:t>
      </w:r>
    </w:p>
    <w:p w14:paraId="1584C6EC" w14:textId="77777777" w:rsidR="002846EF" w:rsidRDefault="002846EF" w:rsidP="002846EF">
      <w:pPr>
        <w:pStyle w:val="task-list-item"/>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Asset 8</w:t>
      </w:r>
    </w:p>
    <w:p w14:paraId="21D00069" w14:textId="77777777" w:rsidR="002846EF" w:rsidRDefault="002846EF" w:rsidP="002846EF">
      <w:pPr>
        <w:pStyle w:val="task-list-item"/>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Asset 9</w:t>
      </w:r>
    </w:p>
    <w:p w14:paraId="43AC8A38" w14:textId="3AACDFA8" w:rsidR="002846EF" w:rsidRDefault="002846EF" w:rsidP="002846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Burning Item or Missing Asset:</w:t>
      </w:r>
      <w:r>
        <w:rPr>
          <w:rFonts w:ascii="Segoe UI" w:hAnsi="Segoe UI" w:cs="Segoe UI"/>
          <w:color w:val="374151"/>
        </w:rPr>
        <w:t xml:space="preserve"> Is there a specific asset, related to the tech forum theme, that you believe is crucial but wasn't included in the list of 9 assets? Please describe it briefly</w:t>
      </w:r>
      <w:r>
        <w:rPr>
          <w:rFonts w:ascii="Segoe UI" w:hAnsi="Segoe UI" w:cs="Segoe UI"/>
          <w:color w:val="374151"/>
        </w:rPr>
        <w:t xml:space="preserve"> </w:t>
      </w:r>
      <w:proofErr w:type="gramStart"/>
      <w:r>
        <w:rPr>
          <w:rFonts w:ascii="Segoe UI" w:hAnsi="Segoe UI" w:cs="Segoe UI"/>
          <w:color w:val="374151"/>
        </w:rPr>
        <w:t>and also</w:t>
      </w:r>
      <w:proofErr w:type="gramEnd"/>
      <w:r>
        <w:rPr>
          <w:rFonts w:ascii="Segoe UI" w:hAnsi="Segoe UI" w:cs="Segoe UI"/>
          <w:color w:val="374151"/>
        </w:rPr>
        <w:t xml:space="preserve"> submit that item in the below confluence link and share the details</w:t>
      </w:r>
      <w:r>
        <w:rPr>
          <w:rFonts w:ascii="Segoe UI" w:hAnsi="Segoe UI" w:cs="Segoe UI"/>
          <w:color w:val="374151"/>
        </w:rPr>
        <w:t>.</w:t>
      </w:r>
    </w:p>
    <w:p w14:paraId="14E66AE7" w14:textId="77777777" w:rsidR="002846EF" w:rsidRDefault="002846EF" w:rsidP="002846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Improvements to Tech Forum:</w:t>
      </w:r>
      <w:r>
        <w:rPr>
          <w:rFonts w:ascii="Segoe UI" w:hAnsi="Segoe UI" w:cs="Segoe UI"/>
          <w:color w:val="374151"/>
        </w:rPr>
        <w:t xml:space="preserve"> In your opinion, what aspects of the tech forum could be improved?</w:t>
      </w:r>
    </w:p>
    <w:p w14:paraId="1D6F1081" w14:textId="77777777" w:rsidR="002846EF" w:rsidRDefault="002846EF" w:rsidP="002846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Additional Comments:</w:t>
      </w:r>
      <w:r>
        <w:rPr>
          <w:rFonts w:ascii="Segoe UI" w:hAnsi="Segoe UI" w:cs="Segoe UI"/>
          <w:color w:val="374151"/>
        </w:rPr>
        <w:t xml:space="preserve"> Please provide any additional comments or suggestions you have regarding the tech forum or the assets.</w:t>
      </w:r>
    </w:p>
    <w:p w14:paraId="23F457C0" w14:textId="77777777" w:rsidR="002846EF" w:rsidRDefault="002846EF" w:rsidP="004D6E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p>
    <w:p w14:paraId="2C43634F" w14:textId="77777777" w:rsidR="002846EF" w:rsidRDefault="002846EF" w:rsidP="004D6E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p>
    <w:p w14:paraId="78A9C84A" w14:textId="77777777" w:rsidR="002846EF" w:rsidRDefault="002846EF" w:rsidP="004D6E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p>
    <w:p w14:paraId="5133E324" w14:textId="77777777" w:rsidR="002846EF" w:rsidRDefault="002846EF" w:rsidP="004D6E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p>
    <w:p w14:paraId="138B238A" w14:textId="2475AB28"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Absolutely, you're dealing with a multi-faceted evaluation process that involves assessing reusability, potential for productization, and setting approval levels for submissions. Here's how you can address each aspect:</w:t>
      </w:r>
    </w:p>
    <w:p w14:paraId="5BDF27BE"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1. Defining Reusability and Potential Criteria:</w:t>
      </w:r>
    </w:p>
    <w:p w14:paraId="1B049039"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Reusability Criteria:</w:t>
      </w:r>
    </w:p>
    <w:p w14:paraId="191D9946" w14:textId="77777777" w:rsidR="004D6EDD" w:rsidRPr="004D6EDD" w:rsidRDefault="004D6EDD" w:rsidP="004D6ED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lastRenderedPageBreak/>
        <w:t>Modularity:</w:t>
      </w:r>
      <w:r w:rsidRPr="004D6EDD">
        <w:rPr>
          <w:rFonts w:ascii="Segoe UI" w:eastAsia="Times New Roman" w:hAnsi="Segoe UI" w:cs="Segoe UI"/>
          <w:color w:val="374151"/>
          <w:kern w:val="0"/>
          <w:sz w:val="24"/>
          <w:szCs w:val="24"/>
          <w14:ligatures w14:val="none"/>
        </w:rPr>
        <w:t xml:space="preserve"> How well the solution is organized into components or modules for easy integration.</w:t>
      </w:r>
    </w:p>
    <w:p w14:paraId="1F8DDF9C" w14:textId="77777777" w:rsidR="004D6EDD" w:rsidRPr="004D6EDD" w:rsidRDefault="004D6EDD" w:rsidP="004D6ED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Adaptability:</w:t>
      </w:r>
      <w:r w:rsidRPr="004D6EDD">
        <w:rPr>
          <w:rFonts w:ascii="Segoe UI" w:eastAsia="Times New Roman" w:hAnsi="Segoe UI" w:cs="Segoe UI"/>
          <w:color w:val="374151"/>
          <w:kern w:val="0"/>
          <w:sz w:val="24"/>
          <w:szCs w:val="24"/>
          <w14:ligatures w14:val="none"/>
        </w:rPr>
        <w:t xml:space="preserve"> Whether the solution can be easily adapted to different scenarios or use cases.</w:t>
      </w:r>
    </w:p>
    <w:p w14:paraId="20C81A99" w14:textId="77777777" w:rsidR="004D6EDD" w:rsidRPr="004D6EDD" w:rsidRDefault="004D6EDD" w:rsidP="004D6ED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Configurability:</w:t>
      </w:r>
      <w:r w:rsidRPr="004D6EDD">
        <w:rPr>
          <w:rFonts w:ascii="Segoe UI" w:eastAsia="Times New Roman" w:hAnsi="Segoe UI" w:cs="Segoe UI"/>
          <w:color w:val="374151"/>
          <w:kern w:val="0"/>
          <w:sz w:val="24"/>
          <w:szCs w:val="24"/>
          <w14:ligatures w14:val="none"/>
        </w:rPr>
        <w:t xml:space="preserve"> The extent to which the solution can be configured for specific needs.</w:t>
      </w:r>
    </w:p>
    <w:p w14:paraId="37B11887" w14:textId="77777777" w:rsidR="004D6EDD" w:rsidRPr="004D6EDD" w:rsidRDefault="004D6EDD" w:rsidP="004D6ED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Documentation:</w:t>
      </w:r>
      <w:r w:rsidRPr="004D6EDD">
        <w:rPr>
          <w:rFonts w:ascii="Segoe UI" w:eastAsia="Times New Roman" w:hAnsi="Segoe UI" w:cs="Segoe UI"/>
          <w:color w:val="374151"/>
          <w:kern w:val="0"/>
          <w:sz w:val="24"/>
          <w:szCs w:val="24"/>
          <w14:ligatures w14:val="none"/>
        </w:rPr>
        <w:t xml:space="preserve"> The quality and comprehensiveness of the documentation.</w:t>
      </w:r>
    </w:p>
    <w:p w14:paraId="2006CEAF"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Potential for Productization Criteria:</w:t>
      </w:r>
    </w:p>
    <w:p w14:paraId="4033C8AB" w14:textId="77777777" w:rsidR="004D6EDD" w:rsidRPr="004D6EDD" w:rsidRDefault="004D6EDD" w:rsidP="004D6E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Innovation:</w:t>
      </w:r>
      <w:r w:rsidRPr="004D6EDD">
        <w:rPr>
          <w:rFonts w:ascii="Segoe UI" w:eastAsia="Times New Roman" w:hAnsi="Segoe UI" w:cs="Segoe UI"/>
          <w:color w:val="374151"/>
          <w:kern w:val="0"/>
          <w:sz w:val="24"/>
          <w:szCs w:val="24"/>
          <w14:ligatures w14:val="none"/>
        </w:rPr>
        <w:t xml:space="preserve"> How unique and creative the solution is in addressing challenges.</w:t>
      </w:r>
    </w:p>
    <w:p w14:paraId="1DA631B3" w14:textId="77777777" w:rsidR="004D6EDD" w:rsidRPr="004D6EDD" w:rsidRDefault="004D6EDD" w:rsidP="004D6E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Scalability:</w:t>
      </w:r>
      <w:r w:rsidRPr="004D6EDD">
        <w:rPr>
          <w:rFonts w:ascii="Segoe UI" w:eastAsia="Times New Roman" w:hAnsi="Segoe UI" w:cs="Segoe UI"/>
          <w:color w:val="374151"/>
          <w:kern w:val="0"/>
          <w:sz w:val="24"/>
          <w:szCs w:val="24"/>
          <w14:ligatures w14:val="none"/>
        </w:rPr>
        <w:t xml:space="preserve"> Whether the solution can handle scaling needs within the firm.</w:t>
      </w:r>
    </w:p>
    <w:p w14:paraId="0BCD50E2" w14:textId="77777777" w:rsidR="004D6EDD" w:rsidRPr="004D6EDD" w:rsidRDefault="004D6EDD" w:rsidP="004D6E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Cost Efficiency:</w:t>
      </w:r>
      <w:r w:rsidRPr="004D6EDD">
        <w:rPr>
          <w:rFonts w:ascii="Segoe UI" w:eastAsia="Times New Roman" w:hAnsi="Segoe UI" w:cs="Segoe UI"/>
          <w:color w:val="374151"/>
          <w:kern w:val="0"/>
          <w:sz w:val="24"/>
          <w:szCs w:val="24"/>
          <w14:ligatures w14:val="none"/>
        </w:rPr>
        <w:t xml:space="preserve"> The extent to which the solution optimizes costs.</w:t>
      </w:r>
    </w:p>
    <w:p w14:paraId="5EA4B20F" w14:textId="77777777" w:rsidR="004D6EDD" w:rsidRPr="004D6EDD" w:rsidRDefault="004D6EDD" w:rsidP="004D6E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Usability:</w:t>
      </w:r>
      <w:r w:rsidRPr="004D6EDD">
        <w:rPr>
          <w:rFonts w:ascii="Segoe UI" w:eastAsia="Times New Roman" w:hAnsi="Segoe UI" w:cs="Segoe UI"/>
          <w:color w:val="374151"/>
          <w:kern w:val="0"/>
          <w:sz w:val="24"/>
          <w:szCs w:val="24"/>
          <w14:ligatures w14:val="none"/>
        </w:rPr>
        <w:t xml:space="preserve"> How user-friendly the solution is for various stakeholders.</w:t>
      </w:r>
    </w:p>
    <w:p w14:paraId="6F4FDFFC" w14:textId="77777777" w:rsidR="004D6EDD" w:rsidRPr="004D6EDD" w:rsidRDefault="004D6EDD" w:rsidP="004D6E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Alignment with Firmwide Goals:</w:t>
      </w:r>
      <w:r w:rsidRPr="004D6EDD">
        <w:rPr>
          <w:rFonts w:ascii="Segoe UI" w:eastAsia="Times New Roman" w:hAnsi="Segoe UI" w:cs="Segoe UI"/>
          <w:color w:val="374151"/>
          <w:kern w:val="0"/>
          <w:sz w:val="24"/>
          <w:szCs w:val="24"/>
          <w14:ligatures w14:val="none"/>
        </w:rPr>
        <w:t xml:space="preserve"> How well the solution aligns with the overall goals and strategies of the organization.</w:t>
      </w:r>
    </w:p>
    <w:p w14:paraId="6650AE05"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2. Setting Approval Levels:</w:t>
      </w:r>
    </w:p>
    <w:p w14:paraId="4030F02D"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 xml:space="preserve">Define different approval levels based on </w:t>
      </w:r>
      <w:proofErr w:type="gramStart"/>
      <w:r w:rsidRPr="004D6EDD">
        <w:rPr>
          <w:rFonts w:ascii="Segoe UI" w:eastAsia="Times New Roman" w:hAnsi="Segoe UI" w:cs="Segoe UI"/>
          <w:color w:val="374151"/>
          <w:kern w:val="0"/>
          <w:sz w:val="24"/>
          <w:szCs w:val="24"/>
          <w14:ligatures w14:val="none"/>
        </w:rPr>
        <w:t>the complexity</w:t>
      </w:r>
      <w:proofErr w:type="gramEnd"/>
      <w:r w:rsidRPr="004D6EDD">
        <w:rPr>
          <w:rFonts w:ascii="Segoe UI" w:eastAsia="Times New Roman" w:hAnsi="Segoe UI" w:cs="Segoe UI"/>
          <w:color w:val="374151"/>
          <w:kern w:val="0"/>
          <w:sz w:val="24"/>
          <w:szCs w:val="24"/>
          <w14:ligatures w14:val="none"/>
        </w:rPr>
        <w:t>, potential impact, and alignment with firmwide goals. For instance:</w:t>
      </w:r>
    </w:p>
    <w:p w14:paraId="307AB994" w14:textId="77777777" w:rsidR="004D6EDD" w:rsidRPr="004D6EDD" w:rsidRDefault="004D6EDD" w:rsidP="004D6E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Level 1:</w:t>
      </w:r>
      <w:r w:rsidRPr="004D6EDD">
        <w:rPr>
          <w:rFonts w:ascii="Segoe UI" w:eastAsia="Times New Roman" w:hAnsi="Segoe UI" w:cs="Segoe UI"/>
          <w:color w:val="374151"/>
          <w:kern w:val="0"/>
          <w:sz w:val="24"/>
          <w:szCs w:val="24"/>
          <w14:ligatures w14:val="none"/>
        </w:rPr>
        <w:t xml:space="preserve"> Basic solutions with minor impact and local applicability.</w:t>
      </w:r>
    </w:p>
    <w:p w14:paraId="6F2E2453" w14:textId="77777777" w:rsidR="004D6EDD" w:rsidRPr="004D6EDD" w:rsidRDefault="004D6EDD" w:rsidP="004D6E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Level 2:</w:t>
      </w:r>
      <w:r w:rsidRPr="004D6EDD">
        <w:rPr>
          <w:rFonts w:ascii="Segoe UI" w:eastAsia="Times New Roman" w:hAnsi="Segoe UI" w:cs="Segoe UI"/>
          <w:color w:val="374151"/>
          <w:kern w:val="0"/>
          <w:sz w:val="24"/>
          <w:szCs w:val="24"/>
          <w14:ligatures w14:val="none"/>
        </w:rPr>
        <w:t xml:space="preserve"> Intermediate solutions with moderate impact and wider applicability.</w:t>
      </w:r>
    </w:p>
    <w:p w14:paraId="583481E2" w14:textId="77777777" w:rsidR="004D6EDD" w:rsidRPr="004D6EDD" w:rsidRDefault="004D6EDD" w:rsidP="004D6E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Level 3:</w:t>
      </w:r>
      <w:r w:rsidRPr="004D6EDD">
        <w:rPr>
          <w:rFonts w:ascii="Segoe UI" w:eastAsia="Times New Roman" w:hAnsi="Segoe UI" w:cs="Segoe UI"/>
          <w:color w:val="374151"/>
          <w:kern w:val="0"/>
          <w:sz w:val="24"/>
          <w:szCs w:val="24"/>
          <w14:ligatures w14:val="none"/>
        </w:rPr>
        <w:t xml:space="preserve"> Advanced solutions with significant impact, potential for productization, and alignment with firmwide strategies.</w:t>
      </w:r>
    </w:p>
    <w:p w14:paraId="71678D25"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3. The Evaluation Process:</w:t>
      </w:r>
    </w:p>
    <w:p w14:paraId="2C9EC0AD" w14:textId="77777777" w:rsidR="004D6EDD" w:rsidRPr="004D6EDD" w:rsidRDefault="004D6EDD" w:rsidP="004D6ED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Submission:</w:t>
      </w:r>
      <w:r w:rsidRPr="004D6EDD">
        <w:rPr>
          <w:rFonts w:ascii="Segoe UI" w:eastAsia="Times New Roman" w:hAnsi="Segoe UI" w:cs="Segoe UI"/>
          <w:color w:val="374151"/>
          <w:kern w:val="0"/>
          <w:sz w:val="24"/>
          <w:szCs w:val="24"/>
          <w14:ligatures w14:val="none"/>
        </w:rPr>
        <w:t xml:space="preserve"> Users submit their problems, POCs, or solutions.</w:t>
      </w:r>
    </w:p>
    <w:p w14:paraId="6152669E" w14:textId="77777777" w:rsidR="004D6EDD" w:rsidRPr="004D6EDD" w:rsidRDefault="004D6EDD" w:rsidP="004D6ED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Pre-Screening:</w:t>
      </w:r>
      <w:r w:rsidRPr="004D6EDD">
        <w:rPr>
          <w:rFonts w:ascii="Segoe UI" w:eastAsia="Times New Roman" w:hAnsi="Segoe UI" w:cs="Segoe UI"/>
          <w:color w:val="374151"/>
          <w:kern w:val="0"/>
          <w:sz w:val="24"/>
          <w:szCs w:val="24"/>
          <w14:ligatures w14:val="none"/>
        </w:rPr>
        <w:t xml:space="preserve"> A preliminary review to check if submissions meet minimum criteria.</w:t>
      </w:r>
    </w:p>
    <w:p w14:paraId="313796F6" w14:textId="77777777" w:rsidR="004D6EDD" w:rsidRPr="004D6EDD" w:rsidRDefault="004D6EDD" w:rsidP="004D6ED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Evaluation:</w:t>
      </w:r>
      <w:r w:rsidRPr="004D6EDD">
        <w:rPr>
          <w:rFonts w:ascii="Segoe UI" w:eastAsia="Times New Roman" w:hAnsi="Segoe UI" w:cs="Segoe UI"/>
          <w:color w:val="374151"/>
          <w:kern w:val="0"/>
          <w:sz w:val="24"/>
          <w:szCs w:val="24"/>
          <w14:ligatures w14:val="none"/>
        </w:rPr>
        <w:t xml:space="preserve"> Reviewers assess submissions against reusability, potential, and alignment with firmwide goals.</w:t>
      </w:r>
    </w:p>
    <w:p w14:paraId="3CA733DC" w14:textId="77777777" w:rsidR="004D6EDD" w:rsidRPr="004D6EDD" w:rsidRDefault="004D6EDD" w:rsidP="004D6ED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Scoring:</w:t>
      </w:r>
      <w:r w:rsidRPr="004D6EDD">
        <w:rPr>
          <w:rFonts w:ascii="Segoe UI" w:eastAsia="Times New Roman" w:hAnsi="Segoe UI" w:cs="Segoe UI"/>
          <w:color w:val="374151"/>
          <w:kern w:val="0"/>
          <w:sz w:val="24"/>
          <w:szCs w:val="24"/>
          <w14:ligatures w14:val="none"/>
        </w:rPr>
        <w:t xml:space="preserve"> Use a scoring system for each criterion to assign numerical ratings.</w:t>
      </w:r>
    </w:p>
    <w:p w14:paraId="757D4640" w14:textId="77777777" w:rsidR="004D6EDD" w:rsidRPr="004D6EDD" w:rsidRDefault="004D6EDD" w:rsidP="004D6ED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Approval Levels:</w:t>
      </w:r>
      <w:r w:rsidRPr="004D6EDD">
        <w:rPr>
          <w:rFonts w:ascii="Segoe UI" w:eastAsia="Times New Roman" w:hAnsi="Segoe UI" w:cs="Segoe UI"/>
          <w:color w:val="374151"/>
          <w:kern w:val="0"/>
          <w:sz w:val="24"/>
          <w:szCs w:val="24"/>
          <w14:ligatures w14:val="none"/>
        </w:rPr>
        <w:t xml:space="preserve"> Apply the appropriate approval level based on the scores.</w:t>
      </w:r>
    </w:p>
    <w:p w14:paraId="61FD0274" w14:textId="77777777" w:rsidR="004D6EDD" w:rsidRPr="004D6EDD" w:rsidRDefault="004D6EDD" w:rsidP="004D6ED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Feedback:</w:t>
      </w:r>
      <w:r w:rsidRPr="004D6EDD">
        <w:rPr>
          <w:rFonts w:ascii="Segoe UI" w:eastAsia="Times New Roman" w:hAnsi="Segoe UI" w:cs="Segoe UI"/>
          <w:color w:val="374151"/>
          <w:kern w:val="0"/>
          <w:sz w:val="24"/>
          <w:szCs w:val="24"/>
          <w14:ligatures w14:val="none"/>
        </w:rPr>
        <w:t xml:space="preserve"> Provide feedback to submitters, even if not approved.</w:t>
      </w:r>
    </w:p>
    <w:p w14:paraId="42540A10"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4. Promoting Solutions as Products:</w:t>
      </w:r>
    </w:p>
    <w:p w14:paraId="2D12CD33"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lastRenderedPageBreak/>
        <w:t>To promote solutions as products within the firm:</w:t>
      </w:r>
    </w:p>
    <w:p w14:paraId="4556D8A5" w14:textId="77777777" w:rsidR="004D6EDD" w:rsidRPr="004D6EDD" w:rsidRDefault="004D6EDD" w:rsidP="004D6ED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Identify solutions with high potential for productization (Level 3).</w:t>
      </w:r>
    </w:p>
    <w:p w14:paraId="2FC217D8" w14:textId="77777777" w:rsidR="004D6EDD" w:rsidRPr="004D6EDD" w:rsidRDefault="004D6EDD" w:rsidP="004D6ED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Assess the feasibility of turning these solutions into reusable products.</w:t>
      </w:r>
    </w:p>
    <w:p w14:paraId="44199482" w14:textId="77777777" w:rsidR="004D6EDD" w:rsidRPr="004D6EDD" w:rsidRDefault="004D6EDD" w:rsidP="004D6ED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Involve product teams in the evaluation process to gauge interest and alignment with their roadmaps.</w:t>
      </w:r>
    </w:p>
    <w:p w14:paraId="24630D4E" w14:textId="77777777" w:rsidR="004D6EDD" w:rsidRPr="004D6EDD" w:rsidRDefault="004D6EDD" w:rsidP="004D6ED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If a solution aligns with a product team's goals, collaborate on refining and integrating it into a formal product roadmap.</w:t>
      </w:r>
    </w:p>
    <w:p w14:paraId="07022728"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Remember that this process should be well-communicated to users, with clear guidelines for submission, evaluation, and approval levels. Encourage a collaborative atmosphere where submitters receive constructive feedback and feel motivated to improve their submissions.</w:t>
      </w:r>
    </w:p>
    <w:p w14:paraId="78A4D762"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Additionally, as this process evolves, regularly gather feedback from both submitters and reviewers to refine and optimize it further. The goal is to ensure that valuable solutions are identified, promoted, and integrated into the firm's strategies.</w:t>
      </w:r>
    </w:p>
    <w:p w14:paraId="493B6DAC" w14:textId="77777777" w:rsidR="006428DF" w:rsidRDefault="006428DF" w:rsidP="004D6EDD"/>
    <w:p w14:paraId="0E7E8ACB" w14:textId="77777777" w:rsidR="004D6EDD" w:rsidRDefault="004D6EDD" w:rsidP="004D6EDD"/>
    <w:p w14:paraId="27281041" w14:textId="77777777" w:rsidR="004D6EDD" w:rsidRDefault="004D6EDD" w:rsidP="004D6EDD"/>
    <w:p w14:paraId="14782889"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Certainly, let's go through the process step by step using your example scenario of a tech forum for submitting problems, POCs, and solutions related to AWS and business challenges:</w:t>
      </w:r>
    </w:p>
    <w:p w14:paraId="60B7C019"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1. Define Clear Objectives:</w:t>
      </w:r>
    </w:p>
    <w:p w14:paraId="04515EFF" w14:textId="77777777" w:rsidR="004D6EDD" w:rsidRPr="004D6EDD" w:rsidRDefault="004D6EDD" w:rsidP="004D6ED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Objective: Create a platform for users to collaboratively solve problems and share innovative solutions, both technical (AWS-related) and business-oriented.</w:t>
      </w:r>
    </w:p>
    <w:p w14:paraId="40B5FCEE"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2. Categorize Submissions:</w:t>
      </w:r>
    </w:p>
    <w:p w14:paraId="20B51B51" w14:textId="77777777" w:rsidR="004D6EDD" w:rsidRPr="004D6EDD" w:rsidRDefault="004D6EDD" w:rsidP="004D6ED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Categories: AWS Technical Solutions, Business Solutions</w:t>
      </w:r>
    </w:p>
    <w:p w14:paraId="5EE5B8A2"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3. Define Reusability and Potential Criteria:</w:t>
      </w:r>
    </w:p>
    <w:p w14:paraId="2DE90043"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AWS Technical Solutions:</w:t>
      </w:r>
    </w:p>
    <w:p w14:paraId="5EBBC2E9" w14:textId="77777777" w:rsidR="004D6EDD" w:rsidRPr="004D6EDD" w:rsidRDefault="004D6EDD" w:rsidP="004D6ED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Modularity:</w:t>
      </w:r>
      <w:r w:rsidRPr="004D6EDD">
        <w:rPr>
          <w:rFonts w:ascii="Segoe UI" w:eastAsia="Times New Roman" w:hAnsi="Segoe UI" w:cs="Segoe UI"/>
          <w:color w:val="374151"/>
          <w:kern w:val="0"/>
          <w:sz w:val="24"/>
          <w:szCs w:val="24"/>
          <w14:ligatures w14:val="none"/>
        </w:rPr>
        <w:t xml:space="preserve"> How well is the solution broken down into components?</w:t>
      </w:r>
    </w:p>
    <w:p w14:paraId="643143CD" w14:textId="77777777" w:rsidR="004D6EDD" w:rsidRPr="004D6EDD" w:rsidRDefault="004D6EDD" w:rsidP="004D6ED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Adaptability:</w:t>
      </w:r>
      <w:r w:rsidRPr="004D6EDD">
        <w:rPr>
          <w:rFonts w:ascii="Segoe UI" w:eastAsia="Times New Roman" w:hAnsi="Segoe UI" w:cs="Segoe UI"/>
          <w:color w:val="374151"/>
          <w:kern w:val="0"/>
          <w:sz w:val="24"/>
          <w:szCs w:val="24"/>
          <w14:ligatures w14:val="none"/>
        </w:rPr>
        <w:t xml:space="preserve"> Can the solution be used in different AWS scenarios?</w:t>
      </w:r>
    </w:p>
    <w:p w14:paraId="51030389" w14:textId="77777777" w:rsidR="004D6EDD" w:rsidRPr="004D6EDD" w:rsidRDefault="004D6EDD" w:rsidP="004D6ED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lastRenderedPageBreak/>
        <w:t>Documentation:</w:t>
      </w:r>
      <w:r w:rsidRPr="004D6EDD">
        <w:rPr>
          <w:rFonts w:ascii="Segoe UI" w:eastAsia="Times New Roman" w:hAnsi="Segoe UI" w:cs="Segoe UI"/>
          <w:color w:val="374151"/>
          <w:kern w:val="0"/>
          <w:sz w:val="24"/>
          <w:szCs w:val="24"/>
          <w14:ligatures w14:val="none"/>
        </w:rPr>
        <w:t xml:space="preserve"> How well is the solution documented?</w:t>
      </w:r>
    </w:p>
    <w:p w14:paraId="7BAB8678" w14:textId="77777777" w:rsidR="004D6EDD" w:rsidRPr="004D6EDD" w:rsidRDefault="004D6EDD" w:rsidP="004D6ED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Usability:</w:t>
      </w:r>
      <w:r w:rsidRPr="004D6EDD">
        <w:rPr>
          <w:rFonts w:ascii="Segoe UI" w:eastAsia="Times New Roman" w:hAnsi="Segoe UI" w:cs="Segoe UI"/>
          <w:color w:val="374151"/>
          <w:kern w:val="0"/>
          <w:sz w:val="24"/>
          <w:szCs w:val="24"/>
          <w14:ligatures w14:val="none"/>
        </w:rPr>
        <w:t xml:space="preserve"> How easily can the solution be understood and applied?</w:t>
      </w:r>
    </w:p>
    <w:p w14:paraId="7E52926A"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Business Solutions:</w:t>
      </w:r>
    </w:p>
    <w:p w14:paraId="40C7F135" w14:textId="77777777" w:rsidR="004D6EDD" w:rsidRPr="004D6EDD" w:rsidRDefault="004D6EDD" w:rsidP="004D6ED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Feasibility:</w:t>
      </w:r>
      <w:r w:rsidRPr="004D6EDD">
        <w:rPr>
          <w:rFonts w:ascii="Segoe UI" w:eastAsia="Times New Roman" w:hAnsi="Segoe UI" w:cs="Segoe UI"/>
          <w:color w:val="374151"/>
          <w:kern w:val="0"/>
          <w:sz w:val="24"/>
          <w:szCs w:val="24"/>
          <w14:ligatures w14:val="none"/>
        </w:rPr>
        <w:t xml:space="preserve"> How practical is the proposed solution for real-world business challenges?</w:t>
      </w:r>
    </w:p>
    <w:p w14:paraId="517D4C1B" w14:textId="77777777" w:rsidR="004D6EDD" w:rsidRPr="004D6EDD" w:rsidRDefault="004D6EDD" w:rsidP="004D6ED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Innovation:</w:t>
      </w:r>
      <w:r w:rsidRPr="004D6EDD">
        <w:rPr>
          <w:rFonts w:ascii="Segoe UI" w:eastAsia="Times New Roman" w:hAnsi="Segoe UI" w:cs="Segoe UI"/>
          <w:color w:val="374151"/>
          <w:kern w:val="0"/>
          <w:sz w:val="24"/>
          <w:szCs w:val="24"/>
          <w14:ligatures w14:val="none"/>
        </w:rPr>
        <w:t xml:space="preserve"> Does the solution offer a novel approach to solving business problems?</w:t>
      </w:r>
    </w:p>
    <w:p w14:paraId="4EDD7715" w14:textId="77777777" w:rsidR="004D6EDD" w:rsidRPr="004D6EDD" w:rsidRDefault="004D6EDD" w:rsidP="004D6ED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Scalability:</w:t>
      </w:r>
      <w:r w:rsidRPr="004D6EDD">
        <w:rPr>
          <w:rFonts w:ascii="Segoe UI" w:eastAsia="Times New Roman" w:hAnsi="Segoe UI" w:cs="Segoe UI"/>
          <w:color w:val="374151"/>
          <w:kern w:val="0"/>
          <w:sz w:val="24"/>
          <w:szCs w:val="24"/>
          <w14:ligatures w14:val="none"/>
        </w:rPr>
        <w:t xml:space="preserve"> Can the solution </w:t>
      </w:r>
      <w:proofErr w:type="gramStart"/>
      <w:r w:rsidRPr="004D6EDD">
        <w:rPr>
          <w:rFonts w:ascii="Segoe UI" w:eastAsia="Times New Roman" w:hAnsi="Segoe UI" w:cs="Segoe UI"/>
          <w:color w:val="374151"/>
          <w:kern w:val="0"/>
          <w:sz w:val="24"/>
          <w:szCs w:val="24"/>
          <w14:ligatures w14:val="none"/>
        </w:rPr>
        <w:t>scale to</w:t>
      </w:r>
      <w:proofErr w:type="gramEnd"/>
      <w:r w:rsidRPr="004D6EDD">
        <w:rPr>
          <w:rFonts w:ascii="Segoe UI" w:eastAsia="Times New Roman" w:hAnsi="Segoe UI" w:cs="Segoe UI"/>
          <w:color w:val="374151"/>
          <w:kern w:val="0"/>
          <w:sz w:val="24"/>
          <w:szCs w:val="24"/>
          <w14:ligatures w14:val="none"/>
        </w:rPr>
        <w:t xml:space="preserve"> meet the needs of a growing business?</w:t>
      </w:r>
    </w:p>
    <w:p w14:paraId="212E4137" w14:textId="77777777" w:rsidR="004D6EDD" w:rsidRPr="004D6EDD" w:rsidRDefault="004D6EDD" w:rsidP="004D6ED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Alignment with Goals:</w:t>
      </w:r>
      <w:r w:rsidRPr="004D6EDD">
        <w:rPr>
          <w:rFonts w:ascii="Segoe UI" w:eastAsia="Times New Roman" w:hAnsi="Segoe UI" w:cs="Segoe UI"/>
          <w:color w:val="374151"/>
          <w:kern w:val="0"/>
          <w:sz w:val="24"/>
          <w:szCs w:val="24"/>
          <w14:ligatures w14:val="none"/>
        </w:rPr>
        <w:t xml:space="preserve"> Does the solution align with the firm's strategic goals?</w:t>
      </w:r>
    </w:p>
    <w:p w14:paraId="068893A1"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4. Set Approval Levels:</w:t>
      </w:r>
    </w:p>
    <w:p w14:paraId="40944741" w14:textId="77777777" w:rsidR="004D6EDD" w:rsidRPr="004D6EDD" w:rsidRDefault="004D6EDD" w:rsidP="004D6ED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Level 1 (Local Impact):</w:t>
      </w:r>
      <w:r w:rsidRPr="004D6EDD">
        <w:rPr>
          <w:rFonts w:ascii="Segoe UI" w:eastAsia="Times New Roman" w:hAnsi="Segoe UI" w:cs="Segoe UI"/>
          <w:color w:val="374151"/>
          <w:kern w:val="0"/>
          <w:sz w:val="24"/>
          <w:szCs w:val="24"/>
          <w14:ligatures w14:val="none"/>
        </w:rPr>
        <w:t xml:space="preserve"> Solutions that address specific team or department challenges.</w:t>
      </w:r>
    </w:p>
    <w:p w14:paraId="137E5232" w14:textId="77777777" w:rsidR="004D6EDD" w:rsidRPr="004D6EDD" w:rsidRDefault="004D6EDD" w:rsidP="004D6ED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Level 2 (Departmental Impact):</w:t>
      </w:r>
      <w:r w:rsidRPr="004D6EDD">
        <w:rPr>
          <w:rFonts w:ascii="Segoe UI" w:eastAsia="Times New Roman" w:hAnsi="Segoe UI" w:cs="Segoe UI"/>
          <w:color w:val="374151"/>
          <w:kern w:val="0"/>
          <w:sz w:val="24"/>
          <w:szCs w:val="24"/>
          <w14:ligatures w14:val="none"/>
        </w:rPr>
        <w:t xml:space="preserve"> Solutions that have potential benefits across multiple teams or departments.</w:t>
      </w:r>
    </w:p>
    <w:p w14:paraId="702409E0" w14:textId="77777777" w:rsidR="004D6EDD" w:rsidRPr="004D6EDD" w:rsidRDefault="004D6EDD" w:rsidP="004D6ED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Level 3 (Firmwide Impact and Productization):</w:t>
      </w:r>
      <w:r w:rsidRPr="004D6EDD">
        <w:rPr>
          <w:rFonts w:ascii="Segoe UI" w:eastAsia="Times New Roman" w:hAnsi="Segoe UI" w:cs="Segoe UI"/>
          <w:color w:val="374151"/>
          <w:kern w:val="0"/>
          <w:sz w:val="24"/>
          <w:szCs w:val="24"/>
          <w14:ligatures w14:val="none"/>
        </w:rPr>
        <w:t xml:space="preserve"> Solutions that align with strategic goals and can be promoted as products.</w:t>
      </w:r>
    </w:p>
    <w:p w14:paraId="319BBBAE"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5. The Evaluation Process:</w:t>
      </w:r>
    </w:p>
    <w:p w14:paraId="3E7BCBDE" w14:textId="77777777" w:rsidR="004D6EDD" w:rsidRPr="004D6EDD" w:rsidRDefault="004D6EDD" w:rsidP="004D6ED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Submission:</w:t>
      </w:r>
      <w:r w:rsidRPr="004D6EDD">
        <w:rPr>
          <w:rFonts w:ascii="Segoe UI" w:eastAsia="Times New Roman" w:hAnsi="Segoe UI" w:cs="Segoe UI"/>
          <w:color w:val="374151"/>
          <w:kern w:val="0"/>
          <w:sz w:val="24"/>
          <w:szCs w:val="24"/>
          <w14:ligatures w14:val="none"/>
        </w:rPr>
        <w:t xml:space="preserve"> Users submit their AWS-related technical solutions or business solutions.</w:t>
      </w:r>
    </w:p>
    <w:p w14:paraId="2E48CC55" w14:textId="77777777" w:rsidR="004D6EDD" w:rsidRPr="004D6EDD" w:rsidRDefault="004D6EDD" w:rsidP="004D6ED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Pre-Screening:</w:t>
      </w:r>
      <w:r w:rsidRPr="004D6EDD">
        <w:rPr>
          <w:rFonts w:ascii="Segoe UI" w:eastAsia="Times New Roman" w:hAnsi="Segoe UI" w:cs="Segoe UI"/>
          <w:color w:val="374151"/>
          <w:kern w:val="0"/>
          <w:sz w:val="24"/>
          <w:szCs w:val="24"/>
          <w14:ligatures w14:val="none"/>
        </w:rPr>
        <w:t xml:space="preserve"> Basic checks to ensure the submission meets minimum criteria.</w:t>
      </w:r>
    </w:p>
    <w:p w14:paraId="39D393B3" w14:textId="77777777" w:rsidR="004D6EDD" w:rsidRPr="004D6EDD" w:rsidRDefault="004D6EDD" w:rsidP="004D6ED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Evaluation:</w:t>
      </w:r>
      <w:r w:rsidRPr="004D6EDD">
        <w:rPr>
          <w:rFonts w:ascii="Segoe UI" w:eastAsia="Times New Roman" w:hAnsi="Segoe UI" w:cs="Segoe UI"/>
          <w:color w:val="374151"/>
          <w:kern w:val="0"/>
          <w:sz w:val="24"/>
          <w:szCs w:val="24"/>
          <w14:ligatures w14:val="none"/>
        </w:rPr>
        <w:t xml:space="preserve"> Reviewers assess submissions based on reusability, potential, and alignment.</w:t>
      </w:r>
    </w:p>
    <w:p w14:paraId="04D6040F" w14:textId="77777777" w:rsidR="004D6EDD" w:rsidRPr="004D6EDD" w:rsidRDefault="004D6EDD" w:rsidP="004D6ED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Scoring:</w:t>
      </w:r>
      <w:r w:rsidRPr="004D6EDD">
        <w:rPr>
          <w:rFonts w:ascii="Segoe UI" w:eastAsia="Times New Roman" w:hAnsi="Segoe UI" w:cs="Segoe UI"/>
          <w:color w:val="374151"/>
          <w:kern w:val="0"/>
          <w:sz w:val="24"/>
          <w:szCs w:val="24"/>
          <w14:ligatures w14:val="none"/>
        </w:rPr>
        <w:t xml:space="preserve"> Assign scores to each criterion based on its relevance.</w:t>
      </w:r>
    </w:p>
    <w:p w14:paraId="2166789C" w14:textId="77777777" w:rsidR="004D6EDD" w:rsidRPr="004D6EDD" w:rsidRDefault="004D6EDD" w:rsidP="004D6ED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Approval Levels:</w:t>
      </w:r>
      <w:r w:rsidRPr="004D6EDD">
        <w:rPr>
          <w:rFonts w:ascii="Segoe UI" w:eastAsia="Times New Roman" w:hAnsi="Segoe UI" w:cs="Segoe UI"/>
          <w:color w:val="374151"/>
          <w:kern w:val="0"/>
          <w:sz w:val="24"/>
          <w:szCs w:val="24"/>
          <w14:ligatures w14:val="none"/>
        </w:rPr>
        <w:t xml:space="preserve"> Total scores determine the appropriate approval level.</w:t>
      </w:r>
    </w:p>
    <w:p w14:paraId="732DC53F" w14:textId="77777777" w:rsidR="004D6EDD" w:rsidRPr="004D6EDD" w:rsidRDefault="004D6EDD" w:rsidP="004D6ED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Feedback:</w:t>
      </w:r>
      <w:r w:rsidRPr="004D6EDD">
        <w:rPr>
          <w:rFonts w:ascii="Segoe UI" w:eastAsia="Times New Roman" w:hAnsi="Segoe UI" w:cs="Segoe UI"/>
          <w:color w:val="374151"/>
          <w:kern w:val="0"/>
          <w:sz w:val="24"/>
          <w:szCs w:val="24"/>
          <w14:ligatures w14:val="none"/>
        </w:rPr>
        <w:t xml:space="preserve"> Submitters receive constructive feedback regardless of the outcome.</w:t>
      </w:r>
    </w:p>
    <w:p w14:paraId="3DF4F427"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6. Promote Solutions as Products:</w:t>
      </w:r>
    </w:p>
    <w:p w14:paraId="79475627" w14:textId="77777777" w:rsidR="004D6EDD" w:rsidRPr="004D6EDD" w:rsidRDefault="004D6EDD" w:rsidP="004D6ED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Identify submissions that score high in both reusability and potential.</w:t>
      </w:r>
    </w:p>
    <w:p w14:paraId="40C11C24" w14:textId="77777777" w:rsidR="004D6EDD" w:rsidRPr="004D6EDD" w:rsidRDefault="004D6EDD" w:rsidP="004D6ED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Engage with relevant product teams to assess alignment with their roadmaps.</w:t>
      </w:r>
    </w:p>
    <w:p w14:paraId="4B61623A" w14:textId="77777777" w:rsidR="004D6EDD" w:rsidRPr="004D6EDD" w:rsidRDefault="004D6EDD" w:rsidP="004D6ED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Collaborate to refine the solution for potential integration into the firm's products.</w:t>
      </w:r>
    </w:p>
    <w:p w14:paraId="72021A0B"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Example Scenario:</w:t>
      </w:r>
    </w:p>
    <w:p w14:paraId="55AE0311"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lastRenderedPageBreak/>
        <w:t>A user submits a technical solution for optimizing Amazon S3 storage costs by implementing object lifecycle policies and intelligent tiering.</w:t>
      </w:r>
    </w:p>
    <w:p w14:paraId="0FB892BF" w14:textId="77777777" w:rsidR="004D6EDD" w:rsidRPr="004D6EDD" w:rsidRDefault="004D6EDD" w:rsidP="004D6ED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Reusability Scores:</w:t>
      </w:r>
      <w:r w:rsidRPr="004D6EDD">
        <w:rPr>
          <w:rFonts w:ascii="Segoe UI" w:eastAsia="Times New Roman" w:hAnsi="Segoe UI" w:cs="Segoe UI"/>
          <w:color w:val="374151"/>
          <w:kern w:val="0"/>
          <w:sz w:val="24"/>
          <w:szCs w:val="24"/>
          <w14:ligatures w14:val="none"/>
        </w:rPr>
        <w:t xml:space="preserve"> Modularity: 4, Adaptability: 5, Documentation: 4, Usability: 4</w:t>
      </w:r>
    </w:p>
    <w:p w14:paraId="36E26E9F" w14:textId="77777777" w:rsidR="004D6EDD" w:rsidRPr="004D6EDD" w:rsidRDefault="004D6EDD" w:rsidP="004D6ED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Potential Scores:</w:t>
      </w:r>
      <w:r w:rsidRPr="004D6EDD">
        <w:rPr>
          <w:rFonts w:ascii="Segoe UI" w:eastAsia="Times New Roman" w:hAnsi="Segoe UI" w:cs="Segoe UI"/>
          <w:color w:val="374151"/>
          <w:kern w:val="0"/>
          <w:sz w:val="24"/>
          <w:szCs w:val="24"/>
          <w14:ligatures w14:val="none"/>
        </w:rPr>
        <w:t xml:space="preserve"> Innovation: 3, Scalability: 4, Cost Efficiency: 5, Alignment: 4</w:t>
      </w:r>
    </w:p>
    <w:p w14:paraId="27BA9D4F" w14:textId="77777777" w:rsidR="004D6EDD" w:rsidRPr="004D6EDD" w:rsidRDefault="004D6EDD" w:rsidP="004D6ED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Total Scores:</w:t>
      </w:r>
      <w:r w:rsidRPr="004D6EDD">
        <w:rPr>
          <w:rFonts w:ascii="Segoe UI" w:eastAsia="Times New Roman" w:hAnsi="Segoe UI" w:cs="Segoe UI"/>
          <w:color w:val="374151"/>
          <w:kern w:val="0"/>
          <w:sz w:val="24"/>
          <w:szCs w:val="24"/>
          <w14:ligatures w14:val="none"/>
        </w:rPr>
        <w:t xml:space="preserve"> Reusability: 17, Potential: 16</w:t>
      </w:r>
    </w:p>
    <w:p w14:paraId="3D31A77B"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Based on the scores, this solution demonstrates good reusability and potential. Since it's technically focused, it might not align with firmwide goals for productization. It could be approved at Level 2 for its potential departmental impact.</w:t>
      </w:r>
    </w:p>
    <w:p w14:paraId="34F2F3F9"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Remember that the evaluation process should be transparent, user-friendly, and adaptable. As the tech forum evolves, gather feedback from users and reviewers to continuously improve the evaluation criteria and process.</w:t>
      </w:r>
    </w:p>
    <w:p w14:paraId="0E04AA32" w14:textId="77777777" w:rsidR="004D6EDD" w:rsidRDefault="004D6EDD" w:rsidP="004D6EDD"/>
    <w:p w14:paraId="58DA3463"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Lean Intake</w:t>
      </w:r>
      <w:r w:rsidRPr="004D6EDD">
        <w:rPr>
          <w:rFonts w:ascii="Segoe UI" w:eastAsia="Times New Roman" w:hAnsi="Segoe UI" w:cs="Segoe UI"/>
          <w:color w:val="374151"/>
          <w:kern w:val="0"/>
          <w:sz w:val="24"/>
          <w:szCs w:val="24"/>
          <w14:ligatures w14:val="none"/>
        </w:rPr>
        <w:t xml:space="preserve"> and the </w:t>
      </w:r>
      <w:r w:rsidRPr="004D6EDD">
        <w:rPr>
          <w:rFonts w:ascii="Segoe UI" w:eastAsia="Times New Roman" w:hAnsi="Segoe UI" w:cs="Segoe UI"/>
          <w:b/>
          <w:bCs/>
          <w:color w:val="374151"/>
          <w:kern w:val="0"/>
          <w:sz w:val="24"/>
          <w:szCs w:val="24"/>
          <w:bdr w:val="single" w:sz="2" w:space="0" w:color="D9D9E3" w:frame="1"/>
          <w14:ligatures w14:val="none"/>
        </w:rPr>
        <w:t>A3 Problem-Solving Model</w:t>
      </w:r>
      <w:r w:rsidRPr="004D6EDD">
        <w:rPr>
          <w:rFonts w:ascii="Segoe UI" w:eastAsia="Times New Roman" w:hAnsi="Segoe UI" w:cs="Segoe UI"/>
          <w:color w:val="374151"/>
          <w:kern w:val="0"/>
          <w:sz w:val="24"/>
          <w:szCs w:val="24"/>
          <w14:ligatures w14:val="none"/>
        </w:rPr>
        <w:t xml:space="preserve"> can be valuable approaches to enhance the evaluation, selection, and improvement processes within your tech forum. Let's see how each of these methodologies can work in your scenario:</w:t>
      </w:r>
    </w:p>
    <w:p w14:paraId="46189680"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Lean Intake:</w:t>
      </w:r>
    </w:p>
    <w:p w14:paraId="385292DA"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Lean Intake emphasizes efficiency, focus, and minimizing waste in the evaluation process. Here's how you can apply Lean Intake principles to your forum's evaluation process:</w:t>
      </w:r>
    </w:p>
    <w:p w14:paraId="52D893AE" w14:textId="77777777" w:rsidR="004D6EDD" w:rsidRPr="004D6EDD" w:rsidRDefault="004D6EDD" w:rsidP="004D6ED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Limit Initial Information:</w:t>
      </w:r>
      <w:r w:rsidRPr="004D6EDD">
        <w:rPr>
          <w:rFonts w:ascii="Segoe UI" w:eastAsia="Times New Roman" w:hAnsi="Segoe UI" w:cs="Segoe UI"/>
          <w:color w:val="374151"/>
          <w:kern w:val="0"/>
          <w:sz w:val="24"/>
          <w:szCs w:val="24"/>
          <w14:ligatures w14:val="none"/>
        </w:rPr>
        <w:t xml:space="preserve"> When users submit problems, challenges, or solutions, ask for only the essential information in the initial submission. This avoids information overload.</w:t>
      </w:r>
    </w:p>
    <w:p w14:paraId="59A655EC" w14:textId="77777777" w:rsidR="004D6EDD" w:rsidRPr="004D6EDD" w:rsidRDefault="004D6EDD" w:rsidP="004D6ED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Pre-Screening (Lean Pre-Screening):</w:t>
      </w:r>
      <w:r w:rsidRPr="004D6EDD">
        <w:rPr>
          <w:rFonts w:ascii="Segoe UI" w:eastAsia="Times New Roman" w:hAnsi="Segoe UI" w:cs="Segoe UI"/>
          <w:color w:val="374151"/>
          <w:kern w:val="0"/>
          <w:sz w:val="24"/>
          <w:szCs w:val="24"/>
          <w14:ligatures w14:val="none"/>
        </w:rPr>
        <w:t xml:space="preserve"> Implement a quick pre-screening step to assess if the submission meets basic criteria. For instance, for AWS technical solutions, check if the submission addresses an AWS challenge.</w:t>
      </w:r>
    </w:p>
    <w:p w14:paraId="5D3B2529" w14:textId="77777777" w:rsidR="004D6EDD" w:rsidRPr="004D6EDD" w:rsidRDefault="004D6EDD" w:rsidP="004D6ED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Focus on Value:</w:t>
      </w:r>
      <w:r w:rsidRPr="004D6EDD">
        <w:rPr>
          <w:rFonts w:ascii="Segoe UI" w:eastAsia="Times New Roman" w:hAnsi="Segoe UI" w:cs="Segoe UI"/>
          <w:color w:val="374151"/>
          <w:kern w:val="0"/>
          <w:sz w:val="24"/>
          <w:szCs w:val="24"/>
          <w14:ligatures w14:val="none"/>
        </w:rPr>
        <w:t xml:space="preserve"> Prioritize evaluating submissions that align with the forum's objectives and have the potential for reusability or impact.</w:t>
      </w:r>
    </w:p>
    <w:p w14:paraId="410D7B59" w14:textId="77777777" w:rsidR="004D6EDD" w:rsidRPr="004D6EDD" w:rsidRDefault="004D6EDD" w:rsidP="004D6ED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Streamlined Scoring:</w:t>
      </w:r>
      <w:r w:rsidRPr="004D6EDD">
        <w:rPr>
          <w:rFonts w:ascii="Segoe UI" w:eastAsia="Times New Roman" w:hAnsi="Segoe UI" w:cs="Segoe UI"/>
          <w:color w:val="374151"/>
          <w:kern w:val="0"/>
          <w:sz w:val="24"/>
          <w:szCs w:val="24"/>
          <w14:ligatures w14:val="none"/>
        </w:rPr>
        <w:t xml:space="preserve"> Use a simplified scoring system, perhaps a binary pass/fail or a low/high suitability score, to quickly categorize submissions.</w:t>
      </w:r>
    </w:p>
    <w:p w14:paraId="3D41DCEC" w14:textId="77777777" w:rsidR="004D6EDD" w:rsidRPr="004D6EDD" w:rsidRDefault="004D6EDD" w:rsidP="004D6ED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Visual Feedback:</w:t>
      </w:r>
      <w:r w:rsidRPr="004D6EDD">
        <w:rPr>
          <w:rFonts w:ascii="Segoe UI" w:eastAsia="Times New Roman" w:hAnsi="Segoe UI" w:cs="Segoe UI"/>
          <w:color w:val="374151"/>
          <w:kern w:val="0"/>
          <w:sz w:val="24"/>
          <w:szCs w:val="24"/>
          <w14:ligatures w14:val="none"/>
        </w:rPr>
        <w:t xml:space="preserve"> Use visual indicators (color-coded flags, symbols) to indicate the evaluation status of submissions. This helps reviewers quickly identify promising submissions.</w:t>
      </w:r>
    </w:p>
    <w:p w14:paraId="22C5308A"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A3 Problem-Solving Model:</w:t>
      </w:r>
    </w:p>
    <w:p w14:paraId="01E3D9B4"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lastRenderedPageBreak/>
        <w:t>The A3 Problem-Solving Model is a structured approach to problem-solving that promotes critical thinking and collaboration. You can adapt this model to evaluate submissions and promote solutions:</w:t>
      </w:r>
    </w:p>
    <w:p w14:paraId="1D239161" w14:textId="77777777" w:rsidR="004D6EDD" w:rsidRPr="004D6EDD" w:rsidRDefault="004D6EDD" w:rsidP="004D6ED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Problem Statement (A3's Problem Section):</w:t>
      </w:r>
      <w:r w:rsidRPr="004D6EDD">
        <w:rPr>
          <w:rFonts w:ascii="Segoe UI" w:eastAsia="Times New Roman" w:hAnsi="Segoe UI" w:cs="Segoe UI"/>
          <w:color w:val="374151"/>
          <w:kern w:val="0"/>
          <w:sz w:val="24"/>
          <w:szCs w:val="24"/>
          <w14:ligatures w14:val="none"/>
        </w:rPr>
        <w:t xml:space="preserve"> Clearly define the challenge or problem the submission addresses. This helps reviewers understand the context.</w:t>
      </w:r>
    </w:p>
    <w:p w14:paraId="788CF88D" w14:textId="77777777" w:rsidR="004D6EDD" w:rsidRPr="004D6EDD" w:rsidRDefault="004D6EDD" w:rsidP="004D6ED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Current State (A3's Current Condition):</w:t>
      </w:r>
      <w:r w:rsidRPr="004D6EDD">
        <w:rPr>
          <w:rFonts w:ascii="Segoe UI" w:eastAsia="Times New Roman" w:hAnsi="Segoe UI" w:cs="Segoe UI"/>
          <w:color w:val="374151"/>
          <w:kern w:val="0"/>
          <w:sz w:val="24"/>
          <w:szCs w:val="24"/>
          <w14:ligatures w14:val="none"/>
        </w:rPr>
        <w:t xml:space="preserve"> Describe the current scenario, outlining the problem's impact and any existing solutions that have been attempted.</w:t>
      </w:r>
    </w:p>
    <w:p w14:paraId="5328208C" w14:textId="77777777" w:rsidR="004D6EDD" w:rsidRPr="004D6EDD" w:rsidRDefault="004D6EDD" w:rsidP="004D6ED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Target State (A3's Target Condition):</w:t>
      </w:r>
      <w:r w:rsidRPr="004D6EDD">
        <w:rPr>
          <w:rFonts w:ascii="Segoe UI" w:eastAsia="Times New Roman" w:hAnsi="Segoe UI" w:cs="Segoe UI"/>
          <w:color w:val="374151"/>
          <w:kern w:val="0"/>
          <w:sz w:val="24"/>
          <w:szCs w:val="24"/>
          <w14:ligatures w14:val="none"/>
        </w:rPr>
        <w:t xml:space="preserve"> Define the ideal outcome and the potential impact of the submission if implemented. This corresponds to the potential for productization.</w:t>
      </w:r>
    </w:p>
    <w:p w14:paraId="45758748" w14:textId="77777777" w:rsidR="004D6EDD" w:rsidRPr="004D6EDD" w:rsidRDefault="004D6EDD" w:rsidP="004D6ED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Analysis (A3's Analysis Section):</w:t>
      </w:r>
      <w:r w:rsidRPr="004D6EDD">
        <w:rPr>
          <w:rFonts w:ascii="Segoe UI" w:eastAsia="Times New Roman" w:hAnsi="Segoe UI" w:cs="Segoe UI"/>
          <w:color w:val="374151"/>
          <w:kern w:val="0"/>
          <w:sz w:val="24"/>
          <w:szCs w:val="24"/>
          <w14:ligatures w14:val="none"/>
        </w:rPr>
        <w:t xml:space="preserve"> Evaluate the submission against the reusability and potential criteria you've defined. Use this section to break down each criterion and score them individually.</w:t>
      </w:r>
    </w:p>
    <w:p w14:paraId="48D3A8A0" w14:textId="77777777" w:rsidR="004D6EDD" w:rsidRPr="004D6EDD" w:rsidRDefault="004D6EDD" w:rsidP="004D6ED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Proposed Solution (A3's Countermeasures):</w:t>
      </w:r>
      <w:r w:rsidRPr="004D6EDD">
        <w:rPr>
          <w:rFonts w:ascii="Segoe UI" w:eastAsia="Times New Roman" w:hAnsi="Segoe UI" w:cs="Segoe UI"/>
          <w:color w:val="374151"/>
          <w:kern w:val="0"/>
          <w:sz w:val="24"/>
          <w:szCs w:val="24"/>
          <w14:ligatures w14:val="none"/>
        </w:rPr>
        <w:t xml:space="preserve"> Discuss whether the submission can be promoted as a product. If yes, outline steps for integration and collaboration with product teams.</w:t>
      </w:r>
    </w:p>
    <w:p w14:paraId="7AF8E94C" w14:textId="77777777" w:rsidR="004D6EDD" w:rsidRPr="004D6EDD" w:rsidRDefault="004D6EDD" w:rsidP="004D6ED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Action Plan (A3's Plan for Implementation):</w:t>
      </w:r>
      <w:r w:rsidRPr="004D6EDD">
        <w:rPr>
          <w:rFonts w:ascii="Segoe UI" w:eastAsia="Times New Roman" w:hAnsi="Segoe UI" w:cs="Segoe UI"/>
          <w:color w:val="374151"/>
          <w:kern w:val="0"/>
          <w:sz w:val="24"/>
          <w:szCs w:val="24"/>
          <w14:ligatures w14:val="none"/>
        </w:rPr>
        <w:t xml:space="preserve"> Based on the evaluation scores and approval levels, outline the next steps for each submission. This could include feedback, approval level assignment, and potential collaboration.</w:t>
      </w:r>
    </w:p>
    <w:p w14:paraId="3A1B0D62" w14:textId="77777777" w:rsidR="004D6EDD" w:rsidRPr="004D6EDD" w:rsidRDefault="004D6EDD" w:rsidP="004D6ED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Follow-Up and Results (A3's Follow-Up):</w:t>
      </w:r>
      <w:r w:rsidRPr="004D6EDD">
        <w:rPr>
          <w:rFonts w:ascii="Segoe UI" w:eastAsia="Times New Roman" w:hAnsi="Segoe UI" w:cs="Segoe UI"/>
          <w:color w:val="374151"/>
          <w:kern w:val="0"/>
          <w:sz w:val="24"/>
          <w:szCs w:val="24"/>
          <w14:ligatures w14:val="none"/>
        </w:rPr>
        <w:t xml:space="preserve"> If a submission is approved and implemented, track its progress, impact, and any improvements made based on user feedback.</w:t>
      </w:r>
    </w:p>
    <w:p w14:paraId="3ADD3D59"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Example:</w:t>
      </w:r>
    </w:p>
    <w:p w14:paraId="54874384"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t>Suppose a user submits an AWS technical solution to optimize EC2 instance usage for cost savings.</w:t>
      </w:r>
    </w:p>
    <w:p w14:paraId="64360408" w14:textId="77777777" w:rsidR="004D6EDD" w:rsidRPr="004D6EDD" w:rsidRDefault="004D6EDD" w:rsidP="004D6ED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Problem Statement:</w:t>
      </w:r>
      <w:r w:rsidRPr="004D6EDD">
        <w:rPr>
          <w:rFonts w:ascii="Segoe UI" w:eastAsia="Times New Roman" w:hAnsi="Segoe UI" w:cs="Segoe UI"/>
          <w:color w:val="374151"/>
          <w:kern w:val="0"/>
          <w:sz w:val="24"/>
          <w:szCs w:val="24"/>
          <w14:ligatures w14:val="none"/>
        </w:rPr>
        <w:t xml:space="preserve"> EC2 instance costs are high.</w:t>
      </w:r>
    </w:p>
    <w:p w14:paraId="07458206" w14:textId="77777777" w:rsidR="004D6EDD" w:rsidRPr="004D6EDD" w:rsidRDefault="004D6EDD" w:rsidP="004D6ED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Current State:</w:t>
      </w:r>
      <w:r w:rsidRPr="004D6EDD">
        <w:rPr>
          <w:rFonts w:ascii="Segoe UI" w:eastAsia="Times New Roman" w:hAnsi="Segoe UI" w:cs="Segoe UI"/>
          <w:color w:val="374151"/>
          <w:kern w:val="0"/>
          <w:sz w:val="24"/>
          <w:szCs w:val="24"/>
          <w14:ligatures w14:val="none"/>
        </w:rPr>
        <w:t xml:space="preserve"> No clear cost optimization strategy.</w:t>
      </w:r>
    </w:p>
    <w:p w14:paraId="1099CEDD" w14:textId="77777777" w:rsidR="004D6EDD" w:rsidRPr="004D6EDD" w:rsidRDefault="004D6EDD" w:rsidP="004D6ED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Target State:</w:t>
      </w:r>
      <w:r w:rsidRPr="004D6EDD">
        <w:rPr>
          <w:rFonts w:ascii="Segoe UI" w:eastAsia="Times New Roman" w:hAnsi="Segoe UI" w:cs="Segoe UI"/>
          <w:color w:val="374151"/>
          <w:kern w:val="0"/>
          <w:sz w:val="24"/>
          <w:szCs w:val="24"/>
          <w14:ligatures w14:val="none"/>
        </w:rPr>
        <w:t xml:space="preserve"> Implement solution for substantial cost savings.</w:t>
      </w:r>
    </w:p>
    <w:p w14:paraId="77A1ADFA" w14:textId="77777777" w:rsidR="004D6EDD" w:rsidRPr="004D6EDD" w:rsidRDefault="004D6EDD" w:rsidP="004D6ED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Analysis:</w:t>
      </w:r>
      <w:r w:rsidRPr="004D6EDD">
        <w:rPr>
          <w:rFonts w:ascii="Segoe UI" w:eastAsia="Times New Roman" w:hAnsi="Segoe UI" w:cs="Segoe UI"/>
          <w:color w:val="374151"/>
          <w:kern w:val="0"/>
          <w:sz w:val="24"/>
          <w:szCs w:val="24"/>
          <w14:ligatures w14:val="none"/>
        </w:rPr>
        <w:t xml:space="preserve"> Score each criterion (modularity, adaptability, etc.) using the A3's Analysis section.</w:t>
      </w:r>
    </w:p>
    <w:p w14:paraId="109C4AC8" w14:textId="77777777" w:rsidR="004D6EDD" w:rsidRPr="004D6EDD" w:rsidRDefault="004D6EDD" w:rsidP="004D6ED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Proposed Solution:</w:t>
      </w:r>
      <w:r w:rsidRPr="004D6EDD">
        <w:rPr>
          <w:rFonts w:ascii="Segoe UI" w:eastAsia="Times New Roman" w:hAnsi="Segoe UI" w:cs="Segoe UI"/>
          <w:color w:val="374151"/>
          <w:kern w:val="0"/>
          <w:sz w:val="24"/>
          <w:szCs w:val="24"/>
          <w14:ligatures w14:val="none"/>
        </w:rPr>
        <w:t xml:space="preserve"> The solution has high potential for cost savings and aligns with the firm's goal of cost optimization.</w:t>
      </w:r>
    </w:p>
    <w:p w14:paraId="56ED90FA" w14:textId="77777777" w:rsidR="004D6EDD" w:rsidRPr="004D6EDD" w:rsidRDefault="004D6EDD" w:rsidP="004D6ED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Action Plan:</w:t>
      </w:r>
      <w:r w:rsidRPr="004D6EDD">
        <w:rPr>
          <w:rFonts w:ascii="Segoe UI" w:eastAsia="Times New Roman" w:hAnsi="Segoe UI" w:cs="Segoe UI"/>
          <w:color w:val="374151"/>
          <w:kern w:val="0"/>
          <w:sz w:val="24"/>
          <w:szCs w:val="24"/>
          <w14:ligatures w14:val="none"/>
        </w:rPr>
        <w:t xml:space="preserve"> Assign it to Level 2 for departmental impact, provide feedback on improving documentation, and involve relevant AWS experts.</w:t>
      </w:r>
    </w:p>
    <w:p w14:paraId="72DFBB1B" w14:textId="77777777" w:rsidR="004D6EDD" w:rsidRPr="004D6EDD" w:rsidRDefault="004D6EDD" w:rsidP="004D6ED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b/>
          <w:bCs/>
          <w:color w:val="374151"/>
          <w:kern w:val="0"/>
          <w:sz w:val="24"/>
          <w:szCs w:val="24"/>
          <w:bdr w:val="single" w:sz="2" w:space="0" w:color="D9D9E3" w:frame="1"/>
          <w14:ligatures w14:val="none"/>
        </w:rPr>
        <w:t>Follow-Up and Results:</w:t>
      </w:r>
      <w:r w:rsidRPr="004D6EDD">
        <w:rPr>
          <w:rFonts w:ascii="Segoe UI" w:eastAsia="Times New Roman" w:hAnsi="Segoe UI" w:cs="Segoe UI"/>
          <w:color w:val="374151"/>
          <w:kern w:val="0"/>
          <w:sz w:val="24"/>
          <w:szCs w:val="24"/>
          <w14:ligatures w14:val="none"/>
        </w:rPr>
        <w:t xml:space="preserve"> Monitor the solution's impact on cost savings and gather user feedback.</w:t>
      </w:r>
    </w:p>
    <w:p w14:paraId="0C19F76B" w14:textId="77777777" w:rsidR="004D6EDD" w:rsidRPr="004D6EDD" w:rsidRDefault="004D6EDD" w:rsidP="004D6ED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4D6EDD">
        <w:rPr>
          <w:rFonts w:ascii="Segoe UI" w:eastAsia="Times New Roman" w:hAnsi="Segoe UI" w:cs="Segoe UI"/>
          <w:color w:val="374151"/>
          <w:kern w:val="0"/>
          <w:sz w:val="24"/>
          <w:szCs w:val="24"/>
          <w14:ligatures w14:val="none"/>
        </w:rPr>
        <w:lastRenderedPageBreak/>
        <w:t>By combining Lean Intake principles and the A3 model, you can streamline evaluation, ensure clear problem-solving, and drive actionable improvements in your tech forum's submission process. Remember, these approaches can be tailored to your forum's unique needs and adjusted based on feedback.</w:t>
      </w:r>
    </w:p>
    <w:p w14:paraId="09013EF1" w14:textId="77777777" w:rsidR="004D6EDD" w:rsidRDefault="004D6EDD" w:rsidP="004D6EDD"/>
    <w:p w14:paraId="7A5E6FE6" w14:textId="77777777" w:rsidR="004D6EDD" w:rsidRDefault="004D6EDD" w:rsidP="004D6EDD"/>
    <w:p w14:paraId="373D62B3" w14:textId="77777777" w:rsidR="001D6A4A" w:rsidRPr="001D6A4A" w:rsidRDefault="001D6A4A" w:rsidP="001D6A4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Certainly, let's illustrate the application of Lean Intake and the A3 Problem-Solving Model in evaluating banking risk-related business solutions within your tech forum:</w:t>
      </w:r>
    </w:p>
    <w:p w14:paraId="49004418" w14:textId="77777777" w:rsidR="001D6A4A" w:rsidRPr="001D6A4A" w:rsidRDefault="001D6A4A" w:rsidP="001D6A4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Lean Intake in Banking Risk Business Solutions:</w:t>
      </w:r>
    </w:p>
    <w:p w14:paraId="2A41291B" w14:textId="77777777" w:rsidR="001D6A4A" w:rsidRPr="001D6A4A" w:rsidRDefault="001D6A4A" w:rsidP="001D6A4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Limited Initial Information:</w:t>
      </w:r>
      <w:r w:rsidRPr="001D6A4A">
        <w:rPr>
          <w:rFonts w:ascii="Segoe UI" w:eastAsia="Times New Roman" w:hAnsi="Segoe UI" w:cs="Segoe UI"/>
          <w:color w:val="374151"/>
          <w:kern w:val="0"/>
          <w:sz w:val="24"/>
          <w:szCs w:val="24"/>
          <w14:ligatures w14:val="none"/>
        </w:rPr>
        <w:t xml:space="preserve"> Ask users to provide concise information in their initial submission, such as the specific banking risk challenge they are facing and any preliminary data.</w:t>
      </w:r>
    </w:p>
    <w:p w14:paraId="20D2C93A" w14:textId="77777777" w:rsidR="001D6A4A" w:rsidRPr="001D6A4A" w:rsidRDefault="001D6A4A" w:rsidP="001D6A4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Lean Pre-Screening:</w:t>
      </w:r>
      <w:r w:rsidRPr="001D6A4A">
        <w:rPr>
          <w:rFonts w:ascii="Segoe UI" w:eastAsia="Times New Roman" w:hAnsi="Segoe UI" w:cs="Segoe UI"/>
          <w:color w:val="374151"/>
          <w:kern w:val="0"/>
          <w:sz w:val="24"/>
          <w:szCs w:val="24"/>
          <w14:ligatures w14:val="none"/>
        </w:rPr>
        <w:t xml:space="preserve"> Implement a quick pre-screening process to check if the submission is related to banking risk management and meets the basic criteria for relevance.</w:t>
      </w:r>
    </w:p>
    <w:p w14:paraId="517E766F" w14:textId="77777777" w:rsidR="001D6A4A" w:rsidRPr="001D6A4A" w:rsidRDefault="001D6A4A" w:rsidP="001D6A4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Focus on Value:</w:t>
      </w:r>
      <w:r w:rsidRPr="001D6A4A">
        <w:rPr>
          <w:rFonts w:ascii="Segoe UI" w:eastAsia="Times New Roman" w:hAnsi="Segoe UI" w:cs="Segoe UI"/>
          <w:color w:val="374151"/>
          <w:kern w:val="0"/>
          <w:sz w:val="24"/>
          <w:szCs w:val="24"/>
          <w14:ligatures w14:val="none"/>
        </w:rPr>
        <w:t xml:space="preserve"> Prioritize evaluating submissions that address critical banking risk challenges, especially those that have the potential to improve risk mitigation strategies.</w:t>
      </w:r>
    </w:p>
    <w:p w14:paraId="7B925B49" w14:textId="77777777" w:rsidR="001D6A4A" w:rsidRPr="001D6A4A" w:rsidRDefault="001D6A4A" w:rsidP="001D6A4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Streamlined Scoring:</w:t>
      </w:r>
      <w:r w:rsidRPr="001D6A4A">
        <w:rPr>
          <w:rFonts w:ascii="Segoe UI" w:eastAsia="Times New Roman" w:hAnsi="Segoe UI" w:cs="Segoe UI"/>
          <w:color w:val="374151"/>
          <w:kern w:val="0"/>
          <w:sz w:val="24"/>
          <w:szCs w:val="24"/>
          <w14:ligatures w14:val="none"/>
        </w:rPr>
        <w:t xml:space="preserve"> Use a binary pass/fail scoring system initially to categorize submissions as meeting or not meeting basic banking risk relevance.</w:t>
      </w:r>
    </w:p>
    <w:p w14:paraId="38C4ECFE" w14:textId="77777777" w:rsidR="001D6A4A" w:rsidRPr="001D6A4A" w:rsidRDefault="001D6A4A" w:rsidP="001D6A4A">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Visual Feedback:</w:t>
      </w:r>
      <w:r w:rsidRPr="001D6A4A">
        <w:rPr>
          <w:rFonts w:ascii="Segoe UI" w:eastAsia="Times New Roman" w:hAnsi="Segoe UI" w:cs="Segoe UI"/>
          <w:color w:val="374151"/>
          <w:kern w:val="0"/>
          <w:sz w:val="24"/>
          <w:szCs w:val="24"/>
          <w14:ligatures w14:val="none"/>
        </w:rPr>
        <w:t xml:space="preserve"> Use visual indicators like color-coded flags to show the status of submissions. For instance, a green flag could indicate that the submission has passed the initial pre-screening.</w:t>
      </w:r>
    </w:p>
    <w:p w14:paraId="75C48E48" w14:textId="77777777" w:rsidR="001D6A4A" w:rsidRPr="001D6A4A" w:rsidRDefault="001D6A4A" w:rsidP="001D6A4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A3 Problem-Solving Model in Banking Risk Business Solutions:</w:t>
      </w:r>
    </w:p>
    <w:p w14:paraId="10936156" w14:textId="77777777" w:rsidR="001D6A4A" w:rsidRPr="001D6A4A" w:rsidRDefault="001D6A4A" w:rsidP="001D6A4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Let's apply the A3 model to evaluate a banking risk business solution:</w:t>
      </w:r>
    </w:p>
    <w:p w14:paraId="0109D96B" w14:textId="77777777" w:rsidR="001D6A4A" w:rsidRPr="001D6A4A" w:rsidRDefault="001D6A4A" w:rsidP="001D6A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Problem Statement (A3's Problem Section):</w:t>
      </w:r>
    </w:p>
    <w:p w14:paraId="71E681AF" w14:textId="77777777" w:rsidR="001D6A4A" w:rsidRPr="001D6A4A" w:rsidRDefault="001D6A4A" w:rsidP="001D6A4A">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Problem: High rate of fraudulent transactions impacting customer trust and financial stability.</w:t>
      </w:r>
    </w:p>
    <w:p w14:paraId="330A1009" w14:textId="77777777" w:rsidR="001D6A4A" w:rsidRPr="001D6A4A" w:rsidRDefault="001D6A4A" w:rsidP="001D6A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Current State (A3's Current Condition):</w:t>
      </w:r>
    </w:p>
    <w:p w14:paraId="2415F938" w14:textId="77777777" w:rsidR="001D6A4A" w:rsidRPr="001D6A4A" w:rsidRDefault="001D6A4A" w:rsidP="001D6A4A">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Current State: Existing fraud detection system struggles to identify sophisticated fraud patterns.</w:t>
      </w:r>
    </w:p>
    <w:p w14:paraId="7A06ABE9" w14:textId="77777777" w:rsidR="001D6A4A" w:rsidRPr="001D6A4A" w:rsidRDefault="001D6A4A" w:rsidP="001D6A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Target State (A3's Target Condition):</w:t>
      </w:r>
    </w:p>
    <w:p w14:paraId="6CFE104A" w14:textId="77777777" w:rsidR="001D6A4A" w:rsidRPr="001D6A4A" w:rsidRDefault="001D6A4A" w:rsidP="001D6A4A">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Target State: Implement an advanced machine learning-based fraud detection solution to significantly reduce fraudulent transactions.</w:t>
      </w:r>
    </w:p>
    <w:p w14:paraId="69C3D074" w14:textId="77777777" w:rsidR="001D6A4A" w:rsidRPr="001D6A4A" w:rsidRDefault="001D6A4A" w:rsidP="001D6A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lastRenderedPageBreak/>
        <w:t>Analysis (A3's Analysis Section):</w:t>
      </w:r>
    </w:p>
    <w:p w14:paraId="1820EFCC" w14:textId="77777777" w:rsidR="001D6A4A" w:rsidRPr="001D6A4A" w:rsidRDefault="001D6A4A" w:rsidP="001D6A4A">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Evaluate each criterion (feasibility, innovation, scalability, alignment) against the banking risk solution:</w:t>
      </w:r>
    </w:p>
    <w:p w14:paraId="429C300A" w14:textId="77777777" w:rsidR="001D6A4A" w:rsidRPr="001D6A4A" w:rsidRDefault="001D6A4A" w:rsidP="001D6A4A">
      <w:pPr>
        <w:numPr>
          <w:ilvl w:val="2"/>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Feasibility: Assess technical feasibility of implementing the machine learning solution.</w:t>
      </w:r>
    </w:p>
    <w:p w14:paraId="7CEBBBAE" w14:textId="77777777" w:rsidR="001D6A4A" w:rsidRPr="001D6A4A" w:rsidRDefault="001D6A4A" w:rsidP="001D6A4A">
      <w:pPr>
        <w:numPr>
          <w:ilvl w:val="2"/>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Innovation: Evaluate if the approach introduces novel techniques to detect fraud.</w:t>
      </w:r>
    </w:p>
    <w:p w14:paraId="7A8C106C" w14:textId="77777777" w:rsidR="001D6A4A" w:rsidRPr="001D6A4A" w:rsidRDefault="001D6A4A" w:rsidP="001D6A4A">
      <w:pPr>
        <w:numPr>
          <w:ilvl w:val="2"/>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Scalability: Consider whether the solution can handle the increasing volume of transactions.</w:t>
      </w:r>
    </w:p>
    <w:p w14:paraId="6A5EF625" w14:textId="77777777" w:rsidR="001D6A4A" w:rsidRPr="001D6A4A" w:rsidRDefault="001D6A4A" w:rsidP="001D6A4A">
      <w:pPr>
        <w:numPr>
          <w:ilvl w:val="2"/>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Alignment: Examine how well the solution aligns with the bank's risk mitigation goals.</w:t>
      </w:r>
    </w:p>
    <w:p w14:paraId="5815CD78" w14:textId="77777777" w:rsidR="001D6A4A" w:rsidRPr="001D6A4A" w:rsidRDefault="001D6A4A" w:rsidP="001D6A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Proposed Solution (A3's Countermeasures):</w:t>
      </w:r>
    </w:p>
    <w:p w14:paraId="5778613D" w14:textId="77777777" w:rsidR="001D6A4A" w:rsidRPr="001D6A4A" w:rsidRDefault="001D6A4A" w:rsidP="001D6A4A">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Proposed Solution: The machine learning-based fraud detection system shows high potential for reducing fraudulent transactions, aligning with the bank's risk management goals.</w:t>
      </w:r>
    </w:p>
    <w:p w14:paraId="40374989" w14:textId="77777777" w:rsidR="001D6A4A" w:rsidRPr="001D6A4A" w:rsidRDefault="001D6A4A" w:rsidP="001D6A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Action Plan (A3's Plan for Implementation):</w:t>
      </w:r>
    </w:p>
    <w:p w14:paraId="240CE796" w14:textId="77777777" w:rsidR="001D6A4A" w:rsidRPr="001D6A4A" w:rsidRDefault="001D6A4A" w:rsidP="001D6A4A">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Action Plan: Assign the submission to Level 3 for firmwide impact and potential productization. Collaborate with AI/ML experts for refining the solution.</w:t>
      </w:r>
    </w:p>
    <w:p w14:paraId="1E1D1EAA" w14:textId="77777777" w:rsidR="001D6A4A" w:rsidRPr="001D6A4A" w:rsidRDefault="001D6A4A" w:rsidP="001D6A4A">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Feedback: Provide feedback on areas like documentation clarity and data privacy considerations.</w:t>
      </w:r>
    </w:p>
    <w:p w14:paraId="5E2E29EF" w14:textId="77777777" w:rsidR="001D6A4A" w:rsidRPr="001D6A4A" w:rsidRDefault="001D6A4A" w:rsidP="001D6A4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b/>
          <w:bCs/>
          <w:color w:val="374151"/>
          <w:kern w:val="0"/>
          <w:sz w:val="24"/>
          <w:szCs w:val="24"/>
          <w:bdr w:val="single" w:sz="2" w:space="0" w:color="D9D9E3" w:frame="1"/>
          <w14:ligatures w14:val="none"/>
        </w:rPr>
        <w:t>Follow-Up and Results (A3's Follow-Up):</w:t>
      </w:r>
    </w:p>
    <w:p w14:paraId="2C0BAF49" w14:textId="77777777" w:rsidR="001D6A4A" w:rsidRPr="001D6A4A" w:rsidRDefault="001D6A4A" w:rsidP="001D6A4A">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D6A4A">
        <w:rPr>
          <w:rFonts w:ascii="Segoe UI" w:eastAsia="Times New Roman" w:hAnsi="Segoe UI" w:cs="Segoe UI"/>
          <w:color w:val="374151"/>
          <w:kern w:val="0"/>
          <w:sz w:val="24"/>
          <w:szCs w:val="24"/>
          <w14:ligatures w14:val="none"/>
        </w:rPr>
        <w:t>Follow-Up: Regularly monitor the solution's performance, measure reduction in fraudulent transactions, and gather feedback from users.</w:t>
      </w:r>
    </w:p>
    <w:p w14:paraId="448DC981" w14:textId="77777777" w:rsidR="001D6A4A" w:rsidRDefault="001D6A4A" w:rsidP="004D6EDD"/>
    <w:p w14:paraId="09E8A47B" w14:textId="77777777" w:rsidR="004D6EDD" w:rsidRDefault="004D6EDD" w:rsidP="004D6EDD"/>
    <w:p w14:paraId="7C5B6FD6" w14:textId="77777777" w:rsidR="004D6EDD" w:rsidRDefault="004D6EDD" w:rsidP="004D6EDD"/>
    <w:p w14:paraId="3E211B10" w14:textId="77777777" w:rsidR="004D6EDD" w:rsidRDefault="004D6EDD" w:rsidP="004D6EDD"/>
    <w:p w14:paraId="1DD6CC10" w14:textId="77777777" w:rsidR="004D6EDD" w:rsidRPr="004D6EDD" w:rsidRDefault="004D6EDD" w:rsidP="004D6EDD"/>
    <w:sectPr w:rsidR="004D6EDD" w:rsidRPr="004D6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B27"/>
    <w:multiLevelType w:val="multilevel"/>
    <w:tmpl w:val="C61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442BF"/>
    <w:multiLevelType w:val="multilevel"/>
    <w:tmpl w:val="A8BA9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62158"/>
    <w:multiLevelType w:val="multilevel"/>
    <w:tmpl w:val="D4DA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A575C"/>
    <w:multiLevelType w:val="multilevel"/>
    <w:tmpl w:val="51B0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930B02"/>
    <w:multiLevelType w:val="multilevel"/>
    <w:tmpl w:val="D8C21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B3904"/>
    <w:multiLevelType w:val="multilevel"/>
    <w:tmpl w:val="2220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DE0AD7"/>
    <w:multiLevelType w:val="multilevel"/>
    <w:tmpl w:val="31EC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772ED3"/>
    <w:multiLevelType w:val="multilevel"/>
    <w:tmpl w:val="3664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29293B"/>
    <w:multiLevelType w:val="multilevel"/>
    <w:tmpl w:val="0672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C23A19"/>
    <w:multiLevelType w:val="multilevel"/>
    <w:tmpl w:val="1EE2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29702B"/>
    <w:multiLevelType w:val="multilevel"/>
    <w:tmpl w:val="BE28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E17002"/>
    <w:multiLevelType w:val="multilevel"/>
    <w:tmpl w:val="8082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A2564F"/>
    <w:multiLevelType w:val="multilevel"/>
    <w:tmpl w:val="BFB2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72DE6"/>
    <w:multiLevelType w:val="multilevel"/>
    <w:tmpl w:val="2E1C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6F0461"/>
    <w:multiLevelType w:val="multilevel"/>
    <w:tmpl w:val="78BE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881E19"/>
    <w:multiLevelType w:val="multilevel"/>
    <w:tmpl w:val="A89C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6F3B7F"/>
    <w:multiLevelType w:val="multilevel"/>
    <w:tmpl w:val="5D82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515177"/>
    <w:multiLevelType w:val="multilevel"/>
    <w:tmpl w:val="326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9F56AB"/>
    <w:multiLevelType w:val="multilevel"/>
    <w:tmpl w:val="6A5A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425A04"/>
    <w:multiLevelType w:val="multilevel"/>
    <w:tmpl w:val="33B07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441036">
    <w:abstractNumId w:val="3"/>
  </w:num>
  <w:num w:numId="2" w16cid:durableId="1197163071">
    <w:abstractNumId w:val="10"/>
  </w:num>
  <w:num w:numId="3" w16cid:durableId="654067988">
    <w:abstractNumId w:val="15"/>
  </w:num>
  <w:num w:numId="4" w16cid:durableId="1031295938">
    <w:abstractNumId w:val="17"/>
  </w:num>
  <w:num w:numId="5" w16cid:durableId="1981225356">
    <w:abstractNumId w:val="16"/>
  </w:num>
  <w:num w:numId="6" w16cid:durableId="1091199093">
    <w:abstractNumId w:val="9"/>
  </w:num>
  <w:num w:numId="7" w16cid:durableId="1177691627">
    <w:abstractNumId w:val="6"/>
  </w:num>
  <w:num w:numId="8" w16cid:durableId="1775516716">
    <w:abstractNumId w:val="8"/>
  </w:num>
  <w:num w:numId="9" w16cid:durableId="722365373">
    <w:abstractNumId w:val="14"/>
  </w:num>
  <w:num w:numId="10" w16cid:durableId="1940016159">
    <w:abstractNumId w:val="18"/>
  </w:num>
  <w:num w:numId="11" w16cid:durableId="2006400105">
    <w:abstractNumId w:val="7"/>
  </w:num>
  <w:num w:numId="12" w16cid:durableId="1465998409">
    <w:abstractNumId w:val="0"/>
  </w:num>
  <w:num w:numId="13" w16cid:durableId="332730386">
    <w:abstractNumId w:val="5"/>
  </w:num>
  <w:num w:numId="14" w16cid:durableId="1000276376">
    <w:abstractNumId w:val="2"/>
  </w:num>
  <w:num w:numId="15" w16cid:durableId="1202086626">
    <w:abstractNumId w:val="12"/>
  </w:num>
  <w:num w:numId="16" w16cid:durableId="848638736">
    <w:abstractNumId w:val="13"/>
  </w:num>
  <w:num w:numId="17" w16cid:durableId="496649439">
    <w:abstractNumId w:val="4"/>
  </w:num>
  <w:num w:numId="18" w16cid:durableId="1728719477">
    <w:abstractNumId w:val="1"/>
  </w:num>
  <w:num w:numId="19" w16cid:durableId="501118633">
    <w:abstractNumId w:val="19"/>
  </w:num>
  <w:num w:numId="20" w16cid:durableId="173737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DD"/>
    <w:rsid w:val="001D6A4A"/>
    <w:rsid w:val="002846EF"/>
    <w:rsid w:val="004D6EDD"/>
    <w:rsid w:val="0064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87E5"/>
  <w15:chartTrackingRefBased/>
  <w15:docId w15:val="{651949A6-A694-43E8-A26A-73315AD5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E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6EDD"/>
    <w:rPr>
      <w:b/>
      <w:bCs/>
    </w:rPr>
  </w:style>
  <w:style w:type="paragraph" w:customStyle="1" w:styleId="task-list-item">
    <w:name w:val="task-list-item"/>
    <w:basedOn w:val="Normal"/>
    <w:rsid w:val="002846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677248">
      <w:bodyDiv w:val="1"/>
      <w:marLeft w:val="0"/>
      <w:marRight w:val="0"/>
      <w:marTop w:val="0"/>
      <w:marBottom w:val="0"/>
      <w:divBdr>
        <w:top w:val="none" w:sz="0" w:space="0" w:color="auto"/>
        <w:left w:val="none" w:sz="0" w:space="0" w:color="auto"/>
        <w:bottom w:val="none" w:sz="0" w:space="0" w:color="auto"/>
        <w:right w:val="none" w:sz="0" w:space="0" w:color="auto"/>
      </w:divBdr>
    </w:div>
    <w:div w:id="1435517308">
      <w:bodyDiv w:val="1"/>
      <w:marLeft w:val="0"/>
      <w:marRight w:val="0"/>
      <w:marTop w:val="0"/>
      <w:marBottom w:val="0"/>
      <w:divBdr>
        <w:top w:val="none" w:sz="0" w:space="0" w:color="auto"/>
        <w:left w:val="none" w:sz="0" w:space="0" w:color="auto"/>
        <w:bottom w:val="none" w:sz="0" w:space="0" w:color="auto"/>
        <w:right w:val="none" w:sz="0" w:space="0" w:color="auto"/>
      </w:divBdr>
    </w:div>
    <w:div w:id="1603369916">
      <w:bodyDiv w:val="1"/>
      <w:marLeft w:val="0"/>
      <w:marRight w:val="0"/>
      <w:marTop w:val="0"/>
      <w:marBottom w:val="0"/>
      <w:divBdr>
        <w:top w:val="none" w:sz="0" w:space="0" w:color="auto"/>
        <w:left w:val="none" w:sz="0" w:space="0" w:color="auto"/>
        <w:bottom w:val="none" w:sz="0" w:space="0" w:color="auto"/>
        <w:right w:val="none" w:sz="0" w:space="0" w:color="auto"/>
      </w:divBdr>
    </w:div>
    <w:div w:id="1691449840">
      <w:bodyDiv w:val="1"/>
      <w:marLeft w:val="0"/>
      <w:marRight w:val="0"/>
      <w:marTop w:val="0"/>
      <w:marBottom w:val="0"/>
      <w:divBdr>
        <w:top w:val="none" w:sz="0" w:space="0" w:color="auto"/>
        <w:left w:val="none" w:sz="0" w:space="0" w:color="auto"/>
        <w:bottom w:val="none" w:sz="0" w:space="0" w:color="auto"/>
        <w:right w:val="none" w:sz="0" w:space="0" w:color="auto"/>
      </w:divBdr>
    </w:div>
    <w:div w:id="182416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1997</Words>
  <Characters>11384</Characters>
  <Application>Microsoft Office Word</Application>
  <DocSecurity>0</DocSecurity>
  <Lines>94</Lines>
  <Paragraphs>26</Paragraphs>
  <ScaleCrop>false</ScaleCrop>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Shasvath Suresh</dc:creator>
  <cp:keywords/>
  <dc:description/>
  <cp:lastModifiedBy>Shasvath Suresh</cp:lastModifiedBy>
  <cp:revision>3</cp:revision>
  <dcterms:created xsi:type="dcterms:W3CDTF">2023-08-23T15:00:00Z</dcterms:created>
  <dcterms:modified xsi:type="dcterms:W3CDTF">2023-08-30T13:46:00Z</dcterms:modified>
</cp:coreProperties>
</file>