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1CB9" w14:textId="77777777" w:rsidR="0031200F" w:rsidRPr="0031200F" w:rsidRDefault="0031200F" w:rsidP="00AE38D4">
      <w:pPr>
        <w:bidi/>
        <w:spacing w:line="240" w:lineRule="auto"/>
        <w:jc w:val="center"/>
        <w:rPr>
          <w:b/>
          <w:bCs/>
          <w:rtl/>
        </w:rPr>
      </w:pPr>
      <w:r w:rsidRPr="0031200F">
        <w:rPr>
          <w:rFonts w:hint="cs"/>
          <w:b/>
          <w:bCs/>
          <w:rtl/>
        </w:rPr>
        <w:t>תרגיל</w:t>
      </w:r>
      <w:r w:rsidR="00AE38D4">
        <w:rPr>
          <w:rFonts w:hint="cs"/>
          <w:b/>
          <w:bCs/>
          <w:rtl/>
        </w:rPr>
        <w:t xml:space="preserve"> 3</w:t>
      </w:r>
    </w:p>
    <w:p w14:paraId="5C07CD46" w14:textId="77777777" w:rsidR="0031200F" w:rsidRPr="0031200F" w:rsidRDefault="0029147F" w:rsidP="0029147F">
      <w:pPr>
        <w:bidi/>
        <w:spacing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יציבות ו</w:t>
      </w:r>
      <w:r w:rsidR="0031200F" w:rsidRPr="0031200F">
        <w:rPr>
          <w:rFonts w:hint="cs"/>
          <w:b/>
          <w:bCs/>
          <w:rtl/>
        </w:rPr>
        <w:t xml:space="preserve">תכנון מגבר </w:t>
      </w:r>
      <w:r>
        <w:rPr>
          <w:rFonts w:hint="cs"/>
          <w:b/>
          <w:bCs/>
          <w:rtl/>
        </w:rPr>
        <w:t>בעל שתי דרגות</w:t>
      </w:r>
    </w:p>
    <w:p w14:paraId="325ACC73" w14:textId="77777777" w:rsidR="0029147F" w:rsidRDefault="0029147F" w:rsidP="0031200F">
      <w:pPr>
        <w:bidi/>
      </w:pPr>
    </w:p>
    <w:p w14:paraId="60621F55" w14:textId="77777777" w:rsidR="0029147F" w:rsidRDefault="0029147F" w:rsidP="0029147F">
      <w:pPr>
        <w:pStyle w:val="ListParagraph"/>
        <w:numPr>
          <w:ilvl w:val="0"/>
          <w:numId w:val="1"/>
        </w:numPr>
        <w:bidi/>
        <w:rPr>
          <w:noProof/>
        </w:rPr>
      </w:pPr>
      <w:r>
        <w:rPr>
          <w:rFonts w:hint="cs"/>
          <w:noProof/>
          <w:rtl/>
        </w:rPr>
        <w:t>25 נק'</w:t>
      </w:r>
    </w:p>
    <w:p w14:paraId="2F58EBA1" w14:textId="77777777" w:rsidR="0029147F" w:rsidRDefault="0029147F" w:rsidP="0029147F">
      <w:pPr>
        <w:pStyle w:val="ListParagraph"/>
        <w:bidi/>
        <w:rPr>
          <w:noProof/>
        </w:rPr>
      </w:pPr>
      <w:r>
        <w:rPr>
          <w:rFonts w:hint="cs"/>
          <w:noProof/>
          <w:rtl/>
        </w:rPr>
        <w:t xml:space="preserve">א. עבור מערכת המשוב הבאה, עם מגבר בעל הגבר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OL</m:t>
            </m:r>
          </m:sub>
        </m:sSub>
      </m:oMath>
      <w:r>
        <w:rPr>
          <w:rFonts w:hint="cs"/>
          <w:noProof/>
          <w:rtl/>
        </w:rPr>
        <w:t xml:space="preserve"> , זהו את ערכו של רשת המשוב (</w:t>
      </w:r>
      <m:oMath>
        <m:r>
          <w:rPr>
            <w:rFonts w:ascii="Cambria Math" w:hAnsi="Cambria Math"/>
            <w:noProof/>
          </w:rPr>
          <m:t>β</m:t>
        </m:r>
      </m:oMath>
      <w:r>
        <w:rPr>
          <w:rFonts w:eastAsiaTheme="minorEastAsia" w:hint="cs"/>
          <w:noProof/>
          <w:rtl/>
        </w:rPr>
        <w:t>) את הגבר החוג (</w:t>
      </w:r>
      <w:r>
        <w:rPr>
          <w:rFonts w:eastAsiaTheme="minorEastAsia"/>
          <w:noProof/>
        </w:rPr>
        <w:t>loop gain</w:t>
      </w:r>
      <w:r>
        <w:rPr>
          <w:rFonts w:eastAsiaTheme="minorEastAsia" w:hint="cs"/>
          <w:noProof/>
          <w:rtl/>
        </w:rPr>
        <w:t xml:space="preserve"> </w:t>
      </w:r>
      <w:r>
        <w:rPr>
          <w:rFonts w:eastAsiaTheme="minorEastAsia"/>
          <w:noProof/>
        </w:rPr>
        <w:t>(</w:t>
      </w:r>
      <w:r>
        <w:rPr>
          <w:rFonts w:eastAsiaTheme="minorEastAsia" w:hint="cs"/>
          <w:noProof/>
          <w:rtl/>
        </w:rPr>
        <w:t xml:space="preserve">, ופונקציית התמסורת של המשוב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CL</m:t>
            </m:r>
          </m:sub>
        </m:sSub>
      </m:oMath>
      <w:r>
        <w:rPr>
          <w:rFonts w:eastAsiaTheme="minorEastAsia" w:hint="cs"/>
          <w:noProof/>
          <w:rtl/>
        </w:rPr>
        <w:t xml:space="preserve">. </w:t>
      </w:r>
    </w:p>
    <w:p w14:paraId="01543A9C" w14:textId="77777777" w:rsidR="0029147F" w:rsidRDefault="0029147F" w:rsidP="0029147F">
      <w:pPr>
        <w:bidi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490819ED" wp14:editId="56D76200">
            <wp:extent cx="2445421" cy="1759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681" cy="17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3237" w14:textId="19F52698" w:rsidR="0029147F" w:rsidRDefault="0029147F" w:rsidP="0029147F">
      <w:pPr>
        <w:pStyle w:val="ListParagraph"/>
        <w:bidi/>
        <w:rPr>
          <w:noProof/>
          <w:rtl/>
        </w:rPr>
      </w:pPr>
      <w:r>
        <w:rPr>
          <w:rFonts w:hint="cs"/>
          <w:noProof/>
          <w:rtl/>
        </w:rPr>
        <w:t>ב. פונציית התמסורת של המגבר</w:t>
      </w:r>
      <w:r w:rsidR="005446A1">
        <w:rPr>
          <w:noProof/>
        </w:rPr>
        <w:t xml:space="preserve">  </w:t>
      </w:r>
      <w:r w:rsidR="005446A1">
        <w:rPr>
          <w:rFonts w:hint="cs"/>
          <w:noProof/>
          <w:rtl/>
        </w:rPr>
        <w:t>(מורכב מ2 דרגות אידיאליות עם קיבול והתנגדות)</w:t>
      </w:r>
      <w:bookmarkStart w:id="0" w:name="_GoBack"/>
      <w:bookmarkEnd w:id="0"/>
      <w:r>
        <w:rPr>
          <w:rFonts w:hint="cs"/>
          <w:noProof/>
          <w:rtl/>
        </w:rPr>
        <w:t xml:space="preserve"> נתונה ע"י</w:t>
      </w:r>
    </w:p>
    <w:p w14:paraId="53E81CA8" w14:textId="08846C5E" w:rsidR="0029147F" w:rsidRPr="005870D2" w:rsidRDefault="005446A1" w:rsidP="0029147F">
      <w:pPr>
        <w:pStyle w:val="ListParagraph"/>
        <w:bidi/>
        <w:jc w:val="center"/>
        <w:rPr>
          <w:rFonts w:eastAsiaTheme="minorEastAsia"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OL</m:t>
              </m:r>
            </m:sub>
          </m:sSub>
          <m:r>
            <w:rPr>
              <w:rFonts w:ascii="Cambria Math" w:hAnsi="Cambria Math"/>
              <w:noProof/>
            </w:rPr>
            <m:t>(f)=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jf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AA0329D" w14:textId="77777777" w:rsidR="0029147F" w:rsidRDefault="0029147F" w:rsidP="0029147F">
      <w:pPr>
        <w:bidi/>
        <w:rPr>
          <w:rFonts w:eastAsiaTheme="minorEastAsia"/>
          <w:noProof/>
          <w:rtl/>
        </w:rPr>
      </w:pPr>
      <w:r>
        <w:rPr>
          <w:rFonts w:eastAsiaTheme="minorEastAsia"/>
          <w:noProof/>
          <w:rtl/>
        </w:rPr>
        <w:tab/>
      </w:r>
      <w:r>
        <w:rPr>
          <w:rFonts w:eastAsiaTheme="minorEastAsia" w:hint="cs"/>
          <w:noProof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OL</m:t>
            </m:r>
          </m:sub>
        </m:sSub>
        <m:r>
          <w:rPr>
            <w:rFonts w:ascii="Cambria Math" w:eastAsiaTheme="minorEastAsia" w:hAnsi="Cambria Math"/>
            <w:noProof/>
          </w:rPr>
          <m:t>=80dB</m:t>
        </m:r>
      </m:oMath>
      <w:r>
        <w:rPr>
          <w:rFonts w:eastAsiaTheme="minorEastAsia" w:hint="cs"/>
          <w:noProof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p1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p2</m:t>
            </m:r>
          </m:sub>
        </m:sSub>
        <m:r>
          <w:rPr>
            <w:rFonts w:ascii="Cambria Math" w:eastAsiaTheme="minorEastAsia" w:hAnsi="Cambria Math"/>
            <w:noProof/>
          </w:rPr>
          <m:t xml:space="preserve">=1MHz,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=1K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Ω</m:t>
        </m:r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=2K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Ω</m:t>
        </m:r>
      </m:oMath>
      <w:r>
        <w:rPr>
          <w:rFonts w:eastAsiaTheme="minorEastAsia" w:hint="cs"/>
          <w:noProof/>
          <w:rtl/>
        </w:rPr>
        <w:t xml:space="preserve">. </w:t>
      </w:r>
    </w:p>
    <w:p w14:paraId="3EC25719" w14:textId="77777777" w:rsidR="0029147F" w:rsidRDefault="0029147F" w:rsidP="0029147F">
      <w:pPr>
        <w:bidi/>
        <w:ind w:left="720"/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ציירו גרף </w:t>
      </w:r>
      <w:r>
        <w:rPr>
          <w:rFonts w:eastAsiaTheme="minorEastAsia"/>
          <w:noProof/>
        </w:rPr>
        <w:t>Bode</w:t>
      </w:r>
      <w:r>
        <w:rPr>
          <w:rFonts w:eastAsiaTheme="minorEastAsia" w:hint="cs"/>
          <w:noProof/>
          <w:rtl/>
        </w:rPr>
        <w:t xml:space="preserve"> </w:t>
      </w:r>
      <w:r>
        <w:rPr>
          <w:rFonts w:eastAsiaTheme="minorEastAsia"/>
          <w:noProof/>
        </w:rPr>
        <w:t>)</w:t>
      </w:r>
      <w:r>
        <w:rPr>
          <w:rFonts w:eastAsiaTheme="minorEastAsia" w:hint="cs"/>
          <w:noProof/>
          <w:rtl/>
        </w:rPr>
        <w:t xml:space="preserve">מגניטודה ופאזה) עבור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CL</m:t>
            </m:r>
          </m:sub>
        </m:sSub>
        <m:r>
          <w:rPr>
            <w:rFonts w:ascii="Cambria Math" w:eastAsiaTheme="minorEastAsia" w:hAnsi="Cambria Math"/>
            <w:noProof/>
          </w:rPr>
          <m:t>(f)</m:t>
        </m:r>
      </m:oMath>
      <w:r>
        <w:rPr>
          <w:rFonts w:eastAsiaTheme="minorEastAsia" w:hint="cs"/>
          <w:noProof/>
          <w:rtl/>
        </w:rPr>
        <w:t xml:space="preserve"> ו- </w:t>
      </w:r>
      <m:oMath>
        <m:r>
          <w:rPr>
            <w:rFonts w:ascii="Cambria Math" w:eastAsiaTheme="minorEastAsia" w:hAnsi="Cambria Math"/>
            <w:noProof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⋅H</m:t>
            </m:r>
          </m:e>
          <m:sub>
            <m:r>
              <w:rPr>
                <w:rFonts w:ascii="Cambria Math" w:eastAsiaTheme="minorEastAsia" w:hAnsi="Cambria Math"/>
                <w:noProof/>
              </w:rPr>
              <m:t>OL</m:t>
            </m:r>
          </m:sub>
        </m:sSub>
        <m:r>
          <w:rPr>
            <w:rFonts w:ascii="Cambria Math" w:eastAsiaTheme="minorEastAsia" w:hAnsi="Cambria Math"/>
            <w:noProof/>
          </w:rPr>
          <m:t>(f)</m:t>
        </m:r>
      </m:oMath>
      <w:r>
        <w:rPr>
          <w:rFonts w:eastAsiaTheme="minorEastAsia" w:hint="cs"/>
          <w:noProof/>
          <w:rtl/>
        </w:rPr>
        <w:t xml:space="preserve">. מצאו את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Φ</m:t>
            </m:r>
            <m:ctrlPr>
              <w:rPr>
                <w:rFonts w:ascii="Cambria Math" w:eastAsiaTheme="minorEastAsia" w:hAnsi="Cambria Math"/>
                <w:noProof/>
              </w:rPr>
            </m:ctrlPr>
          </m:e>
          <m:sub>
            <m:r>
              <w:rPr>
                <w:rFonts w:ascii="Cambria Math" w:eastAsiaTheme="minorEastAsia" w:hAnsi="Cambria Math"/>
                <w:noProof/>
              </w:rPr>
              <m:t>M</m:t>
            </m:r>
          </m:sub>
        </m:sSub>
        <m:r>
          <w:rPr>
            <w:rFonts w:ascii="Cambria Math" w:eastAsiaTheme="minorEastAsia" w:hAnsi="Cambria Math"/>
            <w:noProof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phase margin</m:t>
            </m:r>
          </m:e>
        </m:d>
      </m:oMath>
      <w:r>
        <w:rPr>
          <w:rFonts w:eastAsiaTheme="minorEastAsia" w:hint="cs"/>
          <w:noProof/>
          <w:rtl/>
        </w:rPr>
        <w:t xml:space="preserve"> עבור המערכת, ציירו את התגובה למדרגה, הסבירו במילים את נקודות המפתח בגרפים כמו שנלמד בכיתה. </w:t>
      </w:r>
    </w:p>
    <w:p w14:paraId="40943E69" w14:textId="77777777" w:rsidR="0029147F" w:rsidRPr="002C3348" w:rsidRDefault="0029147F" w:rsidP="0029147F">
      <w:pPr>
        <w:bidi/>
        <w:ind w:left="720"/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ג. חשבו את מיקום הקוטב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p1</m:t>
            </m:r>
          </m:sub>
        </m:sSub>
      </m:oMath>
      <w:r>
        <w:rPr>
          <w:rFonts w:eastAsiaTheme="minorEastAsia" w:hint="cs"/>
          <w:noProof/>
          <w:rtl/>
        </w:rPr>
        <w:t xml:space="preserve"> על מנת לקבל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Φ</m:t>
            </m:r>
            <m:ctrlPr>
              <w:rPr>
                <w:rFonts w:ascii="Cambria Math" w:eastAsiaTheme="minorEastAsia" w:hAnsi="Cambria Math"/>
                <w:noProof/>
              </w:rPr>
            </m:ctrlPr>
          </m:e>
          <m:sub>
            <m:r>
              <w:rPr>
                <w:rFonts w:ascii="Cambria Math" w:eastAsiaTheme="minorEastAsia" w:hAnsi="Cambria Math"/>
                <w:noProof/>
              </w:rPr>
              <m:t>M</m:t>
            </m:r>
          </m:sub>
        </m:sSub>
        <m:r>
          <w:rPr>
            <w:rFonts w:ascii="Cambria Math" w:eastAsiaTheme="minorEastAsia" w:hAnsi="Cambria Math"/>
            <w:noProof/>
          </w:rPr>
          <m:t>=60°</m:t>
        </m:r>
      </m:oMath>
      <w:r>
        <w:rPr>
          <w:rFonts w:eastAsiaTheme="minorEastAsia" w:hint="cs"/>
          <w:noProof/>
          <w:rtl/>
        </w:rPr>
        <w:t>, הראו על ידי חישוב כפי שהוצג בתרגול, ציירו שוב את הגרפים מסעיף ב'.</w:t>
      </w:r>
    </w:p>
    <w:p w14:paraId="122B244E" w14:textId="77777777" w:rsidR="0029147F" w:rsidRDefault="0029147F" w:rsidP="0029147F">
      <w:pPr>
        <w:bidi/>
        <w:rPr>
          <w:rtl/>
        </w:rPr>
      </w:pPr>
    </w:p>
    <w:p w14:paraId="1C1C75DE" w14:textId="77777777" w:rsidR="0029147F" w:rsidRDefault="0029147F" w:rsidP="0094522B">
      <w:pPr>
        <w:pStyle w:val="ListParagraph"/>
        <w:numPr>
          <w:ilvl w:val="0"/>
          <w:numId w:val="1"/>
        </w:numPr>
        <w:bidi/>
        <w:rPr>
          <w:noProof/>
        </w:rPr>
      </w:pPr>
      <w:r>
        <w:rPr>
          <w:rFonts w:hint="cs"/>
          <w:noProof/>
          <w:rtl/>
        </w:rPr>
        <w:t>75 נק'</w:t>
      </w:r>
    </w:p>
    <w:p w14:paraId="0AE27B9A" w14:textId="77777777" w:rsidR="003F6972" w:rsidRDefault="0031200F" w:rsidP="0029147F">
      <w:pPr>
        <w:bidi/>
        <w:ind w:left="360"/>
        <w:rPr>
          <w:rtl/>
        </w:rPr>
      </w:pPr>
      <w:r>
        <w:rPr>
          <w:rFonts w:hint="cs"/>
          <w:rtl/>
        </w:rPr>
        <w:t>תכננו מגבר "מילר" ב</w:t>
      </w:r>
      <w:r w:rsidR="0029147F">
        <w:rPr>
          <w:rFonts w:hint="cs"/>
          <w:rtl/>
        </w:rPr>
        <w:t>על שתי דרגות בהתאם למפרט המפורט</w:t>
      </w:r>
      <w:r w:rsidR="003F6972">
        <w:rPr>
          <w:rFonts w:hint="cs"/>
          <w:rtl/>
        </w:rPr>
        <w:t>, תחת חיבור הגבר יחידה</w:t>
      </w:r>
      <w:r w:rsidR="0029147F">
        <w:rPr>
          <w:rFonts w:hint="cs"/>
          <w:rtl/>
        </w:rPr>
        <w:t xml:space="preserve">, כאשר הדרגה הראשונה לקוחה מתוך תרגיל בית 2. </w:t>
      </w:r>
      <w:r w:rsidR="003F6972">
        <w:rPr>
          <w:rFonts w:hint="cs"/>
          <w:rtl/>
        </w:rPr>
        <w:t xml:space="preserve"> </w:t>
      </w:r>
    </w:p>
    <w:p w14:paraId="2DAC6E08" w14:textId="77777777" w:rsidR="003F6972" w:rsidRDefault="003F6972" w:rsidP="003F6972">
      <w:pPr>
        <w:bidi/>
        <w:ind w:left="360"/>
        <w:rPr>
          <w:rtl/>
        </w:rPr>
      </w:pPr>
      <w:r>
        <w:rPr>
          <w:rFonts w:hint="cs"/>
          <w:rtl/>
        </w:rPr>
        <w:t>הנחיות:</w:t>
      </w:r>
    </w:p>
    <w:p w14:paraId="4B05ED64" w14:textId="77777777" w:rsidR="0031200F" w:rsidRPr="003F6972" w:rsidRDefault="0029147F" w:rsidP="003F6972">
      <w:pPr>
        <w:pStyle w:val="ListParagraph"/>
        <w:numPr>
          <w:ilvl w:val="0"/>
          <w:numId w:val="3"/>
        </w:numPr>
        <w:bidi/>
        <w:rPr>
          <w:rFonts w:eastAsiaTheme="minorEastAsia"/>
          <w:rtl/>
        </w:rPr>
      </w:pPr>
      <w:r>
        <w:rPr>
          <w:rFonts w:hint="cs"/>
          <w:rtl/>
        </w:rPr>
        <w:t xml:space="preserve">הוסיפו את הקבלים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=3fF,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=12fF</m:t>
        </m:r>
      </m:oMath>
      <w:r w:rsidRPr="003F6972">
        <w:rPr>
          <w:rFonts w:eastAsiaTheme="minorEastAsia" w:hint="cs"/>
          <w:rtl/>
        </w:rPr>
        <w:t xml:space="preserve"> (קבל פרזיטי וקבל עומס).</w:t>
      </w:r>
    </w:p>
    <w:p w14:paraId="3D70EFEB" w14:textId="77777777" w:rsidR="0029147F" w:rsidRDefault="0029147F" w:rsidP="0029147F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 w:rsidRPr="0029147F">
        <w:rPr>
          <w:rFonts w:eastAsiaTheme="minorEastAsia" w:hint="cs"/>
          <w:rtl/>
        </w:rPr>
        <w:t>קבעו את הגבר הדרגה השניה להיות דומה להגבר הדרגה הראשונה.</w:t>
      </w:r>
    </w:p>
    <w:p w14:paraId="30B0D500" w14:textId="77777777" w:rsidR="0094522B" w:rsidRPr="0094522B" w:rsidRDefault="0094522B" w:rsidP="0094522B">
      <w:pPr>
        <w:pStyle w:val="ListParagraph"/>
        <w:numPr>
          <w:ilvl w:val="0"/>
          <w:numId w:val="3"/>
        </w:numPr>
        <w:bidi/>
        <w:rPr>
          <w:rFonts w:eastAsiaTheme="minorEastAsia"/>
          <w:highlight w:val="yellow"/>
          <w:rtl/>
        </w:rPr>
      </w:pPr>
      <w:r w:rsidRPr="0094522B">
        <w:rPr>
          <w:rFonts w:eastAsiaTheme="minorEastAsia" w:hint="cs"/>
          <w:highlight w:val="yellow"/>
          <w:rtl/>
        </w:rPr>
        <w:t xml:space="preserve">לפני סימולציית </w:t>
      </w:r>
      <w:r w:rsidRPr="0094522B">
        <w:rPr>
          <w:rFonts w:eastAsiaTheme="minorEastAsia" w:hint="cs"/>
          <w:highlight w:val="yellow"/>
        </w:rPr>
        <w:t>AC</w:t>
      </w:r>
      <w:r w:rsidRPr="0094522B">
        <w:rPr>
          <w:rFonts w:eastAsiaTheme="minorEastAsia" w:hint="cs"/>
          <w:highlight w:val="yellow"/>
          <w:rtl/>
        </w:rPr>
        <w:t xml:space="preserve">, הראו בסימולציית </w:t>
      </w:r>
      <w:r w:rsidRPr="0094522B">
        <w:rPr>
          <w:rFonts w:eastAsiaTheme="minorEastAsia" w:hint="cs"/>
          <w:highlight w:val="yellow"/>
        </w:rPr>
        <w:t xml:space="preserve">DC </w:t>
      </w:r>
      <w:r w:rsidRPr="0094522B">
        <w:rPr>
          <w:rFonts w:eastAsiaTheme="minorEastAsia" w:hint="cs"/>
          <w:highlight w:val="yellow"/>
          <w:rtl/>
        </w:rPr>
        <w:t xml:space="preserve"> כי המגבר אכן עובד בנקודת עבודה נכונה (הטרנזיסטורים ברוויה) ושהוא אכן "עוקב" אחר הכניסה </w:t>
      </w:r>
      <w:r w:rsidRPr="0094522B">
        <w:rPr>
          <w:rFonts w:eastAsiaTheme="minorEastAsia"/>
          <w:highlight w:val="yellow"/>
          <w:rtl/>
        </w:rPr>
        <w:t>–</w:t>
      </w:r>
      <w:r w:rsidRPr="0094522B">
        <w:rPr>
          <w:rFonts w:eastAsiaTheme="minorEastAsia" w:hint="cs"/>
          <w:highlight w:val="yellow"/>
          <w:rtl/>
        </w:rPr>
        <w:t xml:space="preserve"> כלומר</w:t>
      </w:r>
      <w:r w:rsidRPr="0094522B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 xml:space="preserve">Vin≅Vout </m:t>
        </m:r>
      </m:oMath>
    </w:p>
    <w:p w14:paraId="0AE8378C" w14:textId="77777777" w:rsidR="0029147F" w:rsidRPr="0029147F" w:rsidRDefault="0029147F" w:rsidP="0029147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הראו כי המגבר לא ניתן לייצוב על ידי קביעת קבל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 xml:space="preserve"> בלבד (בשל יצירת אפס בצד הימני של המישור המרוכב)</w:t>
      </w:r>
      <w:r w:rsidR="00D90B66">
        <w:rPr>
          <w:rFonts w:eastAsiaTheme="minorEastAsia" w:hint="cs"/>
          <w:rtl/>
        </w:rPr>
        <w:t>.</w:t>
      </w:r>
      <w:r w:rsidR="007F0CC8">
        <w:rPr>
          <w:rFonts w:eastAsiaTheme="minorEastAsia" w:hint="cs"/>
          <w:rtl/>
        </w:rPr>
        <w:t xml:space="preserve"> </w:t>
      </w:r>
      <w:r w:rsidR="007F0CC8" w:rsidRPr="00D90B66">
        <w:rPr>
          <w:rFonts w:eastAsiaTheme="minorEastAsia" w:hint="cs"/>
          <w:highlight w:val="yellow"/>
          <w:rtl/>
        </w:rPr>
        <w:t xml:space="preserve">שימו לב שבסימולציית </w:t>
      </w:r>
      <w:r w:rsidR="007F0CC8" w:rsidRPr="00D90B66">
        <w:rPr>
          <w:rFonts w:eastAsiaTheme="minorEastAsia" w:hint="cs"/>
          <w:highlight w:val="yellow"/>
        </w:rPr>
        <w:t>STB</w:t>
      </w:r>
      <w:r w:rsidR="007F0CC8" w:rsidRPr="00D90B66">
        <w:rPr>
          <w:rFonts w:eastAsiaTheme="minorEastAsia" w:hint="cs"/>
          <w:highlight w:val="yellow"/>
          <w:rtl/>
        </w:rPr>
        <w:t xml:space="preserve"> כאשר </w:t>
      </w:r>
      <w:r w:rsidR="00D90B66" w:rsidRPr="00D90B66">
        <w:rPr>
          <w:rFonts w:eastAsiaTheme="minorEastAsia" w:hint="cs"/>
          <w:highlight w:val="yellow"/>
          <w:rtl/>
        </w:rPr>
        <w:t>במערכת בעיית יציבות קשה, המדידה האוטומטית שגויה, ויש לייצר מדידה ידנית במחשבון ע"פ ההגדרה.</w:t>
      </w:r>
    </w:p>
    <w:p w14:paraId="09A7A179" w14:textId="77777777" w:rsidR="0029147F" w:rsidRDefault="003F6972" w:rsidP="003F697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eastAsiaTheme="minorEastAsia" w:hint="cs"/>
          <w:rtl/>
        </w:rPr>
        <w:t xml:space="preserve">מצאו את ערכו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 w:hint="cs"/>
          <w:rtl/>
        </w:rPr>
        <w:t xml:space="preserve"> ולאחר מכן את ערכו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 xml:space="preserve"> על מנת לעמוד ב</w:t>
      </w:r>
      <w:r>
        <w:rPr>
          <w:rFonts w:eastAsiaTheme="minorEastAsia" w:hint="cs"/>
        </w:rPr>
        <w:t xml:space="preserve">PM </w:t>
      </w:r>
      <w:r>
        <w:rPr>
          <w:rFonts w:eastAsiaTheme="minorEastAsia" w:hint="cs"/>
          <w:rtl/>
        </w:rPr>
        <w:t xml:space="preserve"> המבוקש</w:t>
      </w:r>
      <w:r>
        <w:rPr>
          <w:rFonts w:eastAsiaTheme="minorEastAsia"/>
        </w:rPr>
        <w:t>.</w:t>
      </w:r>
    </w:p>
    <w:p w14:paraId="7EEA477D" w14:textId="77777777" w:rsidR="00132BBD" w:rsidRDefault="00132BBD" w:rsidP="0031200F">
      <w:pPr>
        <w:jc w:val="center"/>
      </w:pPr>
    </w:p>
    <w:p w14:paraId="7CC590E0" w14:textId="77777777" w:rsidR="00505D15" w:rsidRDefault="00505D15" w:rsidP="0031200F">
      <w:pPr>
        <w:jc w:val="center"/>
      </w:pPr>
    </w:p>
    <w:p w14:paraId="4253D4FD" w14:textId="77777777" w:rsidR="00505D15" w:rsidRDefault="00505D15" w:rsidP="0031200F">
      <w:pPr>
        <w:jc w:val="center"/>
      </w:pPr>
    </w:p>
    <w:p w14:paraId="251ED23E" w14:textId="77777777" w:rsidR="00505D15" w:rsidRDefault="00505D15" w:rsidP="0031200F">
      <w:pPr>
        <w:jc w:val="center"/>
      </w:pPr>
    </w:p>
    <w:p w14:paraId="2A745051" w14:textId="77777777" w:rsidR="00505D15" w:rsidRDefault="00505D15" w:rsidP="003120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D79017" wp14:editId="2BBF8006">
            <wp:extent cx="52743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0B51" w14:textId="77777777" w:rsidR="003F6972" w:rsidRDefault="003F6972" w:rsidP="0031200F">
      <w:pPr>
        <w:jc w:val="center"/>
        <w:rPr>
          <w:noProof/>
        </w:rPr>
      </w:pPr>
    </w:p>
    <w:p w14:paraId="0CD0FEBE" w14:textId="77777777" w:rsidR="003F6972" w:rsidRDefault="003F6972" w:rsidP="0031200F">
      <w:pPr>
        <w:jc w:val="center"/>
        <w:rPr>
          <w:noProof/>
        </w:rPr>
      </w:pPr>
    </w:p>
    <w:p w14:paraId="48C96A1B" w14:textId="77777777" w:rsidR="00132BBD" w:rsidRPr="009B5587" w:rsidRDefault="00132BBD" w:rsidP="009B5587">
      <w:pPr>
        <w:pStyle w:val="NoSpacing"/>
        <w:ind w:hanging="851"/>
        <w:rPr>
          <w:b/>
          <w:bCs/>
          <w:noProof/>
          <w:sz w:val="32"/>
          <w:szCs w:val="32"/>
          <w:u w:val="single"/>
        </w:rPr>
      </w:pPr>
      <w:r w:rsidRPr="009B5587">
        <w:rPr>
          <w:b/>
          <w:bCs/>
          <w:noProof/>
          <w:sz w:val="32"/>
          <w:szCs w:val="32"/>
          <w:u w:val="single"/>
        </w:rPr>
        <w:t>Specifications</w:t>
      </w:r>
    </w:p>
    <w:p w14:paraId="71F878A7" w14:textId="77777777" w:rsidR="000A78A0" w:rsidRDefault="000A78A0" w:rsidP="0031200F">
      <w:pPr>
        <w:bidi/>
        <w:rPr>
          <w:rtl/>
        </w:rPr>
      </w:pPr>
    </w:p>
    <w:tbl>
      <w:tblPr>
        <w:tblStyle w:val="TableGrid"/>
        <w:tblW w:w="8784" w:type="dxa"/>
        <w:tblInd w:w="-856" w:type="dxa"/>
        <w:tblLook w:val="04A0" w:firstRow="1" w:lastRow="0" w:firstColumn="1" w:lastColumn="0" w:noHBand="0" w:noVBand="1"/>
      </w:tblPr>
      <w:tblGrid>
        <w:gridCol w:w="1696"/>
        <w:gridCol w:w="1052"/>
        <w:gridCol w:w="648"/>
        <w:gridCol w:w="1094"/>
        <w:gridCol w:w="683"/>
        <w:gridCol w:w="3611"/>
      </w:tblGrid>
      <w:tr w:rsidR="003F6972" w14:paraId="1B99807A" w14:textId="77777777" w:rsidTr="003F6972">
        <w:tc>
          <w:tcPr>
            <w:tcW w:w="1696" w:type="dxa"/>
          </w:tcPr>
          <w:p w14:paraId="64399F9E" w14:textId="77777777" w:rsidR="003F6972" w:rsidRDefault="003F6972" w:rsidP="003F6972">
            <w:pPr>
              <w:ind w:left="-964"/>
              <w:rPr>
                <w:noProof/>
              </w:rPr>
            </w:pPr>
          </w:p>
        </w:tc>
        <w:tc>
          <w:tcPr>
            <w:tcW w:w="1052" w:type="dxa"/>
          </w:tcPr>
          <w:p w14:paraId="11AD6178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Min</w:t>
            </w:r>
          </w:p>
        </w:tc>
        <w:tc>
          <w:tcPr>
            <w:tcW w:w="648" w:type="dxa"/>
          </w:tcPr>
          <w:p w14:paraId="4380EFBE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Typ</w:t>
            </w:r>
          </w:p>
        </w:tc>
        <w:tc>
          <w:tcPr>
            <w:tcW w:w="1094" w:type="dxa"/>
          </w:tcPr>
          <w:p w14:paraId="447A19E0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Max</w:t>
            </w:r>
          </w:p>
        </w:tc>
        <w:tc>
          <w:tcPr>
            <w:tcW w:w="683" w:type="dxa"/>
          </w:tcPr>
          <w:p w14:paraId="1B3F75A7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Units</w:t>
            </w:r>
          </w:p>
        </w:tc>
        <w:tc>
          <w:tcPr>
            <w:tcW w:w="3611" w:type="dxa"/>
          </w:tcPr>
          <w:p w14:paraId="6C9141E3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Note</w:t>
            </w:r>
          </w:p>
        </w:tc>
      </w:tr>
      <w:tr w:rsidR="003F6972" w14:paraId="449C7B05" w14:textId="77777777" w:rsidTr="003F6972">
        <w:tc>
          <w:tcPr>
            <w:tcW w:w="1696" w:type="dxa"/>
          </w:tcPr>
          <w:p w14:paraId="6AE28815" w14:textId="77777777" w:rsidR="003F6972" w:rsidRDefault="005446A1" w:rsidP="003F6972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DD</m:t>
                  </m:r>
                </m:sub>
              </m:sSub>
            </m:oMath>
            <w:r w:rsidR="003F6972">
              <w:rPr>
                <w:rFonts w:eastAsiaTheme="minorEastAsia"/>
                <w:noProof/>
              </w:rPr>
              <w:t xml:space="preserve"> (supply)</w:t>
            </w:r>
          </w:p>
        </w:tc>
        <w:tc>
          <w:tcPr>
            <w:tcW w:w="1052" w:type="dxa"/>
          </w:tcPr>
          <w:p w14:paraId="0F8B7D93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48" w:type="dxa"/>
          </w:tcPr>
          <w:p w14:paraId="755D3243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094" w:type="dxa"/>
          </w:tcPr>
          <w:p w14:paraId="135E2795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83" w:type="dxa"/>
          </w:tcPr>
          <w:p w14:paraId="1E2140B2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V</w:t>
            </w:r>
          </w:p>
        </w:tc>
        <w:tc>
          <w:tcPr>
            <w:tcW w:w="3611" w:type="dxa"/>
          </w:tcPr>
          <w:p w14:paraId="7CBB9DAA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Design / sim condition</w:t>
            </w:r>
          </w:p>
        </w:tc>
      </w:tr>
      <w:tr w:rsidR="003F6972" w14:paraId="6B54CFAC" w14:textId="77777777" w:rsidTr="003F6972">
        <w:tc>
          <w:tcPr>
            <w:tcW w:w="1696" w:type="dxa"/>
          </w:tcPr>
          <w:p w14:paraId="422836D3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1052" w:type="dxa"/>
          </w:tcPr>
          <w:p w14:paraId="1BCC057C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48" w:type="dxa"/>
          </w:tcPr>
          <w:p w14:paraId="7CFB2ECD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1094" w:type="dxa"/>
          </w:tcPr>
          <w:p w14:paraId="4B3F569F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83" w:type="dxa"/>
          </w:tcPr>
          <w:p w14:paraId="57EAFE2F" w14:textId="77777777" w:rsidR="003F6972" w:rsidRDefault="003F6972" w:rsidP="003F6972">
            <w:pPr>
              <w:rPr>
                <w:noProof/>
              </w:rPr>
            </w:pPr>
            <w:r w:rsidRPr="00132BBD">
              <w:rPr>
                <w:noProof/>
                <w:vertAlign w:val="superscript"/>
              </w:rPr>
              <w:t>o</w:t>
            </w:r>
            <w:r>
              <w:rPr>
                <w:noProof/>
              </w:rPr>
              <w:t>C</w:t>
            </w:r>
          </w:p>
        </w:tc>
        <w:tc>
          <w:tcPr>
            <w:tcW w:w="3611" w:type="dxa"/>
          </w:tcPr>
          <w:p w14:paraId="6D26248B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Design / sim condition</w:t>
            </w:r>
          </w:p>
        </w:tc>
      </w:tr>
      <w:tr w:rsidR="003F6972" w14:paraId="3543A793" w14:textId="77777777" w:rsidTr="003F6972">
        <w:tc>
          <w:tcPr>
            <w:tcW w:w="1696" w:type="dxa"/>
          </w:tcPr>
          <w:p w14:paraId="2FAFD7F8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Cload (output capacitance)</w:t>
            </w:r>
          </w:p>
        </w:tc>
        <w:tc>
          <w:tcPr>
            <w:tcW w:w="1052" w:type="dxa"/>
          </w:tcPr>
          <w:p w14:paraId="07FD20E2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48" w:type="dxa"/>
          </w:tcPr>
          <w:p w14:paraId="14E34523" w14:textId="77777777" w:rsidR="003F6972" w:rsidRDefault="003F6972" w:rsidP="003F6972">
            <w:pPr>
              <w:rPr>
                <w:noProof/>
              </w:rPr>
            </w:pPr>
            <w:r>
              <w:rPr>
                <w:rFonts w:hint="cs"/>
                <w:noProof/>
                <w:rtl/>
              </w:rPr>
              <w:t>12</w:t>
            </w:r>
          </w:p>
        </w:tc>
        <w:tc>
          <w:tcPr>
            <w:tcW w:w="1094" w:type="dxa"/>
          </w:tcPr>
          <w:p w14:paraId="6DE00AAE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83" w:type="dxa"/>
          </w:tcPr>
          <w:p w14:paraId="4706B38A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fF</w:t>
            </w:r>
          </w:p>
        </w:tc>
        <w:tc>
          <w:tcPr>
            <w:tcW w:w="3611" w:type="dxa"/>
          </w:tcPr>
          <w:p w14:paraId="67229890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Design / sim condition</w:t>
            </w:r>
            <w:r>
              <w:rPr>
                <w:rFonts w:hint="cs"/>
                <w:noProof/>
                <w:rtl/>
              </w:rPr>
              <w:t xml:space="preserve">  </w:t>
            </w:r>
            <w:r>
              <w:rPr>
                <w:noProof/>
              </w:rPr>
              <w:t xml:space="preserve"> C2</w:t>
            </w:r>
          </w:p>
        </w:tc>
      </w:tr>
      <w:tr w:rsidR="003F6972" w14:paraId="3BDDA994" w14:textId="77777777" w:rsidTr="003F6972">
        <w:tc>
          <w:tcPr>
            <w:tcW w:w="1696" w:type="dxa"/>
          </w:tcPr>
          <w:p w14:paraId="7F809561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First stage load capacitance</w:t>
            </w:r>
          </w:p>
        </w:tc>
        <w:tc>
          <w:tcPr>
            <w:tcW w:w="1052" w:type="dxa"/>
          </w:tcPr>
          <w:p w14:paraId="02EFA86C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48" w:type="dxa"/>
          </w:tcPr>
          <w:p w14:paraId="3F1CE637" w14:textId="77777777" w:rsidR="003F6972" w:rsidRDefault="003F6972" w:rsidP="003F6972">
            <w:pPr>
              <w:rPr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1094" w:type="dxa"/>
          </w:tcPr>
          <w:p w14:paraId="52B8A18D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83" w:type="dxa"/>
          </w:tcPr>
          <w:p w14:paraId="101A7957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fF</w:t>
            </w:r>
          </w:p>
        </w:tc>
        <w:tc>
          <w:tcPr>
            <w:tcW w:w="3611" w:type="dxa"/>
          </w:tcPr>
          <w:p w14:paraId="62ADAD49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Design / sim condition</w:t>
            </w:r>
            <w:r>
              <w:rPr>
                <w:rFonts w:hint="cs"/>
                <w:noProof/>
                <w:rtl/>
              </w:rPr>
              <w:t xml:space="preserve">  </w:t>
            </w:r>
            <w:r>
              <w:rPr>
                <w:noProof/>
              </w:rPr>
              <w:t xml:space="preserve"> C1</w:t>
            </w:r>
          </w:p>
        </w:tc>
      </w:tr>
      <w:tr w:rsidR="003F6972" w14:paraId="689D0891" w14:textId="77777777" w:rsidTr="003F6972">
        <w:tc>
          <w:tcPr>
            <w:tcW w:w="1696" w:type="dxa"/>
          </w:tcPr>
          <w:p w14:paraId="41BF675C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Gain</w:t>
            </w:r>
          </w:p>
        </w:tc>
        <w:tc>
          <w:tcPr>
            <w:tcW w:w="1052" w:type="dxa"/>
          </w:tcPr>
          <w:p w14:paraId="66ED1108" w14:textId="77777777" w:rsidR="003F6972" w:rsidRDefault="003F6972" w:rsidP="003F6972">
            <w:pPr>
              <w:rPr>
                <w:noProof/>
              </w:rPr>
            </w:pPr>
            <w:r>
              <w:rPr>
                <w:rFonts w:hint="cs"/>
                <w:noProof/>
                <w:rtl/>
              </w:rPr>
              <w:t>40</w:t>
            </w:r>
          </w:p>
        </w:tc>
        <w:tc>
          <w:tcPr>
            <w:tcW w:w="648" w:type="dxa"/>
          </w:tcPr>
          <w:p w14:paraId="2FB34D3A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1094" w:type="dxa"/>
          </w:tcPr>
          <w:p w14:paraId="0CA68470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83" w:type="dxa"/>
          </w:tcPr>
          <w:p w14:paraId="6B337269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dB</w:t>
            </w:r>
          </w:p>
        </w:tc>
        <w:tc>
          <w:tcPr>
            <w:tcW w:w="3611" w:type="dxa"/>
          </w:tcPr>
          <w:p w14:paraId="2FB9090D" w14:textId="77777777" w:rsidR="003F6972" w:rsidRDefault="003F6972" w:rsidP="003F6972">
            <w:pPr>
              <w:rPr>
                <w:noProof/>
              </w:rPr>
            </w:pPr>
          </w:p>
        </w:tc>
      </w:tr>
      <w:tr w:rsidR="003F6972" w14:paraId="1685D6D1" w14:textId="77777777" w:rsidTr="003F6972">
        <w:tc>
          <w:tcPr>
            <w:tcW w:w="1696" w:type="dxa"/>
          </w:tcPr>
          <w:p w14:paraId="6B5EA280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PM – phase Margin</w:t>
            </w:r>
          </w:p>
        </w:tc>
        <w:tc>
          <w:tcPr>
            <w:tcW w:w="1052" w:type="dxa"/>
          </w:tcPr>
          <w:p w14:paraId="288D040F" w14:textId="77777777" w:rsidR="003F6972" w:rsidRDefault="003F6972" w:rsidP="003F6972">
            <w:pPr>
              <w:rPr>
                <w:noProof/>
              </w:rPr>
            </w:pPr>
            <w:r>
              <w:rPr>
                <w:rFonts w:hint="cs"/>
                <w:noProof/>
                <w:rtl/>
              </w:rPr>
              <w:t>60</w:t>
            </w:r>
          </w:p>
        </w:tc>
        <w:tc>
          <w:tcPr>
            <w:tcW w:w="648" w:type="dxa"/>
          </w:tcPr>
          <w:p w14:paraId="44E17B28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1094" w:type="dxa"/>
          </w:tcPr>
          <w:p w14:paraId="193E80DB" w14:textId="77777777" w:rsidR="003F6972" w:rsidRDefault="0094522B" w:rsidP="003F6972">
            <w:pPr>
              <w:rPr>
                <w:noProof/>
              </w:rPr>
            </w:pPr>
            <w:r w:rsidRPr="0094522B">
              <w:rPr>
                <w:rFonts w:hint="cs"/>
                <w:noProof/>
                <w:highlight w:val="yellow"/>
                <w:rtl/>
              </w:rPr>
              <w:t>65</w:t>
            </w:r>
          </w:p>
        </w:tc>
        <w:tc>
          <w:tcPr>
            <w:tcW w:w="683" w:type="dxa"/>
          </w:tcPr>
          <w:p w14:paraId="0DE20470" w14:textId="77777777" w:rsidR="003F6972" w:rsidRDefault="003F6972" w:rsidP="003F6972">
            <w:pPr>
              <w:rPr>
                <w:noProof/>
              </w:rPr>
            </w:pPr>
            <w:r w:rsidRPr="00132BBD">
              <w:rPr>
                <w:noProof/>
                <w:vertAlign w:val="superscript"/>
              </w:rPr>
              <w:t>o</w:t>
            </w:r>
          </w:p>
        </w:tc>
        <w:tc>
          <w:tcPr>
            <w:tcW w:w="3611" w:type="dxa"/>
          </w:tcPr>
          <w:p w14:paraId="32D0FCFA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Unity Gain - closed loop</w:t>
            </w:r>
          </w:p>
        </w:tc>
      </w:tr>
      <w:tr w:rsidR="003F6972" w14:paraId="08BCBE45" w14:textId="77777777" w:rsidTr="003F6972">
        <w:tc>
          <w:tcPr>
            <w:tcW w:w="1696" w:type="dxa"/>
          </w:tcPr>
          <w:p w14:paraId="278EDB28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Systematic inpput offset</w:t>
            </w:r>
          </w:p>
        </w:tc>
        <w:tc>
          <w:tcPr>
            <w:tcW w:w="1052" w:type="dxa"/>
          </w:tcPr>
          <w:p w14:paraId="2E7A4F18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48" w:type="dxa"/>
          </w:tcPr>
          <w:p w14:paraId="25392316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1094" w:type="dxa"/>
          </w:tcPr>
          <w:p w14:paraId="1C03D4E4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683" w:type="dxa"/>
          </w:tcPr>
          <w:p w14:paraId="5A0AF6C2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mV</w:t>
            </w:r>
          </w:p>
        </w:tc>
        <w:tc>
          <w:tcPr>
            <w:tcW w:w="3611" w:type="dxa"/>
          </w:tcPr>
          <w:p w14:paraId="71A958B3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Unity Gain - closed loop</w:t>
            </w:r>
          </w:p>
        </w:tc>
      </w:tr>
      <w:tr w:rsidR="003F6972" w14:paraId="2135B2DC" w14:textId="77777777" w:rsidTr="003F6972">
        <w:tc>
          <w:tcPr>
            <w:tcW w:w="1696" w:type="dxa"/>
          </w:tcPr>
          <w:p w14:paraId="4BDC1EA1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Randon input offset</w:t>
            </w:r>
          </w:p>
        </w:tc>
        <w:tc>
          <w:tcPr>
            <w:tcW w:w="1052" w:type="dxa"/>
          </w:tcPr>
          <w:p w14:paraId="568FDDDB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648" w:type="dxa"/>
          </w:tcPr>
          <w:p w14:paraId="683EEC74" w14:textId="77777777" w:rsidR="003F6972" w:rsidRDefault="003F6972" w:rsidP="003F6972">
            <w:pPr>
              <w:rPr>
                <w:noProof/>
              </w:rPr>
            </w:pPr>
          </w:p>
        </w:tc>
        <w:tc>
          <w:tcPr>
            <w:tcW w:w="1094" w:type="dxa"/>
          </w:tcPr>
          <w:p w14:paraId="51020C6F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683" w:type="dxa"/>
          </w:tcPr>
          <w:p w14:paraId="56A3E68C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mV</w:t>
            </w:r>
          </w:p>
        </w:tc>
        <w:tc>
          <w:tcPr>
            <w:tcW w:w="3611" w:type="dxa"/>
          </w:tcPr>
          <w:p w14:paraId="68D07C19" w14:textId="77777777" w:rsidR="003F6972" w:rsidRDefault="003F6972" w:rsidP="003F6972">
            <w:pPr>
              <w:rPr>
                <w:noProof/>
              </w:rPr>
            </w:pPr>
            <w:r>
              <w:rPr>
                <w:noProof/>
              </w:rPr>
              <w:t>Standard devietion (1 sigma) – being measured by monte-carlo (refer to ADEXL workshop in course site)</w:t>
            </w:r>
          </w:p>
        </w:tc>
      </w:tr>
    </w:tbl>
    <w:p w14:paraId="241B6B5B" w14:textId="77777777" w:rsidR="0029147F" w:rsidRDefault="0029147F" w:rsidP="0029147F">
      <w:pPr>
        <w:bidi/>
      </w:pPr>
    </w:p>
    <w:p w14:paraId="4AF235D5" w14:textId="77777777" w:rsidR="0031200F" w:rsidRDefault="0031200F" w:rsidP="000A78A0">
      <w:pPr>
        <w:bidi/>
      </w:pPr>
      <w:r>
        <w:rPr>
          <w:rFonts w:hint="cs"/>
          <w:rtl/>
        </w:rPr>
        <w:t>בהצלחה !</w:t>
      </w:r>
    </w:p>
    <w:sectPr w:rsidR="0031200F" w:rsidSect="000A78A0">
      <w:pgSz w:w="11906" w:h="16838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B76"/>
    <w:multiLevelType w:val="hybridMultilevel"/>
    <w:tmpl w:val="66C06DF8"/>
    <w:lvl w:ilvl="0" w:tplc="3BB050C2">
      <w:start w:val="1"/>
      <w:numFmt w:val="decimal"/>
      <w:lvlText w:val="%1)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36E2"/>
    <w:multiLevelType w:val="hybridMultilevel"/>
    <w:tmpl w:val="9BC6915C"/>
    <w:lvl w:ilvl="0" w:tplc="379230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07311"/>
    <w:multiLevelType w:val="hybridMultilevel"/>
    <w:tmpl w:val="66C06DF8"/>
    <w:lvl w:ilvl="0" w:tplc="3BB050C2">
      <w:start w:val="1"/>
      <w:numFmt w:val="decimal"/>
      <w:lvlText w:val="%1)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DUyNjGwsDQyMDJW0lEKTi0uzszPAykwrgUAvAj1xCwAAAA="/>
  </w:docVars>
  <w:rsids>
    <w:rsidRoot w:val="00E03C43"/>
    <w:rsid w:val="000A78A0"/>
    <w:rsid w:val="00132BBD"/>
    <w:rsid w:val="0029147F"/>
    <w:rsid w:val="002976D1"/>
    <w:rsid w:val="0031200F"/>
    <w:rsid w:val="003F1408"/>
    <w:rsid w:val="003F6972"/>
    <w:rsid w:val="00462284"/>
    <w:rsid w:val="00505D15"/>
    <w:rsid w:val="005446A1"/>
    <w:rsid w:val="00575C65"/>
    <w:rsid w:val="005E05BF"/>
    <w:rsid w:val="00662EE6"/>
    <w:rsid w:val="007E0368"/>
    <w:rsid w:val="007F0CC8"/>
    <w:rsid w:val="007F4829"/>
    <w:rsid w:val="0090440A"/>
    <w:rsid w:val="0094522B"/>
    <w:rsid w:val="009B5587"/>
    <w:rsid w:val="009F4C84"/>
    <w:rsid w:val="00AE38D4"/>
    <w:rsid w:val="00B04A4E"/>
    <w:rsid w:val="00D90B66"/>
    <w:rsid w:val="00E03C43"/>
    <w:rsid w:val="00F0516B"/>
    <w:rsid w:val="00F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933E"/>
  <w15:chartTrackingRefBased/>
  <w15:docId w15:val="{2DCF8CA4-8C13-4141-AD1E-69E0BBC8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2BBD"/>
    <w:rPr>
      <w:color w:val="808080"/>
    </w:rPr>
  </w:style>
  <w:style w:type="paragraph" w:styleId="NoSpacing">
    <w:name w:val="No Spacing"/>
    <w:uiPriority w:val="1"/>
    <w:qFormat/>
    <w:rsid w:val="009B55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2</Pages>
  <Words>323</Words>
  <Characters>1481</Characters>
  <Application>Microsoft Office Word</Application>
  <DocSecurity>0</DocSecurity>
  <Lines>101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Fael, Tomer</dc:creator>
  <cp:keywords>CTPClassification=CTP_NWR:VisualMarkings=, CTPClassification=CTP_NT</cp:keywords>
  <dc:description/>
  <cp:lastModifiedBy>Ori, Gadi</cp:lastModifiedBy>
  <cp:revision>4</cp:revision>
  <cp:lastPrinted>2018-05-22T15:22:00Z</cp:lastPrinted>
  <dcterms:created xsi:type="dcterms:W3CDTF">2020-04-30T05:34:00Z</dcterms:created>
  <dcterms:modified xsi:type="dcterms:W3CDTF">2020-05-03T05:53:00Z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325a1f41-9fed-49e4-a19d-07fdf125d970</vt:lpwstr>
  </property>
  <property fmtid="{D5CDD505-2E9C-101B-9397-08002B2CF9AE}" pid="3" name="CTP_TimeStamp">
    <vt:lpwstr>2020-05-03 05:53:43Z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