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  <w:bookmarkStart w:id="0" w:name="_GoBack"/>
      <w:bookmarkEnd w:id="0"/>
      <w:r w:rsidRPr="0055004D">
        <w:rPr>
          <w:rFonts w:ascii="Verdana" w:hAnsi="Verdana" w:cs="Verdana"/>
          <w:b/>
          <w:bCs/>
          <w:color w:val="333366"/>
          <w:sz w:val="56"/>
          <w:szCs w:val="56"/>
          <w:lang w:val="pl-PL"/>
        </w:rPr>
        <w:t>Andrii Artamonov</w:t>
      </w: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  <w:r w:rsidRPr="0055004D">
        <w:rPr>
          <w:rFonts w:ascii="Verdana" w:hAnsi="Verdana" w:cs="Verdana"/>
          <w:sz w:val="28"/>
          <w:szCs w:val="28"/>
          <w:lang w:val="pl-PL"/>
        </w:rPr>
        <w:t>Curriculum vitae</w:t>
      </w: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Dane personalne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Data urodzenia: 23.08.1988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Miasto zamieszkania: Lublin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Adres e-email: a.artamonov@wp.pl</w:t>
      </w: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  <w:r w:rsidRPr="0055004D">
        <w:rPr>
          <w:rFonts w:ascii="Verdana" w:hAnsi="Verdana" w:cs="Verdana"/>
          <w:lang w:val="pl-PL"/>
        </w:rPr>
        <w:t>Numer telefonu: +48579337901</w:t>
      </w: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Edukacja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Uczelnia:</w:t>
      </w:r>
      <w:r>
        <w:rPr>
          <w:rFonts w:ascii="Arial" w:hAnsi="Arial" w:cs="Arial"/>
          <w:color w:val="222222"/>
          <w:lang w:val="pl-PL"/>
        </w:rPr>
        <w:t>Krzyworoski technikum</w:t>
      </w:r>
      <w:r w:rsidR="001848DB">
        <w:rPr>
          <w:rFonts w:ascii="Arial" w:hAnsi="Arial" w:cs="Arial"/>
          <w:color w:val="222222"/>
          <w:lang w:val="pl-PL"/>
        </w:rPr>
        <w:t xml:space="preserve"> koksochemiczne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Kierunek studiów: </w:t>
      </w:r>
      <w:r>
        <w:rPr>
          <w:rFonts w:ascii="Arial" w:hAnsi="Arial" w:cs="Arial"/>
          <w:color w:val="222222"/>
          <w:lang w:val="pl-PL"/>
        </w:rPr>
        <w:t>Montaż, kons</w:t>
      </w:r>
      <w:r w:rsidR="00625DD4">
        <w:rPr>
          <w:rFonts w:ascii="Arial" w:hAnsi="Arial" w:cs="Arial"/>
          <w:color w:val="222222"/>
          <w:lang w:val="pl-PL"/>
        </w:rPr>
        <w:t>erwacja sprzętu</w:t>
      </w:r>
      <w:r>
        <w:rPr>
          <w:rFonts w:ascii="Arial" w:hAnsi="Arial" w:cs="Arial"/>
          <w:color w:val="222222"/>
          <w:lang w:val="pl-PL"/>
        </w:rPr>
        <w:t xml:space="preserve"> oraz system automatyzacji przem</w:t>
      </w:r>
      <w:r w:rsidR="0055004D">
        <w:rPr>
          <w:rFonts w:ascii="Arial" w:hAnsi="Arial" w:cs="Arial"/>
          <w:color w:val="222222"/>
          <w:lang w:val="pl-PL"/>
        </w:rPr>
        <w:t>y</w:t>
      </w:r>
      <w:r>
        <w:rPr>
          <w:rFonts w:ascii="Arial" w:hAnsi="Arial" w:cs="Arial"/>
          <w:color w:val="222222"/>
          <w:lang w:val="pl-PL"/>
        </w:rPr>
        <w:t>słu technologicznego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Rok ukończenia: 2007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Uczelnia: </w:t>
      </w:r>
      <w:r>
        <w:rPr>
          <w:rFonts w:ascii="Arial" w:hAnsi="Arial" w:cs="Arial"/>
          <w:lang w:val="pl-PL"/>
        </w:rPr>
        <w:t>Narodowa Akademia metalurgiczna</w:t>
      </w:r>
    </w:p>
    <w:p w:rsidR="00D401C2" w:rsidRPr="0055004D" w:rsidRDefault="00D401C2" w:rsidP="0055004D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Kierunek studiów: </w:t>
      </w:r>
      <w:r>
        <w:rPr>
          <w:rFonts w:ascii="Arial" w:hAnsi="Arial" w:cs="Arial"/>
          <w:color w:val="222222"/>
          <w:lang w:val="pl-PL"/>
        </w:rPr>
        <w:t>Automatyzacja i komputerowo-integrowane technologie, bakałarz z automat</w:t>
      </w:r>
      <w:r w:rsidR="001848DB">
        <w:rPr>
          <w:rFonts w:ascii="Arial" w:hAnsi="Arial" w:cs="Arial"/>
          <w:color w:val="222222"/>
          <w:lang w:val="pl-PL"/>
        </w:rPr>
        <w:t>yzacji i komputerowo-integrowanych</w:t>
      </w:r>
      <w:r>
        <w:rPr>
          <w:rFonts w:ascii="Arial" w:hAnsi="Arial" w:cs="Arial"/>
          <w:color w:val="222222"/>
          <w:lang w:val="pl-PL"/>
        </w:rPr>
        <w:t xml:space="preserve"> technolog</w:t>
      </w:r>
      <w:r w:rsidR="001848DB">
        <w:rPr>
          <w:rFonts w:ascii="Arial" w:hAnsi="Arial" w:cs="Arial"/>
          <w:color w:val="222222"/>
          <w:lang w:val="pl-PL"/>
        </w:rPr>
        <w:t>j</w:t>
      </w:r>
      <w:r>
        <w:rPr>
          <w:rFonts w:ascii="Arial" w:hAnsi="Arial" w:cs="Arial"/>
          <w:color w:val="222222"/>
          <w:lang w:val="pl-PL"/>
        </w:rPr>
        <w:t>i</w:t>
      </w:r>
      <w:r w:rsidRPr="0055004D">
        <w:rPr>
          <w:rFonts w:ascii="Verdana" w:hAnsi="Verdana" w:cs="Verdana"/>
          <w:lang w:val="pl-PL"/>
        </w:rPr>
        <w:t xml:space="preserve">                                      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Rok ukończenia: 2010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Uczelnia: </w:t>
      </w:r>
      <w:r>
        <w:rPr>
          <w:rFonts w:ascii="Arial" w:hAnsi="Arial" w:cs="Arial"/>
          <w:lang w:val="pl-PL"/>
        </w:rPr>
        <w:t>Narodowa Akademia metalurgiczna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Kierunek studiów: </w:t>
      </w:r>
      <w:r>
        <w:rPr>
          <w:rFonts w:ascii="Arial" w:hAnsi="Arial" w:cs="Arial"/>
          <w:color w:val="222222"/>
          <w:lang w:val="pl-PL"/>
        </w:rPr>
        <w:t>Systemy automatyki elektromechaniczne</w:t>
      </w:r>
      <w:r w:rsidR="00625DD4">
        <w:rPr>
          <w:rFonts w:ascii="Arial" w:hAnsi="Arial" w:cs="Arial"/>
          <w:color w:val="222222"/>
          <w:lang w:val="pl-PL"/>
        </w:rPr>
        <w:t>j</w:t>
      </w:r>
      <w:r>
        <w:rPr>
          <w:rFonts w:ascii="Arial" w:hAnsi="Arial" w:cs="Arial"/>
          <w:color w:val="222222"/>
          <w:lang w:val="pl-PL"/>
        </w:rPr>
        <w:t xml:space="preserve"> i przywód elektryczny, inżynier z syst</w:t>
      </w:r>
      <w:r w:rsidR="007E0495">
        <w:rPr>
          <w:rFonts w:ascii="Arial" w:hAnsi="Arial" w:cs="Arial"/>
          <w:color w:val="222222"/>
          <w:lang w:val="pl-PL"/>
        </w:rPr>
        <w:t>em automatyki elektromechanicznej</w:t>
      </w:r>
      <w:r>
        <w:rPr>
          <w:rFonts w:ascii="Arial" w:hAnsi="Arial" w:cs="Arial"/>
          <w:color w:val="222222"/>
          <w:lang w:val="pl-PL"/>
        </w:rPr>
        <w:t xml:space="preserve"> i przywód</w:t>
      </w:r>
      <w:r w:rsidR="007E0495">
        <w:rPr>
          <w:rFonts w:ascii="Arial" w:hAnsi="Arial" w:cs="Arial"/>
          <w:color w:val="222222"/>
          <w:lang w:val="pl-PL"/>
        </w:rPr>
        <w:t>a</w:t>
      </w:r>
      <w:r>
        <w:rPr>
          <w:rFonts w:ascii="Arial" w:hAnsi="Arial" w:cs="Arial"/>
          <w:color w:val="222222"/>
          <w:lang w:val="pl-PL"/>
        </w:rPr>
        <w:t xml:space="preserve"> elektrycznego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Rodzaj studiów: studia podyplomowe                                            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Rok ukończenia:</w:t>
      </w:r>
      <w:r w:rsidR="0021637F">
        <w:rPr>
          <w:rFonts w:ascii="Verdana" w:hAnsi="Verdana" w:cs="Verdana"/>
          <w:lang w:val="pl-PL"/>
        </w:rPr>
        <w:t xml:space="preserve"> </w:t>
      </w:r>
      <w:r w:rsidRPr="0055004D">
        <w:rPr>
          <w:rFonts w:ascii="Verdana" w:hAnsi="Verdana" w:cs="Verdana"/>
          <w:lang w:val="pl-PL"/>
        </w:rPr>
        <w:t>2011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Języki obce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Język </w:t>
      </w:r>
      <w:r>
        <w:rPr>
          <w:rFonts w:ascii="Arial" w:hAnsi="Arial" w:cs="Arial"/>
          <w:lang w:val="pl-PL"/>
        </w:rPr>
        <w:t>rosyjski</w:t>
      </w:r>
      <w:r w:rsidRPr="0055004D">
        <w:rPr>
          <w:rFonts w:ascii="Verdana" w:hAnsi="Verdana" w:cs="Verdana"/>
          <w:lang w:val="pl-PL"/>
        </w:rPr>
        <w:t xml:space="preserve">: </w:t>
      </w:r>
      <w:r w:rsidR="00A95B9C">
        <w:rPr>
          <w:rFonts w:ascii="Arial" w:hAnsi="Arial" w:cs="Arial"/>
          <w:lang w:val="pl-PL"/>
        </w:rPr>
        <w:t>język ojczysty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Język </w:t>
      </w:r>
      <w:r>
        <w:rPr>
          <w:rFonts w:ascii="Arial" w:hAnsi="Arial" w:cs="Arial"/>
          <w:lang w:val="pl-PL"/>
        </w:rPr>
        <w:t>ukraiński</w:t>
      </w:r>
      <w:r w:rsidRPr="0055004D">
        <w:rPr>
          <w:rFonts w:ascii="Verdana" w:hAnsi="Verdana" w:cs="Verdana"/>
          <w:lang w:val="pl-PL"/>
        </w:rPr>
        <w:t xml:space="preserve">: </w:t>
      </w:r>
      <w:r w:rsidR="00A95B9C">
        <w:rPr>
          <w:rFonts w:ascii="Arial" w:hAnsi="Arial" w:cs="Arial"/>
          <w:lang w:val="pl-PL"/>
        </w:rPr>
        <w:t>biegły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Język angielski:</w:t>
      </w:r>
      <w:r w:rsidR="007E0495">
        <w:rPr>
          <w:rFonts w:ascii="Verdana" w:hAnsi="Verdana" w:cs="Verdana"/>
          <w:lang w:val="pl-PL"/>
        </w:rPr>
        <w:t xml:space="preserve"> </w:t>
      </w:r>
      <w:r>
        <w:rPr>
          <w:rFonts w:ascii="Arial" w:hAnsi="Arial" w:cs="Arial"/>
          <w:lang w:val="pl-PL"/>
        </w:rPr>
        <w:t>na poziomie podstawowym</w:t>
      </w:r>
    </w:p>
    <w:p w:rsidR="00D401C2" w:rsidRDefault="00D401C2">
      <w:pPr>
        <w:rPr>
          <w:rFonts w:ascii="Arial" w:hAnsi="Arial" w:cs="Arial"/>
          <w:lang w:val="pl-PL"/>
        </w:rPr>
      </w:pPr>
      <w:r w:rsidRPr="0055004D">
        <w:rPr>
          <w:rFonts w:ascii="Verdana" w:hAnsi="Verdana" w:cs="Verdana"/>
          <w:lang w:val="pl-PL"/>
        </w:rPr>
        <w:t>Język polski:</w:t>
      </w:r>
      <w:r w:rsidR="007E0495">
        <w:rPr>
          <w:rFonts w:ascii="Verdana" w:hAnsi="Verdana" w:cs="Verdana"/>
          <w:lang w:val="pl-PL"/>
        </w:rPr>
        <w:t xml:space="preserve"> </w:t>
      </w:r>
      <w:r>
        <w:rPr>
          <w:rFonts w:ascii="Arial" w:hAnsi="Arial" w:cs="Arial"/>
          <w:lang w:val="pl-PL"/>
        </w:rPr>
        <w:t xml:space="preserve">na poziomie </w:t>
      </w:r>
      <w:r w:rsidR="008C4C3B">
        <w:rPr>
          <w:rFonts w:ascii="Arial" w:hAnsi="Arial" w:cs="Arial"/>
          <w:lang w:val="pl-PL"/>
        </w:rPr>
        <w:t>komunikatywnym</w:t>
      </w: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Dodatkowe umiejętności IT</w:t>
      </w:r>
    </w:p>
    <w:p w:rsidR="00D401C2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>Znajomość języków programowania:</w:t>
      </w:r>
      <w:r w:rsidR="00625DD4">
        <w:rPr>
          <w:rFonts w:ascii="Verdana" w:hAnsi="Verdana" w:cs="Verdana"/>
          <w:lang w:val="pl-PL"/>
        </w:rPr>
        <w:t xml:space="preserve"> </w:t>
      </w:r>
      <w:r w:rsidR="001848DB">
        <w:rPr>
          <w:rFonts w:ascii="Verdana" w:hAnsi="Verdana" w:cs="Verdana"/>
          <w:lang w:val="pl-PL"/>
        </w:rPr>
        <w:t>Java – poziom początkowy</w:t>
      </w:r>
    </w:p>
    <w:p w:rsidR="007118AE" w:rsidRPr="0055004D" w:rsidRDefault="007118AE">
      <w:pPr>
        <w:rPr>
          <w:rFonts w:ascii="Verdana" w:hAnsi="Verdana" w:cs="Verdana"/>
          <w:lang w:val="pl-PL"/>
        </w:rPr>
      </w:pPr>
      <w:r>
        <w:rPr>
          <w:rFonts w:ascii="Verdana" w:hAnsi="Verdana" w:cs="Verdana"/>
          <w:lang w:val="pl-PL"/>
        </w:rPr>
        <w:t xml:space="preserve">Znajomość programów IDE: </w:t>
      </w:r>
      <w:r w:rsidR="0021637F">
        <w:rPr>
          <w:rFonts w:ascii="Verdana" w:hAnsi="Verdana" w:cs="Verdana"/>
          <w:lang w:val="pl-PL"/>
        </w:rPr>
        <w:t>NetBeans, JetBrains IDEA – poziom początkowy</w:t>
      </w:r>
    </w:p>
    <w:p w:rsidR="00D401C2" w:rsidRPr="00625DD4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lang w:val="pl-PL"/>
        </w:rPr>
        <w:t xml:space="preserve">Znajomość książek do programowania: </w:t>
      </w:r>
      <w:r w:rsidR="001848DB" w:rsidRPr="00625DD4">
        <w:rPr>
          <w:rFonts w:ascii="Verdana" w:hAnsi="Verdana" w:cs="Verdana"/>
          <w:lang w:val="pl-PL"/>
        </w:rPr>
        <w:t>Head First Java.K.Sierra, B.Bates (2 edition)</w:t>
      </w:r>
    </w:p>
    <w:p w:rsidR="00D401C2" w:rsidRPr="00625DD4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Zainteresowania</w:t>
      </w:r>
    </w:p>
    <w:p w:rsidR="00D401C2" w:rsidRDefault="001848DB">
      <w:pPr>
        <w:rPr>
          <w:rFonts w:ascii="Verdana" w:hAnsi="Verdana" w:cs="Verdana"/>
          <w:lang w:val="pl-PL"/>
        </w:rPr>
      </w:pPr>
      <w:r>
        <w:rPr>
          <w:rFonts w:ascii="Verdana" w:hAnsi="Verdana" w:cs="Verdana"/>
          <w:lang w:val="pl-PL"/>
        </w:rPr>
        <w:t>Fotografowanie, nurkowanie</w:t>
      </w:r>
    </w:p>
    <w:p w:rsidR="00D401C2" w:rsidRPr="0055004D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sz w:val="28"/>
          <w:szCs w:val="28"/>
          <w:lang w:val="pl-PL"/>
        </w:rPr>
      </w:pPr>
      <w:r w:rsidRPr="0055004D">
        <w:rPr>
          <w:rFonts w:ascii="Verdana" w:hAnsi="Verdana" w:cs="Verdana"/>
          <w:b/>
          <w:sz w:val="28"/>
          <w:szCs w:val="28"/>
          <w:lang w:val="pl-PL"/>
        </w:rPr>
        <w:t>Gotowość do podróży służbowych (krajowych i zagranicznych, ilość miesięcy w roku)</w:t>
      </w:r>
    </w:p>
    <w:p w:rsidR="00D401C2" w:rsidRPr="00975493" w:rsidRDefault="001848DB" w:rsidP="001848DB">
      <w:pPr>
        <w:rPr>
          <w:rFonts w:ascii="Verdana" w:hAnsi="Verdana" w:cs="Verdana"/>
          <w:sz w:val="22"/>
          <w:lang w:val="pl-PL"/>
        </w:rPr>
      </w:pPr>
      <w:r w:rsidRPr="00975493">
        <w:rPr>
          <w:rFonts w:ascii="Verdana" w:hAnsi="Verdana" w:cs="Verdana"/>
          <w:szCs w:val="28"/>
          <w:lang w:val="pl-PL"/>
        </w:rPr>
        <w:t>6</w:t>
      </w:r>
      <w:r w:rsidR="00D401C2" w:rsidRPr="00975493">
        <w:rPr>
          <w:rFonts w:ascii="Verdana" w:hAnsi="Verdana" w:cs="Verdana"/>
          <w:szCs w:val="28"/>
          <w:lang w:val="pl-PL"/>
        </w:rPr>
        <w:t xml:space="preserve"> miesięcy</w:t>
      </w:r>
    </w:p>
    <w:p w:rsidR="00D401C2" w:rsidRDefault="00D401C2">
      <w:pPr>
        <w:rPr>
          <w:rFonts w:ascii="Verdana" w:hAnsi="Verdana" w:cs="Verdana"/>
          <w:lang w:val="pl-PL"/>
        </w:rPr>
      </w:pPr>
    </w:p>
    <w:p w:rsidR="00625DD4" w:rsidRDefault="00625DD4">
      <w:pPr>
        <w:rPr>
          <w:rFonts w:ascii="Verdana" w:hAnsi="Verdana" w:cs="Verdana"/>
          <w:lang w:val="pl-PL"/>
        </w:rPr>
      </w:pPr>
    </w:p>
    <w:p w:rsidR="0021637F" w:rsidRPr="0055004D" w:rsidRDefault="0021637F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rFonts w:ascii="Verdana" w:hAnsi="Verdana" w:cs="Verdana"/>
          <w:lang w:val="pl-PL"/>
        </w:rPr>
      </w:pPr>
    </w:p>
    <w:p w:rsidR="00D401C2" w:rsidRPr="0055004D" w:rsidRDefault="00D401C2">
      <w:pPr>
        <w:rPr>
          <w:lang w:val="pl-PL"/>
        </w:rPr>
      </w:pPr>
      <w:r w:rsidRPr="0055004D">
        <w:rPr>
          <w:rFonts w:ascii="Verdana" w:hAnsi="Verdana" w:cs="Verdana"/>
          <w:sz w:val="20"/>
          <w:szCs w:val="20"/>
          <w:lang w:val="pl-PL"/>
        </w:rPr>
        <w:t>Wyrażam zgodę na przetwarzanie moich danych osobowych w celach rekrutacji, zgodnie z Ustawą z dn. 29.08.1997 o ochronie danych osobowych (Dz. U. nr 133, poz. 883)</w:t>
      </w:r>
    </w:p>
    <w:sectPr w:rsidR="00D401C2" w:rsidRPr="0055004D" w:rsidSect="0021637F">
      <w:pgSz w:w="11906" w:h="16838"/>
      <w:pgMar w:top="851" w:right="566" w:bottom="568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04D"/>
    <w:rsid w:val="001848DB"/>
    <w:rsid w:val="0021637F"/>
    <w:rsid w:val="0055004D"/>
    <w:rsid w:val="00625DD4"/>
    <w:rsid w:val="007118AE"/>
    <w:rsid w:val="007E0495"/>
    <w:rsid w:val="008C4C3B"/>
    <w:rsid w:val="008C6453"/>
    <w:rsid w:val="00975493"/>
    <w:rsid w:val="00A95B9C"/>
    <w:rsid w:val="00D4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spacing w:line="100" w:lineRule="atLeast"/>
    </w:pPr>
    <w:rPr>
      <w:rFonts w:eastAsia="Lucida Sans Unicode"/>
      <w:kern w:val="1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Ari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Sobótka</dc:creator>
  <cp:lastModifiedBy>Admin</cp:lastModifiedBy>
  <cp:revision>2</cp:revision>
  <cp:lastPrinted>1601-01-01T00:00:00Z</cp:lastPrinted>
  <dcterms:created xsi:type="dcterms:W3CDTF">2016-08-18T21:26:00Z</dcterms:created>
  <dcterms:modified xsi:type="dcterms:W3CDTF">2016-08-18T21:26:00Z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