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NeuroPipe Design Document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NeuroPipe (Neurophysiology Processing and Integration Pipelines for Experiments) is a semi-automated analysis pipeline for EEG data recorded at the Linguistic Research Infrastructure (LiRI) at the University of Zurich.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goal of NeuroPipe is to provide: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standardized EEG preprocessing and ERP analysis workflow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accessible analysis tools for researchers without advanced programming 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reproducible analysis pipelines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resources for workshops and tutorials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pipeline will support EEG datasets recorded using the LiRI systems: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BioSemi ActiveTwo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 Products ActiChamp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implementation will be based on Python and MNE-Python.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2. Scope of the Pipeline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NeuroPipe pipeline will integrate the following EEG preprocessing and ERP analysis steps: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import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Preprocessing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Artifact handling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Epoching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ERP computation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control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of processed data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pipeline is designed to be semi-automatic, i.e., at several stages users will be able to (optionally) manually inspect the data.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pipeline will initially support the following experimental paradigms used in (neuro)linguistics: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 and language processing experiments (perception/production)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3. Target Users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pipeline is designed for: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researchers working with LiRI EEG data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graduate students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linguistics researchers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cognitive neuroscience researchers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workshop participants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Expected user groups include: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Computational Linguistics, UZH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Psychology, UZH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 Psychiatric Hospital Zurich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NCCR Evolving Language collaborators (various institutions in Switzerland)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4. System Requirements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Verdana" w:cs="Verdana" w:eastAsia="Verdana" w:hAnsi="Verdana"/>
        </w:rPr>
      </w:pPr>
      <w:sdt>
        <w:sdtPr>
          <w:id w:val="-5472174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Language:</w:t>
            <w:br w:type="textWrapping"/>
            <w:t xml:space="preserve">Python ≥ 3.10</w:t>
          </w:r>
        </w:sdtContent>
      </w:sdt>
    </w:p>
    <w:p w:rsidR="00000000" w:rsidDel="00000000" w:rsidP="00000000" w:rsidRDefault="00000000" w:rsidRPr="00000000" w14:paraId="00000029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Core libraries: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MNE-Python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NumPy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SciPy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Matplotlib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Seaborn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Jupyter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Optional: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MNE-BIDS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scikit-learn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autoreject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Environment specification will be provided via: environment.yml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5. Input Data Specification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Supported EEG Systems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pipeline must support datasets recorded with: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BioSemi ActiveTwo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 Products ActiChamp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Supported Data Formats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Preferred formats: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BrainVision (.vhdr/.vmrk/.eeg)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EDF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BDF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MNE FIF</w:t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Future compatibility with BIDS EEG format is recommended.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Required Data Components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Each dataset must contain: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EEG recording file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markers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Channel information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Sampling rate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Experimental condition mapping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 structure: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dataset/</w:t>
        <w:br w:type="textWrapping"/>
        <w:t xml:space="preserve">   sub-01/</w:t>
        <w:br w:type="textWrapping"/>
        <w:t xml:space="preserve">      eeg/</w:t>
        <w:br w:type="textWrapping"/>
        <w:t xml:space="preserve">         sub-01_task-language_eeg.vhdr</w:t>
        <w:br w:type="textWrapping"/>
        <w:t xml:space="preserve">         sub-01_task-language_eeg.eeg</w:t>
        <w:br w:type="textWrapping"/>
        <w:t xml:space="preserve">         sub-01_task-language_eeg.vmrk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6. Output Specification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pipeline should generate the following outputs: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Processed raw EEG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Epochs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ERP averages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control metrics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Diagnostic plots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files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 directory structure: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derivatives/</w:t>
        <w:br w:type="textWrapping"/>
        <w:t xml:space="preserve">   sub-01/</w:t>
        <w:br w:type="textWrapping"/>
        <w:t xml:space="preserve">      raw_cleaned.fif</w:t>
        <w:br w:type="textWrapping"/>
        <w:t xml:space="preserve">      epochs.fif</w:t>
        <w:br w:type="textWrapping"/>
        <w:t xml:space="preserve">      evoked_control.fif</w:t>
        <w:br w:type="textWrapping"/>
        <w:t xml:space="preserve">      evoked_experimental.fif</w:t>
        <w:br w:type="textWrapping"/>
        <w:t xml:space="preserve">      qc_report.html</w:t>
        <w:br w:type="textWrapping"/>
        <w:t xml:space="preserve">      figures/</w:t>
        <w:br w:type="textWrapping"/>
        <w:t xml:space="preserve">      logs/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7. Pipeline Architecture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pipeline will be modular. Example modules for NeuroPipe: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loading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preprocessing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artifact removal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epoching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ERP computation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control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8. Processing Workflow</w:t>
      </w:r>
    </w:p>
    <w:p w:rsidR="00000000" w:rsidDel="00000000" w:rsidP="00000000" w:rsidRDefault="00000000" w:rsidRPr="00000000" w14:paraId="0000005F">
      <w:pPr>
        <w:spacing w:line="240" w:lineRule="auto"/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Step 1 — Data Import</w:t>
      </w:r>
    </w:p>
    <w:p w:rsidR="00000000" w:rsidDel="00000000" w:rsidP="00000000" w:rsidRDefault="00000000" w:rsidRPr="00000000" w14:paraId="00000060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Example: mne.io.read_raw_brainvision()</w:t>
      </w:r>
    </w:p>
    <w:p w:rsidR="00000000" w:rsidDel="00000000" w:rsidP="00000000" w:rsidRDefault="00000000" w:rsidRPr="00000000" w14:paraId="00000061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Output: Raw MNE object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Step 2 — Channel Setup</w:t>
      </w:r>
    </w:p>
    <w:p w:rsidR="00000000" w:rsidDel="00000000" w:rsidP="00000000" w:rsidRDefault="00000000" w:rsidRPr="00000000" w14:paraId="00000063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Tasks: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electrode montage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EEG reference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rename channels if required</w:t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Example:</w:t>
      </w:r>
    </w:p>
    <w:p w:rsidR="00000000" w:rsidDel="00000000" w:rsidP="00000000" w:rsidRDefault="00000000" w:rsidRPr="00000000" w14:paraId="00000068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raw.set_montage("standard_1020")</w:t>
        <w:br w:type="textWrapping"/>
        <w:t xml:space="preserve">raw.set_eeg_reference("average")</w:t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Step 3 — Filtering</w:t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Remove low-frequency drift, high-frequency noise, and electrical interference using bandpass and notch filters.</w:t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Example: raw.filter(l_freq=0.1, h_freq=30)</w:t>
      </w:r>
    </w:p>
    <w:p w:rsidR="00000000" w:rsidDel="00000000" w:rsidP="00000000" w:rsidRDefault="00000000" w:rsidRPr="00000000" w14:paraId="0000006C">
      <w:pPr>
        <w:spacing w:line="240" w:lineRule="auto"/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Step 4 — Bad Channel Detection</w:t>
      </w:r>
    </w:p>
    <w:p w:rsidR="00000000" w:rsidDel="00000000" w:rsidP="00000000" w:rsidRDefault="00000000" w:rsidRPr="00000000" w14:paraId="0000006D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Identify and reject bad channels with excessive noise using one of the following methods: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variance threshold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correlation with neighboring channels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inspection</w:t>
      </w:r>
    </w:p>
    <w:p w:rsidR="00000000" w:rsidDel="00000000" w:rsidP="00000000" w:rsidRDefault="00000000" w:rsidRPr="00000000" w14:paraId="00000071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Bad channels should be stored in:</w:t>
      </w:r>
    </w:p>
    <w:p w:rsidR="00000000" w:rsidDel="00000000" w:rsidP="00000000" w:rsidRDefault="00000000" w:rsidRPr="00000000" w14:paraId="00000072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raw.info["bads"]</w:t>
      </w:r>
    </w:p>
    <w:p w:rsidR="00000000" w:rsidDel="00000000" w:rsidP="00000000" w:rsidRDefault="00000000" w:rsidRPr="00000000" w14:paraId="00000073">
      <w:pPr>
        <w:spacing w:line="240" w:lineRule="auto"/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Step 5 — Artifact Removal Using ICA</w:t>
      </w:r>
    </w:p>
    <w:p w:rsidR="00000000" w:rsidDel="00000000" w:rsidP="00000000" w:rsidRDefault="00000000" w:rsidRPr="00000000" w14:paraId="00000074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Remove artifacts such as: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eye blinks (EOG)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eye movements (EOG)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muscle activity (EMG)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 cardiac artifacts (ECG), if ECG channels are available</w:t>
      </w:r>
    </w:p>
    <w:p w:rsidR="00000000" w:rsidDel="00000000" w:rsidP="00000000" w:rsidRDefault="00000000" w:rsidRPr="00000000" w14:paraId="00000079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Procedure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Fit ICA to filtered data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 components correlated with EOG channels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 artifact components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components </w:t>
      </w:r>
    </w:p>
    <w:p w:rsidR="00000000" w:rsidDel="00000000" w:rsidP="00000000" w:rsidRDefault="00000000" w:rsidRPr="00000000" w14:paraId="0000007E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Example: ICA(n_components=20, method="fastica")</w:t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Step 6 — Event Extraction</w:t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Extract events from stimulus markers. </w:t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Example: events = mne.find_events(raw)</w:t>
      </w:r>
    </w:p>
    <w:p w:rsidR="00000000" w:rsidDel="00000000" w:rsidP="00000000" w:rsidRDefault="00000000" w:rsidRPr="00000000" w14:paraId="00000082">
      <w:pPr>
        <w:spacing w:line="240" w:lineRule="auto"/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Step 7 — Epoching</w:t>
      </w:r>
    </w:p>
    <w:p w:rsidR="00000000" w:rsidDel="00000000" w:rsidP="00000000" w:rsidRDefault="00000000" w:rsidRPr="00000000" w14:paraId="00000083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Segment EEG data around event markers.</w:t>
      </w:r>
    </w:p>
    <w:p w:rsidR="00000000" w:rsidDel="00000000" w:rsidP="00000000" w:rsidRDefault="00000000" w:rsidRPr="00000000" w14:paraId="00000084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 parameters:</w:t>
      </w:r>
    </w:p>
    <w:p w:rsidR="00000000" w:rsidDel="00000000" w:rsidP="00000000" w:rsidRDefault="00000000" w:rsidRPr="00000000" w14:paraId="00000085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tmin = -0.2</w:t>
        <w:br w:type="textWrapping"/>
        <w:t xml:space="preserve">tmax = 0.8</w:t>
        <w:br w:type="textWrapping"/>
        <w:t xml:space="preserve">baseline = (-0.2, 0)</w:t>
      </w:r>
    </w:p>
    <w:p w:rsidR="00000000" w:rsidDel="00000000" w:rsidP="00000000" w:rsidRDefault="00000000" w:rsidRPr="00000000" w14:paraId="00000086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 implementation: </w:t>
      </w:r>
    </w:p>
    <w:p w:rsidR="00000000" w:rsidDel="00000000" w:rsidP="00000000" w:rsidRDefault="00000000" w:rsidRPr="00000000" w14:paraId="00000087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epochs = mne.Epochs(raw, events, event_id, tmin, tmax, baseline)</w:t>
      </w:r>
    </w:p>
    <w:p w:rsidR="00000000" w:rsidDel="00000000" w:rsidP="00000000" w:rsidRDefault="00000000" w:rsidRPr="00000000" w14:paraId="00000088">
      <w:pPr>
        <w:spacing w:line="240" w:lineRule="auto"/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Step 8 — Artifact Rejection</w:t>
      </w:r>
    </w:p>
    <w:p w:rsidR="00000000" w:rsidDel="00000000" w:rsidP="00000000" w:rsidRDefault="00000000" w:rsidRPr="00000000" w14:paraId="00000089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Reject bad epochs with artifacts.</w:t>
      </w:r>
    </w:p>
    <w:p w:rsidR="00000000" w:rsidDel="00000000" w:rsidP="00000000" w:rsidRDefault="00000000" w:rsidRPr="00000000" w14:paraId="0000008A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 threshold: reject = dict(eeg=120e-6)</w:t>
      </w:r>
    </w:p>
    <w:p w:rsidR="00000000" w:rsidDel="00000000" w:rsidP="00000000" w:rsidRDefault="00000000" w:rsidRPr="00000000" w14:paraId="0000008B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Implementation: epochs.drop_bad()</w:t>
      </w:r>
    </w:p>
    <w:p w:rsidR="00000000" w:rsidDel="00000000" w:rsidP="00000000" w:rsidRDefault="00000000" w:rsidRPr="00000000" w14:paraId="0000008C">
      <w:pPr>
        <w:spacing w:line="240" w:lineRule="auto"/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Step 9 — ERP Averaging</w:t>
      </w:r>
    </w:p>
    <w:p w:rsidR="00000000" w:rsidDel="00000000" w:rsidP="00000000" w:rsidRDefault="00000000" w:rsidRPr="00000000" w14:paraId="0000008D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Compute ERP averages per condition.</w:t>
      </w:r>
    </w:p>
    <w:p w:rsidR="00000000" w:rsidDel="00000000" w:rsidP="00000000" w:rsidRDefault="00000000" w:rsidRPr="00000000" w14:paraId="0000008E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Example:</w:t>
      </w:r>
    </w:p>
    <w:p w:rsidR="00000000" w:rsidDel="00000000" w:rsidP="00000000" w:rsidRDefault="00000000" w:rsidRPr="00000000" w14:paraId="0000008F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evoked_control = epochs["control"].average()</w:t>
        <w:br w:type="textWrapping"/>
        <w:t xml:space="preserve">evoked_experimental = epochs["experimental"].average()</w:t>
      </w:r>
    </w:p>
    <w:p w:rsidR="00000000" w:rsidDel="00000000" w:rsidP="00000000" w:rsidRDefault="00000000" w:rsidRPr="00000000" w14:paraId="00000090">
      <w:pPr>
        <w:spacing w:line="240" w:lineRule="auto"/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Step 10 — Visualization</w:t>
      </w:r>
    </w:p>
    <w:p w:rsidR="00000000" w:rsidDel="00000000" w:rsidP="00000000" w:rsidRDefault="00000000" w:rsidRPr="00000000" w14:paraId="00000091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Required plots: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ERP waveform plots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Topographical maps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Single-channel time series</w:t>
      </w:r>
    </w:p>
    <w:p w:rsidR="00000000" w:rsidDel="00000000" w:rsidP="00000000" w:rsidRDefault="00000000" w:rsidRPr="00000000" w14:paraId="00000095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Examples:</w:t>
      </w:r>
    </w:p>
    <w:p w:rsidR="00000000" w:rsidDel="00000000" w:rsidP="00000000" w:rsidRDefault="00000000" w:rsidRPr="00000000" w14:paraId="00000096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evoked.plot()</w:t>
        <w:br w:type="textWrapping"/>
        <w:t xml:space="preserve">evoked.plot_topomap()</w:t>
      </w:r>
    </w:p>
    <w:p w:rsidR="00000000" w:rsidDel="00000000" w:rsidP="00000000" w:rsidRDefault="00000000" w:rsidRPr="00000000" w14:paraId="00000097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Figures should be saved automatically.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Semi-Automatic User Interaction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pipeline should include the following checkpoints for manual inspection: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Inspect raw data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bad channels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Inspect ICA components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artifact removal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Inspect epoch rejection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Implementation options: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Jupyter Notebook interface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interactive MNE plots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Configuration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All analysis parameters should be configurable via a YAML configuration file.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 content of config.yaml: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filter:</w:t>
        <w:br w:type="textWrapping"/>
        <w:t xml:space="preserve">  highpass: 0.1</w:t>
        <w:br w:type="textWrapping"/>
        <w:t xml:space="preserve">  lowpass: 30</w:t>
        <w:br w:type="textWrapping"/>
        <w:br w:type="textWrapping"/>
        <w:t xml:space="preserve">epoch:</w:t>
        <w:br w:type="textWrapping"/>
        <w:t xml:space="preserve">  tmin: -0.2</w:t>
        <w:br w:type="textWrapping"/>
        <w:t xml:space="preserve">  tmax: 0.8</w:t>
        <w:br w:type="textWrapping"/>
        <w:br w:type="textWrapping"/>
        <w:t xml:space="preserve">artifact:</w:t>
        <w:br w:type="textWrapping"/>
        <w:t xml:space="preserve">  reject_threshold: 120e-6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Quality Control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pipeline should generate quality control metrics including: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rejected epochs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bad channels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ICA components removed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signal-to-noise ratio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QC outputs should be summarized in: qc_report.html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Logging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All pipeline operations should be logged. Log entries should include: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processing steps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warnings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errors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Reproducibility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 ensure reproducibility, the pipeline must include: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specification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versioning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analysis configuration file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Files: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environment.yml</w:t>
        <w:br w:type="textWrapping"/>
        <w:t xml:space="preserve">config.yaml</w:t>
        <w:br w:type="textWrapping"/>
        <w:t xml:space="preserve">pipeline_version.txt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Testing 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Testing will include: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on two example datasets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testing of each module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Datasets will include: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auditory speech-in-noise experiment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processing experiment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Deployment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NeuroPipe resources will be distributed via LiRI Resource Hub.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Deliverables: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Jupyter tutorials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scripts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datasets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Future Extensions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Future versions of NeuroPipe may include the following analyses and data modalities: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time-frequency analysis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localization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group-level statistics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multimodal pipelines integrating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EEG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near-infrared spectroscopy (fNIRS)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electromagnetic articulography (EMA)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magnetoencephalography (MEG)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rPr>
        <w:rFonts w:ascii="Verdana" w:cs="Verdana" w:eastAsia="Verdana" w:hAnsi="Verdana"/>
      </w:rPr>
    </w:pPr>
    <w:r w:rsidDel="00000000" w:rsidR="00000000" w:rsidRPr="00000000">
      <w:rPr>
        <w:rFonts w:ascii="Verdana" w:cs="Verdana" w:eastAsia="Verdana" w:hAnsi="Verdana"/>
        <w:rtl w:val="0"/>
      </w:rPr>
      <w:t xml:space="preserve">Last Updated: 09 July 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719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719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719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719F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719F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719F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719F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719F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719F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719F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719F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719F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719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719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719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719F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719F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719F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719F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19F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719F8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5719F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5719F8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5719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5719F8"/>
    <w:rPr>
      <w:rFonts w:ascii="Courier New" w:cs="Courier New" w:eastAsia="Times New Roman" w:hAnsi="Courier New"/>
      <w:kern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8B46A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B46A7"/>
  </w:style>
  <w:style w:type="paragraph" w:styleId="Footer">
    <w:name w:val="footer"/>
    <w:basedOn w:val="Normal"/>
    <w:link w:val="FooterChar"/>
    <w:uiPriority w:val="99"/>
    <w:unhideWhenUsed w:val="1"/>
    <w:rsid w:val="008B46A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B46A7"/>
  </w:style>
  <w:style w:type="character" w:styleId="PageNumber">
    <w:name w:val="page number"/>
    <w:basedOn w:val="DefaultParagraphFont"/>
    <w:uiPriority w:val="99"/>
    <w:semiHidden w:val="1"/>
    <w:unhideWhenUsed w:val="1"/>
    <w:rsid w:val="0072797D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p0151eVtl7FkpnxogcaIarZtuQ==">CgMxLjAaJgoBMBIhCh8IB0IbCgdWZXJkYW5hEhBBcmlhbCBVbmljb2RlIE1TOAByITFsc0ZqSUFSTGFJZ2ZhRWIxQTFuN1lMYXlRS0pEVGZsVw==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2026-03-06T07:55:00Z</dcterms:created>
  <dc:creator>Valeriia Vyshnevetska</dc:creator>
</cp:coreProperties>
</file>