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4F47" w14:textId="77777777" w:rsidR="00BC1D5E" w:rsidRPr="00BC1D5E" w:rsidRDefault="00BC1D5E" w:rsidP="00BC1D5E">
      <w:pPr>
        <w:jc w:val="center"/>
        <w:rPr>
          <w:b/>
          <w:bCs/>
          <w:sz w:val="24"/>
          <w:szCs w:val="24"/>
          <w:u w:val="single"/>
        </w:rPr>
      </w:pPr>
      <w:r w:rsidRPr="00BC1D5E">
        <w:rPr>
          <w:b/>
          <w:bCs/>
          <w:sz w:val="24"/>
          <w:szCs w:val="24"/>
          <w:u w:val="single"/>
        </w:rPr>
        <w:t>System Requirements Specification (SRS)</w:t>
      </w:r>
    </w:p>
    <w:p w14:paraId="534428DE" w14:textId="530B5D79" w:rsidR="009822C2" w:rsidRPr="00BC1D5E" w:rsidRDefault="00224DDC" w:rsidP="00224DDC">
      <w:pPr>
        <w:rPr>
          <w:sz w:val="20"/>
          <w:szCs w:val="20"/>
        </w:rPr>
      </w:pPr>
      <w:r w:rsidRPr="00224DDC">
        <w:rPr>
          <w:sz w:val="20"/>
          <w:szCs w:val="20"/>
        </w:rPr>
        <w:t>Software Requirements Specification (SRS)</w:t>
      </w:r>
      <w:r>
        <w:rPr>
          <w:sz w:val="20"/>
          <w:szCs w:val="20"/>
        </w:rPr>
        <w:br/>
      </w:r>
      <w:r w:rsidRPr="00224DDC">
        <w:rPr>
          <w:sz w:val="20"/>
          <w:szCs w:val="20"/>
        </w:rPr>
        <w:t>Project Name: RentFlow</w:t>
      </w:r>
      <w:r>
        <w:rPr>
          <w:sz w:val="20"/>
          <w:szCs w:val="20"/>
        </w:rPr>
        <w:br/>
      </w:r>
      <w:r w:rsidRPr="00224DDC">
        <w:rPr>
          <w:sz w:val="20"/>
          <w:szCs w:val="20"/>
        </w:rPr>
        <w:t>Authors: Liron Avramov and Matan David</w:t>
      </w:r>
    </w:p>
    <w:p w14:paraId="7A2E150B" w14:textId="77777777" w:rsidR="00BC1D5E" w:rsidRPr="00BC1D5E" w:rsidRDefault="00BC1D5E" w:rsidP="00BC1D5E">
      <w:pPr>
        <w:rPr>
          <w:b/>
          <w:bCs/>
        </w:rPr>
      </w:pPr>
      <w:r w:rsidRPr="00BC1D5E">
        <w:rPr>
          <w:b/>
          <w:bCs/>
        </w:rPr>
        <w:t>1. Introduction</w:t>
      </w:r>
    </w:p>
    <w:p w14:paraId="54EA4579" w14:textId="77777777" w:rsidR="00BC1D5E" w:rsidRPr="00BC1D5E" w:rsidRDefault="00BC1D5E" w:rsidP="00BC1D5E">
      <w:pPr>
        <w:rPr>
          <w:b/>
          <w:bCs/>
          <w:sz w:val="20"/>
          <w:szCs w:val="20"/>
        </w:rPr>
      </w:pPr>
      <w:r w:rsidRPr="00BC1D5E">
        <w:rPr>
          <w:b/>
          <w:bCs/>
          <w:sz w:val="20"/>
          <w:szCs w:val="20"/>
        </w:rPr>
        <w:t>1.1 Purpose</w:t>
      </w:r>
    </w:p>
    <w:p w14:paraId="3A78242D" w14:textId="77777777" w:rsidR="00BC1D5E" w:rsidRPr="00BC1D5E" w:rsidRDefault="00BC1D5E" w:rsidP="00BC1D5E">
      <w:pPr>
        <w:rPr>
          <w:sz w:val="20"/>
          <w:szCs w:val="20"/>
        </w:rPr>
      </w:pPr>
      <w:r w:rsidRPr="00BC1D5E">
        <w:rPr>
          <w:sz w:val="20"/>
          <w:szCs w:val="20"/>
        </w:rPr>
        <w:t>The purpose of this document is to define the system requirements for the smart system for handling renter and landlord communication, "RentFlow". This document serves as a reference for stakeholders, developers, and testers to ensure alignment on the system's goals and functionalities.</w:t>
      </w:r>
    </w:p>
    <w:p w14:paraId="2E10976F" w14:textId="77777777" w:rsidR="00BC1D5E" w:rsidRPr="00BC1D5E" w:rsidRDefault="00BC1D5E" w:rsidP="00BC1D5E">
      <w:pPr>
        <w:rPr>
          <w:b/>
          <w:bCs/>
          <w:sz w:val="20"/>
          <w:szCs w:val="20"/>
        </w:rPr>
      </w:pPr>
      <w:r w:rsidRPr="00BC1D5E">
        <w:rPr>
          <w:b/>
          <w:bCs/>
          <w:sz w:val="20"/>
          <w:szCs w:val="20"/>
        </w:rPr>
        <w:t>1.2 Scope</w:t>
      </w:r>
    </w:p>
    <w:p w14:paraId="1BF761A7" w14:textId="71193A72" w:rsidR="002C7F70" w:rsidRPr="002C7F70" w:rsidRDefault="002C7F70" w:rsidP="002C7F70">
      <w:pPr>
        <w:rPr>
          <w:sz w:val="20"/>
          <w:szCs w:val="20"/>
          <w:lang w:val="en-US"/>
        </w:rPr>
      </w:pPr>
      <w:r w:rsidRPr="002C7F70">
        <w:rPr>
          <w:sz w:val="20"/>
          <w:szCs w:val="20"/>
          <w:lang w:val="en-US"/>
        </w:rPr>
        <w:t>Rent</w:t>
      </w:r>
      <w:r>
        <w:rPr>
          <w:rFonts w:hint="cs"/>
          <w:sz w:val="20"/>
          <w:szCs w:val="20"/>
          <w:rtl/>
          <w:lang w:val="en-US"/>
        </w:rPr>
        <w:t xml:space="preserve"> </w:t>
      </w:r>
      <w:r w:rsidRPr="002C7F70">
        <w:rPr>
          <w:sz w:val="20"/>
          <w:szCs w:val="20"/>
          <w:lang w:val="en-US"/>
        </w:rPr>
        <w:t>Flow is a digital platform designed to simplify and centralize interactions between landlords and renters.</w:t>
      </w:r>
      <w:r w:rsidRPr="002C7F70">
        <w:rPr>
          <w:sz w:val="20"/>
          <w:szCs w:val="20"/>
          <w:lang w:val="en-US"/>
        </w:rPr>
        <w:br/>
        <w:t>The system enables:</w:t>
      </w:r>
    </w:p>
    <w:p w14:paraId="7C69F292" w14:textId="77777777" w:rsidR="002C7F70" w:rsidRPr="002C7F70" w:rsidRDefault="002C7F70" w:rsidP="002C7F70">
      <w:pPr>
        <w:numPr>
          <w:ilvl w:val="0"/>
          <w:numId w:val="8"/>
        </w:numPr>
        <w:rPr>
          <w:sz w:val="20"/>
          <w:szCs w:val="20"/>
          <w:lang w:val="en-US"/>
        </w:rPr>
      </w:pPr>
      <w:r w:rsidRPr="002C7F70">
        <w:rPr>
          <w:sz w:val="20"/>
          <w:szCs w:val="20"/>
          <w:lang w:val="en-US"/>
        </w:rPr>
        <w:t>Rent payments and automated reminders</w:t>
      </w:r>
    </w:p>
    <w:p w14:paraId="078BC002" w14:textId="77777777" w:rsidR="002C7F70" w:rsidRPr="002C7F70" w:rsidRDefault="002C7F70" w:rsidP="002C7F70">
      <w:pPr>
        <w:numPr>
          <w:ilvl w:val="0"/>
          <w:numId w:val="8"/>
        </w:numPr>
        <w:rPr>
          <w:sz w:val="20"/>
          <w:szCs w:val="20"/>
          <w:lang w:val="en-US"/>
        </w:rPr>
      </w:pPr>
      <w:r w:rsidRPr="002C7F70">
        <w:rPr>
          <w:sz w:val="20"/>
          <w:szCs w:val="20"/>
          <w:lang w:val="en-US"/>
        </w:rPr>
        <w:t>Electronic contract signing</w:t>
      </w:r>
    </w:p>
    <w:p w14:paraId="1751AEAC" w14:textId="77777777" w:rsidR="002C7F70" w:rsidRPr="002C7F70" w:rsidRDefault="002C7F70" w:rsidP="002C7F70">
      <w:pPr>
        <w:numPr>
          <w:ilvl w:val="0"/>
          <w:numId w:val="8"/>
        </w:numPr>
        <w:rPr>
          <w:sz w:val="20"/>
          <w:szCs w:val="20"/>
          <w:lang w:val="en-US"/>
        </w:rPr>
      </w:pPr>
      <w:r w:rsidRPr="002C7F70">
        <w:rPr>
          <w:sz w:val="20"/>
          <w:szCs w:val="20"/>
          <w:lang w:val="en-US"/>
        </w:rPr>
        <w:t>Maintenance request management</w:t>
      </w:r>
    </w:p>
    <w:p w14:paraId="33A6BAD3" w14:textId="77777777" w:rsidR="002C7F70" w:rsidRPr="002C7F70" w:rsidRDefault="002C7F70" w:rsidP="002C7F70">
      <w:pPr>
        <w:numPr>
          <w:ilvl w:val="0"/>
          <w:numId w:val="8"/>
        </w:numPr>
        <w:rPr>
          <w:sz w:val="20"/>
          <w:szCs w:val="20"/>
          <w:lang w:val="en-US"/>
        </w:rPr>
      </w:pPr>
      <w:r w:rsidRPr="002C7F70">
        <w:rPr>
          <w:sz w:val="20"/>
          <w:szCs w:val="20"/>
          <w:lang w:val="en-US"/>
        </w:rPr>
        <w:t>Status transparency and notifications</w:t>
      </w:r>
    </w:p>
    <w:p w14:paraId="1E5A0F4A" w14:textId="77777777" w:rsidR="002C7F70" w:rsidRPr="002C7F70" w:rsidRDefault="002C7F70" w:rsidP="002C7F70">
      <w:pPr>
        <w:rPr>
          <w:sz w:val="20"/>
          <w:szCs w:val="20"/>
          <w:lang w:val="en-US"/>
        </w:rPr>
      </w:pPr>
      <w:r w:rsidRPr="002C7F70">
        <w:rPr>
          <w:sz w:val="20"/>
          <w:szCs w:val="20"/>
          <w:lang w:val="en-US"/>
        </w:rPr>
        <w:t xml:space="preserve">The system aims to reduce paperwork, manual follow-ups, and unnecessary communication between </w:t>
      </w:r>
    </w:p>
    <w:p w14:paraId="5D03505F" w14:textId="77777777" w:rsidR="00BC1D5E" w:rsidRPr="00BC1D5E" w:rsidRDefault="00BC1D5E" w:rsidP="00BC1D5E">
      <w:pPr>
        <w:rPr>
          <w:b/>
          <w:bCs/>
          <w:sz w:val="20"/>
          <w:szCs w:val="20"/>
        </w:rPr>
      </w:pPr>
      <w:r w:rsidRPr="00BC1D5E">
        <w:rPr>
          <w:b/>
          <w:bCs/>
          <w:sz w:val="20"/>
          <w:szCs w:val="20"/>
        </w:rPr>
        <w:t>1.3 Definitions, Acronyms, and Abbreviations</w:t>
      </w:r>
    </w:p>
    <w:p w14:paraId="632F28AC" w14:textId="77777777" w:rsidR="00BC1D5E" w:rsidRPr="00BC1D5E" w:rsidRDefault="00BC1D5E" w:rsidP="00BC1D5E">
      <w:pPr>
        <w:numPr>
          <w:ilvl w:val="0"/>
          <w:numId w:val="1"/>
        </w:numPr>
        <w:rPr>
          <w:sz w:val="20"/>
          <w:szCs w:val="20"/>
        </w:rPr>
      </w:pPr>
      <w:r w:rsidRPr="00BC1D5E">
        <w:rPr>
          <w:b/>
          <w:bCs/>
          <w:sz w:val="20"/>
          <w:szCs w:val="20"/>
        </w:rPr>
        <w:t>RentFlow</w:t>
      </w:r>
      <w:r w:rsidRPr="00BC1D5E">
        <w:rPr>
          <w:sz w:val="20"/>
          <w:szCs w:val="20"/>
        </w:rPr>
        <w:t>: The smart system for handling renter and landlord communication.</w:t>
      </w:r>
    </w:p>
    <w:p w14:paraId="2338385C" w14:textId="77777777" w:rsidR="00BC1D5E" w:rsidRPr="00BC1D5E" w:rsidRDefault="00BC1D5E" w:rsidP="00BC1D5E">
      <w:pPr>
        <w:numPr>
          <w:ilvl w:val="0"/>
          <w:numId w:val="1"/>
        </w:numPr>
        <w:rPr>
          <w:sz w:val="20"/>
          <w:szCs w:val="20"/>
        </w:rPr>
      </w:pPr>
      <w:r w:rsidRPr="00BC1D5E">
        <w:rPr>
          <w:b/>
          <w:bCs/>
          <w:sz w:val="20"/>
          <w:szCs w:val="20"/>
        </w:rPr>
        <w:t>API</w:t>
      </w:r>
      <w:r w:rsidRPr="00BC1D5E">
        <w:rPr>
          <w:sz w:val="20"/>
          <w:szCs w:val="20"/>
        </w:rPr>
        <w:t>: Application Programming Interface (used here for payments and technician recommendations).</w:t>
      </w:r>
    </w:p>
    <w:p w14:paraId="3ED6EE26" w14:textId="77777777" w:rsidR="00BC1D5E" w:rsidRPr="00BC1D5E" w:rsidRDefault="00BC1D5E" w:rsidP="00BC1D5E">
      <w:pPr>
        <w:numPr>
          <w:ilvl w:val="0"/>
          <w:numId w:val="1"/>
        </w:numPr>
        <w:rPr>
          <w:sz w:val="20"/>
          <w:szCs w:val="20"/>
        </w:rPr>
      </w:pPr>
      <w:r w:rsidRPr="00BC1D5E">
        <w:rPr>
          <w:b/>
          <w:bCs/>
          <w:sz w:val="20"/>
          <w:szCs w:val="20"/>
        </w:rPr>
        <w:t>UI</w:t>
      </w:r>
      <w:r w:rsidRPr="00BC1D5E">
        <w:rPr>
          <w:sz w:val="20"/>
          <w:szCs w:val="20"/>
        </w:rPr>
        <w:t>: User Interface.</w:t>
      </w:r>
    </w:p>
    <w:p w14:paraId="567B01A5" w14:textId="77777777" w:rsidR="00BC1D5E" w:rsidRPr="00BC1D5E" w:rsidRDefault="00BC1D5E" w:rsidP="00BC1D5E">
      <w:pPr>
        <w:rPr>
          <w:b/>
          <w:bCs/>
          <w:sz w:val="20"/>
          <w:szCs w:val="20"/>
        </w:rPr>
      </w:pPr>
      <w:r w:rsidRPr="00BC1D5E">
        <w:rPr>
          <w:b/>
          <w:bCs/>
          <w:sz w:val="20"/>
          <w:szCs w:val="20"/>
        </w:rPr>
        <w:t>1.4 References</w:t>
      </w:r>
    </w:p>
    <w:p w14:paraId="47FAE89D" w14:textId="77777777" w:rsidR="00BC1D5E" w:rsidRPr="00BC1D5E" w:rsidRDefault="00BC1D5E" w:rsidP="00BC1D5E">
      <w:pPr>
        <w:numPr>
          <w:ilvl w:val="0"/>
          <w:numId w:val="2"/>
        </w:numPr>
        <w:rPr>
          <w:sz w:val="20"/>
          <w:szCs w:val="20"/>
        </w:rPr>
      </w:pPr>
      <w:r w:rsidRPr="00BC1D5E">
        <w:rPr>
          <w:sz w:val="20"/>
          <w:szCs w:val="20"/>
        </w:rPr>
        <w:t>ISO 29148: Systems and software engineering – Life cycle processes – Requirements engineering</w:t>
      </w:r>
    </w:p>
    <w:p w14:paraId="7FBAA86C" w14:textId="77777777" w:rsidR="00BC1D5E" w:rsidRPr="00BC1D5E" w:rsidRDefault="00BC1D5E" w:rsidP="00BC1D5E">
      <w:pPr>
        <w:numPr>
          <w:ilvl w:val="0"/>
          <w:numId w:val="2"/>
        </w:numPr>
        <w:rPr>
          <w:sz w:val="20"/>
          <w:szCs w:val="20"/>
        </w:rPr>
      </w:pPr>
      <w:r w:rsidRPr="00BC1D5E">
        <w:rPr>
          <w:sz w:val="20"/>
          <w:szCs w:val="20"/>
        </w:rPr>
        <w:t>OWASP Top 10: Security requirements for web applications</w:t>
      </w:r>
    </w:p>
    <w:p w14:paraId="36DC2BD3" w14:textId="77777777" w:rsidR="00BC1D5E" w:rsidRPr="00BC1D5E" w:rsidRDefault="00BC1D5E" w:rsidP="00BC1D5E">
      <w:pPr>
        <w:rPr>
          <w:b/>
          <w:bCs/>
          <w:sz w:val="20"/>
          <w:szCs w:val="20"/>
        </w:rPr>
      </w:pPr>
      <w:r w:rsidRPr="00BC1D5E">
        <w:rPr>
          <w:b/>
          <w:bCs/>
          <w:sz w:val="20"/>
          <w:szCs w:val="20"/>
        </w:rPr>
        <w:t>1.5 Overview</w:t>
      </w:r>
    </w:p>
    <w:p w14:paraId="378A0968" w14:textId="77777777" w:rsidR="00BC1D5E" w:rsidRDefault="00BC1D5E" w:rsidP="00BC1D5E">
      <w:pPr>
        <w:rPr>
          <w:sz w:val="20"/>
          <w:szCs w:val="20"/>
          <w:rtl/>
        </w:rPr>
      </w:pPr>
      <w:r w:rsidRPr="00BC1D5E">
        <w:rPr>
          <w:sz w:val="20"/>
          <w:szCs w:val="20"/>
        </w:rPr>
        <w:t>This document is organized into sections covering system overview, functional and non-functional requirements, database and interface requirements, design constraints, and appendices.</w:t>
      </w:r>
    </w:p>
    <w:p w14:paraId="28B18573" w14:textId="3D59437A" w:rsidR="00064CD0" w:rsidRPr="00BC1D5E" w:rsidRDefault="00E34F15" w:rsidP="00BC1D5E">
      <w:pPr>
        <w:rPr>
          <w:sz w:val="20"/>
          <w:szCs w:val="20"/>
        </w:rPr>
      </w:pPr>
      <w:r>
        <w:rPr>
          <w:noProof/>
        </w:rPr>
      </w:r>
      <w:r>
        <w:pict w14:anchorId="53CBD41D">
          <v:rect id="Horizontal Line 85"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wrap anchorx="page"/>
            <w10:anchorlock/>
          </v:rect>
        </w:pict>
      </w:r>
    </w:p>
    <w:p w14:paraId="4597A6C2" w14:textId="77777777" w:rsidR="00BC1D5E" w:rsidRPr="00BC1D5E" w:rsidRDefault="00BC1D5E" w:rsidP="00BC1D5E">
      <w:pPr>
        <w:rPr>
          <w:b/>
          <w:bCs/>
        </w:rPr>
      </w:pPr>
      <w:r w:rsidRPr="00BC1D5E">
        <w:rPr>
          <w:b/>
          <w:bCs/>
        </w:rPr>
        <w:t>2. System Overview</w:t>
      </w:r>
    </w:p>
    <w:p w14:paraId="65E5415B" w14:textId="77777777" w:rsidR="00BC1D5E" w:rsidRDefault="00BC1D5E" w:rsidP="00BC1D5E">
      <w:pPr>
        <w:rPr>
          <w:sz w:val="20"/>
          <w:szCs w:val="20"/>
          <w:rtl/>
        </w:rPr>
      </w:pPr>
      <w:r w:rsidRPr="00BC1D5E">
        <w:rPr>
          <w:sz w:val="20"/>
          <w:szCs w:val="20"/>
        </w:rPr>
        <w:t>RentFlow allows landlords and renters to manage their interactions with full clarity. Features include automated payment reminders, electronic contract signatures, and maintenance request tracking. The system emphasizes making life easier for both parties without them feeling bad about annoying each other.</w:t>
      </w:r>
    </w:p>
    <w:p w14:paraId="7CB017A1" w14:textId="77777777" w:rsidR="00064CD0" w:rsidRDefault="00064CD0" w:rsidP="00BC1D5E">
      <w:pPr>
        <w:rPr>
          <w:sz w:val="20"/>
          <w:szCs w:val="20"/>
          <w:rtl/>
        </w:rPr>
      </w:pPr>
    </w:p>
    <w:p w14:paraId="08006550" w14:textId="77777777" w:rsidR="00064CD0" w:rsidRPr="00BC1D5E" w:rsidRDefault="00064CD0" w:rsidP="00BC1D5E">
      <w:pPr>
        <w:rPr>
          <w:sz w:val="20"/>
          <w:szCs w:val="20"/>
        </w:rPr>
      </w:pPr>
    </w:p>
    <w:p w14:paraId="0CDD0881" w14:textId="169BF510" w:rsidR="00064CD0" w:rsidRDefault="00E34F15" w:rsidP="00BC1D5E">
      <w:pPr>
        <w:rPr>
          <w:b/>
          <w:bCs/>
          <w:rtl/>
        </w:rPr>
      </w:pPr>
      <w:r>
        <w:rPr>
          <w:noProof/>
        </w:rPr>
      </w:r>
      <w:r>
        <w:pict w14:anchorId="5EF08F09">
          <v:rect 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wrap anchorx="page"/>
            <w10:anchorlock/>
          </v:rect>
        </w:pict>
      </w:r>
    </w:p>
    <w:p w14:paraId="28270532" w14:textId="123B6D4E" w:rsidR="00BC1D5E" w:rsidRPr="00BC1D5E" w:rsidRDefault="00BC1D5E" w:rsidP="00BC1D5E">
      <w:pPr>
        <w:rPr>
          <w:b/>
          <w:bCs/>
        </w:rPr>
      </w:pPr>
      <w:r w:rsidRPr="00BC1D5E">
        <w:rPr>
          <w:b/>
          <w:bCs/>
        </w:rPr>
        <w:t>3. References</w:t>
      </w:r>
    </w:p>
    <w:p w14:paraId="7BFF1A3D" w14:textId="77777777" w:rsidR="00BC1D5E" w:rsidRPr="00BC1D5E" w:rsidRDefault="00BC1D5E" w:rsidP="00BC1D5E">
      <w:pPr>
        <w:numPr>
          <w:ilvl w:val="0"/>
          <w:numId w:val="3"/>
        </w:numPr>
        <w:rPr>
          <w:sz w:val="20"/>
          <w:szCs w:val="20"/>
        </w:rPr>
      </w:pPr>
      <w:r w:rsidRPr="00BC1D5E">
        <w:rPr>
          <w:sz w:val="20"/>
          <w:szCs w:val="20"/>
        </w:rPr>
        <w:t>ISO 27001: Information security management</w:t>
      </w:r>
    </w:p>
    <w:p w14:paraId="049E9684" w14:textId="77777777" w:rsidR="00BC1D5E" w:rsidRDefault="00BC1D5E" w:rsidP="00BC1D5E">
      <w:pPr>
        <w:numPr>
          <w:ilvl w:val="0"/>
          <w:numId w:val="3"/>
        </w:numPr>
        <w:rPr>
          <w:sz w:val="20"/>
          <w:szCs w:val="20"/>
        </w:rPr>
      </w:pPr>
      <w:r w:rsidRPr="00BC1D5E">
        <w:rPr>
          <w:sz w:val="20"/>
          <w:szCs w:val="20"/>
        </w:rPr>
        <w:t>PCI DSS: Payment Card Industry Data Security Standard (relevant for payment APIs)</w:t>
      </w:r>
    </w:p>
    <w:p w14:paraId="614AD5DF" w14:textId="7AB072C7" w:rsidR="00064CD0" w:rsidRPr="00BC1D5E" w:rsidRDefault="00E34F15" w:rsidP="00064CD0">
      <w:pPr>
        <w:rPr>
          <w:sz w:val="20"/>
          <w:szCs w:val="20"/>
        </w:rPr>
      </w:pPr>
      <w:r>
        <w:rPr>
          <w:noProof/>
        </w:rPr>
      </w:r>
      <w:r>
        <w:pict w14:anchorId="6F4FCE12">
          <v:rect 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wrap anchorx="page"/>
            <w10:anchorlock/>
          </v:rect>
        </w:pict>
      </w:r>
    </w:p>
    <w:p w14:paraId="5300FF46" w14:textId="77777777" w:rsidR="00BC1D5E" w:rsidRPr="00BC1D5E" w:rsidRDefault="00BC1D5E" w:rsidP="00BC1D5E">
      <w:pPr>
        <w:rPr>
          <w:b/>
          <w:bCs/>
        </w:rPr>
      </w:pPr>
      <w:r w:rsidRPr="00BC1D5E">
        <w:rPr>
          <w:b/>
          <w:bCs/>
        </w:rPr>
        <w:t>4. System Context</w:t>
      </w:r>
    </w:p>
    <w:p w14:paraId="684DF88B" w14:textId="77777777" w:rsidR="00BC1D5E" w:rsidRDefault="00BC1D5E" w:rsidP="00BC1D5E">
      <w:pPr>
        <w:rPr>
          <w:b/>
          <w:bCs/>
          <w:sz w:val="20"/>
          <w:szCs w:val="20"/>
          <w:rtl/>
        </w:rPr>
      </w:pPr>
      <w:r w:rsidRPr="00BC1D5E">
        <w:rPr>
          <w:b/>
          <w:bCs/>
          <w:sz w:val="20"/>
          <w:szCs w:val="20"/>
        </w:rPr>
        <w:t>4.1 System Context Diagram</w:t>
      </w:r>
    </w:p>
    <w:p w14:paraId="71FAD957" w14:textId="364F4C26" w:rsidR="002C7F70" w:rsidRPr="00BC1D5E" w:rsidRDefault="002C7F70" w:rsidP="00BC1D5E">
      <w:pPr>
        <w:rPr>
          <w:b/>
          <w:bCs/>
          <w:sz w:val="20"/>
          <w:szCs w:val="20"/>
        </w:rPr>
      </w:pPr>
      <w:r w:rsidRPr="002C7F70">
        <w:rPr>
          <w:b/>
          <w:bCs/>
          <w:sz w:val="20"/>
          <w:szCs w:val="20"/>
        </w:rPr>
        <w:drawing>
          <wp:inline distT="0" distB="0" distL="0" distR="0" wp14:anchorId="1B293150" wp14:editId="7BD05312">
            <wp:extent cx="3712210" cy="2474670"/>
            <wp:effectExtent l="0" t="0" r="0" b="1905"/>
            <wp:docPr id="8148546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54673" name=""/>
                    <pic:cNvPicPr/>
                  </pic:nvPicPr>
                  <pic:blipFill>
                    <a:blip r:embed="rId5"/>
                    <a:stretch>
                      <a:fillRect/>
                    </a:stretch>
                  </pic:blipFill>
                  <pic:spPr>
                    <a:xfrm>
                      <a:off x="0" y="0"/>
                      <a:ext cx="3770454" cy="2513497"/>
                    </a:xfrm>
                    <a:prstGeom prst="rect">
                      <a:avLst/>
                    </a:prstGeom>
                  </pic:spPr>
                </pic:pic>
              </a:graphicData>
            </a:graphic>
          </wp:inline>
        </w:drawing>
      </w:r>
    </w:p>
    <w:p w14:paraId="4E034BC8" w14:textId="77777777" w:rsidR="002C7F70" w:rsidRPr="002C7F70" w:rsidRDefault="002C7F70" w:rsidP="002C7F70">
      <w:pPr>
        <w:rPr>
          <w:sz w:val="20"/>
          <w:szCs w:val="20"/>
          <w:lang w:val="en-US"/>
        </w:rPr>
      </w:pPr>
      <w:r w:rsidRPr="002C7F70">
        <w:rPr>
          <w:sz w:val="20"/>
          <w:szCs w:val="20"/>
          <w:lang w:val="en-US"/>
        </w:rPr>
        <w:t xml:space="preserve">The System Context Diagram illustrates the interaction between the </w:t>
      </w:r>
      <w:proofErr w:type="spellStart"/>
      <w:r w:rsidRPr="002C7F70">
        <w:rPr>
          <w:sz w:val="20"/>
          <w:szCs w:val="20"/>
          <w:lang w:val="en-US"/>
        </w:rPr>
        <w:t>RentFlow</w:t>
      </w:r>
      <w:proofErr w:type="spellEnd"/>
      <w:r w:rsidRPr="002C7F70">
        <w:rPr>
          <w:sz w:val="20"/>
          <w:szCs w:val="20"/>
          <w:lang w:val="en-US"/>
        </w:rPr>
        <w:t xml:space="preserve"> system and its external actors:</w:t>
      </w:r>
    </w:p>
    <w:p w14:paraId="6F7F1670" w14:textId="77777777" w:rsidR="002C7F70" w:rsidRPr="002C7F70" w:rsidRDefault="002C7F70" w:rsidP="002C7F70">
      <w:pPr>
        <w:numPr>
          <w:ilvl w:val="0"/>
          <w:numId w:val="9"/>
        </w:numPr>
        <w:rPr>
          <w:sz w:val="20"/>
          <w:szCs w:val="20"/>
          <w:lang w:val="en-US"/>
        </w:rPr>
      </w:pPr>
      <w:r w:rsidRPr="002C7F70">
        <w:rPr>
          <w:sz w:val="20"/>
          <w:szCs w:val="20"/>
          <w:lang w:val="en-US"/>
        </w:rPr>
        <w:t>Landlords</w:t>
      </w:r>
    </w:p>
    <w:p w14:paraId="798CBE45" w14:textId="77777777" w:rsidR="002C7F70" w:rsidRPr="002C7F70" w:rsidRDefault="002C7F70" w:rsidP="002C7F70">
      <w:pPr>
        <w:numPr>
          <w:ilvl w:val="0"/>
          <w:numId w:val="9"/>
        </w:numPr>
        <w:rPr>
          <w:sz w:val="20"/>
          <w:szCs w:val="20"/>
          <w:lang w:val="en-US"/>
        </w:rPr>
      </w:pPr>
      <w:r w:rsidRPr="002C7F70">
        <w:rPr>
          <w:sz w:val="20"/>
          <w:szCs w:val="20"/>
          <w:lang w:val="en-US"/>
        </w:rPr>
        <w:t>Renters</w:t>
      </w:r>
    </w:p>
    <w:p w14:paraId="276C5960" w14:textId="77777777" w:rsidR="002C7F70" w:rsidRPr="002C7F70" w:rsidRDefault="002C7F70" w:rsidP="002C7F70">
      <w:pPr>
        <w:numPr>
          <w:ilvl w:val="0"/>
          <w:numId w:val="9"/>
        </w:numPr>
        <w:rPr>
          <w:sz w:val="20"/>
          <w:szCs w:val="20"/>
          <w:lang w:val="en-US"/>
        </w:rPr>
      </w:pPr>
      <w:r w:rsidRPr="002C7F70">
        <w:rPr>
          <w:sz w:val="20"/>
          <w:szCs w:val="20"/>
          <w:lang w:val="en-US"/>
        </w:rPr>
        <w:t>External Payment Processors</w:t>
      </w:r>
    </w:p>
    <w:p w14:paraId="02AD788B" w14:textId="77777777" w:rsidR="002C7F70" w:rsidRPr="002C7F70" w:rsidRDefault="002C7F70" w:rsidP="002C7F70">
      <w:pPr>
        <w:numPr>
          <w:ilvl w:val="0"/>
          <w:numId w:val="9"/>
        </w:numPr>
        <w:rPr>
          <w:sz w:val="20"/>
          <w:szCs w:val="20"/>
          <w:lang w:val="en-US"/>
        </w:rPr>
      </w:pPr>
      <w:r w:rsidRPr="002C7F70">
        <w:rPr>
          <w:sz w:val="20"/>
          <w:szCs w:val="20"/>
          <w:lang w:val="en-US"/>
        </w:rPr>
        <w:t>Technician Recommendation Services</w:t>
      </w:r>
    </w:p>
    <w:p w14:paraId="53F6169B" w14:textId="77777777" w:rsidR="002C7F70" w:rsidRPr="002C7F70" w:rsidRDefault="002C7F70" w:rsidP="002C7F70">
      <w:pPr>
        <w:rPr>
          <w:sz w:val="20"/>
          <w:szCs w:val="20"/>
          <w:lang w:val="en-US"/>
        </w:rPr>
      </w:pPr>
      <w:r w:rsidRPr="002C7F70">
        <w:rPr>
          <w:sz w:val="20"/>
          <w:szCs w:val="20"/>
          <w:lang w:val="en-US"/>
        </w:rPr>
        <w:t>The diagram highlights the main data flows such as payments, notifications, and maintenance requests.</w:t>
      </w:r>
    </w:p>
    <w:p w14:paraId="023CD24A" w14:textId="77777777" w:rsidR="00BC1D5E" w:rsidRPr="00BC1D5E" w:rsidRDefault="00BC1D5E" w:rsidP="00BC1D5E">
      <w:pPr>
        <w:rPr>
          <w:b/>
          <w:bCs/>
          <w:sz w:val="20"/>
          <w:szCs w:val="20"/>
        </w:rPr>
      </w:pPr>
      <w:r w:rsidRPr="00BC1D5E">
        <w:rPr>
          <w:b/>
          <w:bCs/>
          <w:sz w:val="20"/>
          <w:szCs w:val="20"/>
        </w:rPr>
        <w:t>4.2 External Interfaces</w:t>
      </w:r>
    </w:p>
    <w:p w14:paraId="725C0A9D" w14:textId="77777777" w:rsidR="00BC1D5E" w:rsidRPr="00BC1D5E" w:rsidRDefault="00BC1D5E" w:rsidP="00BC1D5E">
      <w:pPr>
        <w:numPr>
          <w:ilvl w:val="0"/>
          <w:numId w:val="4"/>
        </w:numPr>
        <w:rPr>
          <w:sz w:val="20"/>
          <w:szCs w:val="20"/>
        </w:rPr>
      </w:pPr>
      <w:r w:rsidRPr="00BC1D5E">
        <w:rPr>
          <w:b/>
          <w:bCs/>
          <w:sz w:val="20"/>
          <w:szCs w:val="20"/>
        </w:rPr>
        <w:t>Payment API</w:t>
      </w:r>
      <w:r w:rsidRPr="00BC1D5E">
        <w:rPr>
          <w:sz w:val="20"/>
          <w:szCs w:val="20"/>
        </w:rPr>
        <w:t>: Processes payments for the landlord and generates receipts.</w:t>
      </w:r>
    </w:p>
    <w:p w14:paraId="180AC667" w14:textId="2104DAA3" w:rsidR="00BC1D5E" w:rsidRPr="00BC1D5E" w:rsidRDefault="00BC1D5E" w:rsidP="00BC1D5E">
      <w:pPr>
        <w:numPr>
          <w:ilvl w:val="0"/>
          <w:numId w:val="4"/>
        </w:numPr>
        <w:rPr>
          <w:sz w:val="20"/>
          <w:szCs w:val="20"/>
        </w:rPr>
      </w:pPr>
      <w:r w:rsidRPr="00BC1D5E">
        <w:rPr>
          <w:b/>
          <w:bCs/>
          <w:sz w:val="20"/>
          <w:szCs w:val="20"/>
        </w:rPr>
        <w:t>Technician Web Service</w:t>
      </w:r>
      <w:r w:rsidRPr="00BC1D5E">
        <w:rPr>
          <w:sz w:val="20"/>
          <w:szCs w:val="20"/>
        </w:rPr>
        <w:t>: Provides recommended technicians from the web based on breakdown reports.</w:t>
      </w:r>
    </w:p>
    <w:p w14:paraId="706A1F34" w14:textId="21EA3EF2" w:rsidR="00BC1D5E" w:rsidRPr="00BC1D5E" w:rsidRDefault="00E34F15" w:rsidP="00BC1D5E">
      <w:pPr>
        <w:rPr>
          <w:b/>
          <w:bCs/>
        </w:rPr>
      </w:pPr>
      <w:r>
        <w:rPr>
          <w:noProof/>
        </w:rPr>
      </w:r>
      <w:r>
        <w:pict w14:anchorId="2F73B8C7">
          <v:rect 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wrap anchorx="page"/>
            <w10:anchorlock/>
          </v:rect>
        </w:pict>
      </w:r>
      <w:r w:rsidR="00BC1D5E" w:rsidRPr="00BC1D5E">
        <w:rPr>
          <w:b/>
          <w:bCs/>
        </w:rPr>
        <w:t>5. Functional Requirements</w:t>
      </w:r>
    </w:p>
    <w:p w14:paraId="323BFA2A" w14:textId="77777777" w:rsidR="00BC1D5E" w:rsidRPr="00BC1D5E" w:rsidRDefault="00BC1D5E" w:rsidP="00BC1D5E">
      <w:pPr>
        <w:rPr>
          <w:b/>
          <w:bCs/>
          <w:sz w:val="20"/>
          <w:szCs w:val="20"/>
        </w:rPr>
      </w:pPr>
      <w:r w:rsidRPr="00BC1D5E">
        <w:rPr>
          <w:b/>
          <w:bCs/>
          <w:sz w:val="20"/>
          <w:szCs w:val="20"/>
        </w:rPr>
        <w:t>5.1 By System Mode</w:t>
      </w:r>
    </w:p>
    <w:p w14:paraId="676C96A4" w14:textId="77777777" w:rsidR="002C7F70" w:rsidRPr="002C7F70" w:rsidRDefault="002C7F70" w:rsidP="002C7F70">
      <w:pPr>
        <w:numPr>
          <w:ilvl w:val="0"/>
          <w:numId w:val="10"/>
        </w:numPr>
        <w:rPr>
          <w:b/>
          <w:bCs/>
          <w:sz w:val="20"/>
          <w:szCs w:val="20"/>
          <w:lang w:val="en-US"/>
        </w:rPr>
      </w:pPr>
      <w:r w:rsidRPr="002C7F70">
        <w:rPr>
          <w:b/>
          <w:bCs/>
          <w:sz w:val="20"/>
          <w:szCs w:val="20"/>
          <w:lang w:val="en-US"/>
        </w:rPr>
        <w:t xml:space="preserve">FR-001 The system shall support a </w:t>
      </w:r>
      <w:r w:rsidRPr="002C7F70">
        <w:rPr>
          <w:b/>
          <w:bCs/>
          <w:i/>
          <w:iCs/>
          <w:sz w:val="20"/>
          <w:szCs w:val="20"/>
          <w:lang w:val="en-US"/>
        </w:rPr>
        <w:t>Normal Mode</w:t>
      </w:r>
      <w:r w:rsidRPr="002C7F70">
        <w:rPr>
          <w:b/>
          <w:bCs/>
          <w:sz w:val="20"/>
          <w:szCs w:val="20"/>
          <w:lang w:val="en-US"/>
        </w:rPr>
        <w:t xml:space="preserve"> for standard operations such as payments and contract management.</w:t>
      </w:r>
    </w:p>
    <w:p w14:paraId="4BDC0A83" w14:textId="77777777" w:rsidR="002C7F70" w:rsidRPr="002C7F70" w:rsidRDefault="002C7F70" w:rsidP="002C7F70">
      <w:pPr>
        <w:numPr>
          <w:ilvl w:val="0"/>
          <w:numId w:val="10"/>
        </w:numPr>
        <w:rPr>
          <w:b/>
          <w:bCs/>
          <w:sz w:val="20"/>
          <w:szCs w:val="20"/>
          <w:lang w:val="en-US"/>
        </w:rPr>
      </w:pPr>
      <w:r w:rsidRPr="002C7F70">
        <w:rPr>
          <w:b/>
          <w:bCs/>
          <w:sz w:val="20"/>
          <w:szCs w:val="20"/>
          <w:lang w:val="en-US"/>
        </w:rPr>
        <w:t xml:space="preserve">FR-002 The system shall support a </w:t>
      </w:r>
      <w:r w:rsidRPr="002C7F70">
        <w:rPr>
          <w:b/>
          <w:bCs/>
          <w:i/>
          <w:iCs/>
          <w:sz w:val="20"/>
          <w:szCs w:val="20"/>
          <w:lang w:val="en-US"/>
        </w:rPr>
        <w:t>Maintenance Mode</w:t>
      </w:r>
      <w:r w:rsidRPr="002C7F70">
        <w:rPr>
          <w:b/>
          <w:bCs/>
          <w:sz w:val="20"/>
          <w:szCs w:val="20"/>
          <w:lang w:val="en-US"/>
        </w:rPr>
        <w:t xml:space="preserve"> during system updates and downtime, during which users are notified.</w:t>
      </w:r>
    </w:p>
    <w:p w14:paraId="7C340057" w14:textId="77777777" w:rsidR="00BC1D5E" w:rsidRPr="00BC1D5E" w:rsidRDefault="00BC1D5E" w:rsidP="00BC1D5E">
      <w:pPr>
        <w:rPr>
          <w:b/>
          <w:bCs/>
          <w:sz w:val="20"/>
          <w:szCs w:val="20"/>
        </w:rPr>
      </w:pPr>
      <w:r w:rsidRPr="00BC1D5E">
        <w:rPr>
          <w:b/>
          <w:bCs/>
          <w:sz w:val="20"/>
          <w:szCs w:val="20"/>
        </w:rPr>
        <w:lastRenderedPageBreak/>
        <w:t>5.2 By User Class</w:t>
      </w:r>
    </w:p>
    <w:p w14:paraId="71FDF3A0" w14:textId="77777777" w:rsidR="00BC1D5E" w:rsidRPr="00BC1D5E" w:rsidRDefault="00BC1D5E" w:rsidP="00BC1D5E">
      <w:pPr>
        <w:numPr>
          <w:ilvl w:val="0"/>
          <w:numId w:val="6"/>
        </w:numPr>
        <w:rPr>
          <w:sz w:val="20"/>
          <w:szCs w:val="20"/>
        </w:rPr>
      </w:pPr>
      <w:r w:rsidRPr="00BC1D5E">
        <w:rPr>
          <w:b/>
          <w:bCs/>
          <w:sz w:val="20"/>
          <w:szCs w:val="20"/>
        </w:rPr>
        <w:t>FR-003</w:t>
      </w:r>
      <w:r w:rsidRPr="00BC1D5E">
        <w:rPr>
          <w:sz w:val="20"/>
          <w:szCs w:val="20"/>
        </w:rPr>
        <w:t xml:space="preserve"> The system shall enable </w:t>
      </w:r>
      <w:r w:rsidRPr="00BC1D5E">
        <w:rPr>
          <w:b/>
          <w:bCs/>
          <w:sz w:val="20"/>
          <w:szCs w:val="20"/>
        </w:rPr>
        <w:t>Landlords</w:t>
      </w:r>
      <w:r w:rsidRPr="00BC1D5E">
        <w:rPr>
          <w:sz w:val="20"/>
          <w:szCs w:val="20"/>
        </w:rPr>
        <w:t xml:space="preserve"> to manage contracts, electronic signatures, and view one or more properties.</w:t>
      </w:r>
    </w:p>
    <w:p w14:paraId="3678423A" w14:textId="77777777" w:rsidR="00BC1D5E" w:rsidRPr="00BC1D5E" w:rsidRDefault="00BC1D5E" w:rsidP="00BC1D5E">
      <w:pPr>
        <w:numPr>
          <w:ilvl w:val="0"/>
          <w:numId w:val="6"/>
        </w:numPr>
        <w:rPr>
          <w:sz w:val="20"/>
          <w:szCs w:val="20"/>
        </w:rPr>
      </w:pPr>
      <w:r w:rsidRPr="00BC1D5E">
        <w:rPr>
          <w:b/>
          <w:bCs/>
          <w:sz w:val="20"/>
          <w:szCs w:val="20"/>
        </w:rPr>
        <w:t>FR-004</w:t>
      </w:r>
      <w:r w:rsidRPr="00BC1D5E">
        <w:rPr>
          <w:sz w:val="20"/>
          <w:szCs w:val="20"/>
        </w:rPr>
        <w:t xml:space="preserve"> The system shall enable </w:t>
      </w:r>
      <w:r w:rsidRPr="00BC1D5E">
        <w:rPr>
          <w:b/>
          <w:bCs/>
          <w:sz w:val="20"/>
          <w:szCs w:val="20"/>
        </w:rPr>
        <w:t>Landlords</w:t>
      </w:r>
      <w:r w:rsidRPr="00BC1D5E">
        <w:rPr>
          <w:sz w:val="20"/>
          <w:szCs w:val="20"/>
        </w:rPr>
        <w:t xml:space="preserve"> to receive recommended technicians and automatically update the renter on arrival times.</w:t>
      </w:r>
    </w:p>
    <w:p w14:paraId="3E9183B6" w14:textId="77777777" w:rsidR="00BC1D5E" w:rsidRPr="00BC1D5E" w:rsidRDefault="00BC1D5E" w:rsidP="00BC1D5E">
      <w:pPr>
        <w:numPr>
          <w:ilvl w:val="0"/>
          <w:numId w:val="6"/>
        </w:numPr>
        <w:rPr>
          <w:sz w:val="20"/>
          <w:szCs w:val="20"/>
        </w:rPr>
      </w:pPr>
      <w:r w:rsidRPr="00BC1D5E">
        <w:rPr>
          <w:b/>
          <w:bCs/>
          <w:sz w:val="20"/>
          <w:szCs w:val="20"/>
        </w:rPr>
        <w:t>FR-005</w:t>
      </w:r>
      <w:r w:rsidRPr="00BC1D5E">
        <w:rPr>
          <w:sz w:val="20"/>
          <w:szCs w:val="20"/>
        </w:rPr>
        <w:t xml:space="preserve"> The system shall allow </w:t>
      </w:r>
      <w:r w:rsidRPr="00BC1D5E">
        <w:rPr>
          <w:b/>
          <w:bCs/>
          <w:sz w:val="20"/>
          <w:szCs w:val="20"/>
        </w:rPr>
        <w:t>Renters</w:t>
      </w:r>
      <w:r w:rsidRPr="00BC1D5E">
        <w:rPr>
          <w:sz w:val="20"/>
          <w:szCs w:val="20"/>
        </w:rPr>
        <w:t xml:space="preserve"> to update the landlord regarding breakdowns in the house or other requests.</w:t>
      </w:r>
    </w:p>
    <w:p w14:paraId="6F76B262" w14:textId="77777777" w:rsidR="00BC1D5E" w:rsidRDefault="00BC1D5E" w:rsidP="00BC1D5E">
      <w:pPr>
        <w:numPr>
          <w:ilvl w:val="0"/>
          <w:numId w:val="6"/>
        </w:numPr>
        <w:rPr>
          <w:sz w:val="20"/>
          <w:szCs w:val="20"/>
        </w:rPr>
      </w:pPr>
      <w:r w:rsidRPr="00BC1D5E">
        <w:rPr>
          <w:b/>
          <w:bCs/>
          <w:sz w:val="20"/>
          <w:szCs w:val="20"/>
        </w:rPr>
        <w:t>FR-006</w:t>
      </w:r>
      <w:r w:rsidRPr="00BC1D5E">
        <w:rPr>
          <w:sz w:val="20"/>
          <w:szCs w:val="20"/>
        </w:rPr>
        <w:t xml:space="preserve"> The system shall allow </w:t>
      </w:r>
      <w:r w:rsidRPr="00BC1D5E">
        <w:rPr>
          <w:b/>
          <w:bCs/>
          <w:sz w:val="20"/>
          <w:szCs w:val="20"/>
        </w:rPr>
        <w:t>Renters</w:t>
      </w:r>
      <w:r w:rsidRPr="00BC1D5E">
        <w:rPr>
          <w:sz w:val="20"/>
          <w:szCs w:val="20"/>
        </w:rPr>
        <w:t xml:space="preserve"> to view alerts for unpaid payments and the status of requests.</w:t>
      </w:r>
    </w:p>
    <w:p w14:paraId="42878BF4" w14:textId="77777777" w:rsidR="002C7F70" w:rsidRPr="002C7F70" w:rsidRDefault="002C7F70" w:rsidP="002C7F70">
      <w:pPr>
        <w:ind w:left="720"/>
        <w:rPr>
          <w:b/>
          <w:bCs/>
          <w:sz w:val="20"/>
          <w:szCs w:val="20"/>
          <w:lang w:val="en-US"/>
        </w:rPr>
      </w:pPr>
      <w:r w:rsidRPr="002C7F70">
        <w:rPr>
          <w:b/>
          <w:bCs/>
          <w:sz w:val="20"/>
          <w:szCs w:val="20"/>
          <w:lang w:val="en-US"/>
        </w:rPr>
        <w:t>Renter</w:t>
      </w:r>
    </w:p>
    <w:p w14:paraId="6510D4DF" w14:textId="77777777" w:rsidR="002C7F70" w:rsidRPr="002C7F70" w:rsidRDefault="002C7F70" w:rsidP="002C7F70">
      <w:pPr>
        <w:numPr>
          <w:ilvl w:val="0"/>
          <w:numId w:val="11"/>
        </w:numPr>
        <w:rPr>
          <w:sz w:val="20"/>
          <w:szCs w:val="20"/>
          <w:lang w:val="en-US"/>
        </w:rPr>
      </w:pPr>
      <w:r w:rsidRPr="002C7F70">
        <w:rPr>
          <w:b/>
          <w:bCs/>
          <w:sz w:val="20"/>
          <w:szCs w:val="20"/>
          <w:lang w:val="en-US"/>
        </w:rPr>
        <w:t>FR-006</w:t>
      </w:r>
      <w:r w:rsidRPr="002C7F70">
        <w:rPr>
          <w:sz w:val="20"/>
          <w:szCs w:val="20"/>
          <w:lang w:val="en-US"/>
        </w:rPr>
        <w:t xml:space="preserve"> The system shall allow renters to submit maintenance requests.</w:t>
      </w:r>
    </w:p>
    <w:p w14:paraId="6853CC82" w14:textId="7A8D0DA3" w:rsidR="002C7F70" w:rsidRPr="002C7F70" w:rsidRDefault="002C7F70" w:rsidP="002C7F70">
      <w:pPr>
        <w:numPr>
          <w:ilvl w:val="0"/>
          <w:numId w:val="11"/>
        </w:numPr>
        <w:rPr>
          <w:sz w:val="20"/>
          <w:szCs w:val="20"/>
          <w:lang w:val="en-US"/>
        </w:rPr>
      </w:pPr>
      <w:r w:rsidRPr="002C7F70">
        <w:rPr>
          <w:b/>
          <w:bCs/>
          <w:sz w:val="20"/>
          <w:szCs w:val="20"/>
          <w:lang w:val="en-US"/>
        </w:rPr>
        <w:t>FR-007</w:t>
      </w:r>
      <w:r w:rsidRPr="002C7F70">
        <w:rPr>
          <w:sz w:val="20"/>
          <w:szCs w:val="20"/>
          <w:lang w:val="en-US"/>
        </w:rPr>
        <w:t xml:space="preserve"> The system shall allow renters to view unpaid payment alerts and request statuses.</w:t>
      </w:r>
    </w:p>
    <w:p w14:paraId="0220D8FC" w14:textId="77777777" w:rsidR="00BC1D5E" w:rsidRPr="00BC1D5E" w:rsidRDefault="00BC1D5E" w:rsidP="00BC1D5E">
      <w:pPr>
        <w:rPr>
          <w:b/>
          <w:bCs/>
          <w:sz w:val="20"/>
          <w:szCs w:val="20"/>
        </w:rPr>
      </w:pPr>
      <w:r w:rsidRPr="00BC1D5E">
        <w:rPr>
          <w:b/>
          <w:bCs/>
          <w:sz w:val="20"/>
          <w:szCs w:val="20"/>
        </w:rPr>
        <w:t>5.3 By Features</w:t>
      </w:r>
    </w:p>
    <w:p w14:paraId="00ACCC45" w14:textId="77777777" w:rsidR="002C7F70" w:rsidRPr="002C7F70" w:rsidRDefault="002C7F70" w:rsidP="002C7F70">
      <w:pPr>
        <w:numPr>
          <w:ilvl w:val="0"/>
          <w:numId w:val="7"/>
        </w:numPr>
        <w:rPr>
          <w:b/>
          <w:bCs/>
          <w:sz w:val="20"/>
          <w:szCs w:val="20"/>
          <w:lang w:val="en-US"/>
        </w:rPr>
      </w:pPr>
      <w:r w:rsidRPr="002C7F70">
        <w:rPr>
          <w:b/>
          <w:bCs/>
          <w:sz w:val="20"/>
          <w:szCs w:val="20"/>
          <w:lang w:val="en-US"/>
        </w:rPr>
        <w:t>FR-008 The system shall automatically remind renters of unpaid rent payments.</w:t>
      </w:r>
    </w:p>
    <w:p w14:paraId="002511B7" w14:textId="77777777" w:rsidR="002C7F70" w:rsidRPr="002C7F70" w:rsidRDefault="002C7F70" w:rsidP="002C7F70">
      <w:pPr>
        <w:numPr>
          <w:ilvl w:val="0"/>
          <w:numId w:val="7"/>
        </w:numPr>
        <w:rPr>
          <w:b/>
          <w:bCs/>
          <w:sz w:val="20"/>
          <w:szCs w:val="20"/>
          <w:lang w:val="en-US"/>
        </w:rPr>
      </w:pPr>
      <w:r w:rsidRPr="002C7F70">
        <w:rPr>
          <w:b/>
          <w:bCs/>
          <w:sz w:val="20"/>
          <w:szCs w:val="20"/>
          <w:lang w:val="en-US"/>
        </w:rPr>
        <w:t>FR-009 The system shall facilitate electronic signatures for rental contracts.</w:t>
      </w:r>
    </w:p>
    <w:p w14:paraId="29255820" w14:textId="77777777" w:rsidR="002C7F70" w:rsidRPr="002C7F70" w:rsidRDefault="002C7F70" w:rsidP="002C7F70">
      <w:pPr>
        <w:numPr>
          <w:ilvl w:val="0"/>
          <w:numId w:val="7"/>
        </w:numPr>
        <w:rPr>
          <w:b/>
          <w:bCs/>
          <w:sz w:val="20"/>
          <w:szCs w:val="20"/>
          <w:lang w:val="en-US"/>
        </w:rPr>
      </w:pPr>
      <w:r w:rsidRPr="002C7F70">
        <w:rPr>
          <w:b/>
          <w:bCs/>
          <w:sz w:val="20"/>
          <w:szCs w:val="20"/>
          <w:lang w:val="en-US"/>
        </w:rPr>
        <w:t>FR-010 The system shall display maintenance request status to both parties.</w:t>
      </w:r>
    </w:p>
    <w:p w14:paraId="18B27CE9" w14:textId="77777777" w:rsidR="002C7F70" w:rsidRPr="002C7F70" w:rsidRDefault="002C7F70" w:rsidP="002C7F70">
      <w:pPr>
        <w:numPr>
          <w:ilvl w:val="0"/>
          <w:numId w:val="7"/>
        </w:numPr>
        <w:rPr>
          <w:b/>
          <w:bCs/>
          <w:sz w:val="20"/>
          <w:szCs w:val="20"/>
          <w:lang w:val="en-US"/>
        </w:rPr>
      </w:pPr>
      <w:r w:rsidRPr="002C7F70">
        <w:rPr>
          <w:b/>
          <w:bCs/>
          <w:sz w:val="20"/>
          <w:szCs w:val="20"/>
          <w:lang w:val="en-US"/>
        </w:rPr>
        <w:t>FR-011 The system shall generate digital receipts via Payment API integration.</w:t>
      </w:r>
    </w:p>
    <w:p w14:paraId="126EA3FB" w14:textId="77777777" w:rsidR="002C7F70" w:rsidRPr="002C7F70" w:rsidRDefault="002C7F70" w:rsidP="002C7F70">
      <w:pPr>
        <w:numPr>
          <w:ilvl w:val="0"/>
          <w:numId w:val="7"/>
        </w:numPr>
        <w:rPr>
          <w:b/>
          <w:bCs/>
          <w:sz w:val="20"/>
          <w:szCs w:val="20"/>
          <w:lang w:val="en-US"/>
        </w:rPr>
      </w:pPr>
      <w:r w:rsidRPr="002C7F70">
        <w:rPr>
          <w:b/>
          <w:bCs/>
          <w:sz w:val="20"/>
          <w:szCs w:val="20"/>
          <w:lang w:val="en-US"/>
        </w:rPr>
        <w:t xml:space="preserve">FR-012 The system shall notify both parties upon changes in payment </w:t>
      </w:r>
      <w:proofErr w:type="gramStart"/>
      <w:r w:rsidRPr="002C7F70">
        <w:rPr>
          <w:b/>
          <w:bCs/>
          <w:sz w:val="20"/>
          <w:szCs w:val="20"/>
          <w:lang w:val="en-US"/>
        </w:rPr>
        <w:t>or</w:t>
      </w:r>
      <w:proofErr w:type="gramEnd"/>
      <w:r w:rsidRPr="002C7F70">
        <w:rPr>
          <w:b/>
          <w:bCs/>
          <w:sz w:val="20"/>
          <w:szCs w:val="20"/>
          <w:lang w:val="en-US"/>
        </w:rPr>
        <w:t xml:space="preserve"> maintenance status.</w:t>
      </w:r>
    </w:p>
    <w:p w14:paraId="3995838A" w14:textId="77777777" w:rsidR="002C7F70" w:rsidRPr="002C7F70" w:rsidRDefault="002C7F70" w:rsidP="002C7F70">
      <w:pPr>
        <w:numPr>
          <w:ilvl w:val="0"/>
          <w:numId w:val="7"/>
        </w:numPr>
        <w:rPr>
          <w:b/>
          <w:bCs/>
          <w:sz w:val="20"/>
          <w:szCs w:val="20"/>
          <w:lang w:val="en-US"/>
        </w:rPr>
      </w:pPr>
      <w:r w:rsidRPr="002C7F70">
        <w:rPr>
          <w:b/>
          <w:bCs/>
          <w:sz w:val="20"/>
          <w:szCs w:val="20"/>
          <w:lang w:val="en-US"/>
        </w:rPr>
        <w:t>FR-013 The system shall log critical actions such as payments, contract signatures, and status changes.</w:t>
      </w:r>
    </w:p>
    <w:p w14:paraId="6FB32470" w14:textId="77777777" w:rsidR="00CE5FE4" w:rsidRPr="00CE5FE4" w:rsidRDefault="00E34F15" w:rsidP="00CE5FE4">
      <w:pPr>
        <w:ind w:left="360"/>
        <w:rPr>
          <w:sz w:val="20"/>
          <w:szCs w:val="20"/>
          <w:lang w:val="en-US"/>
        </w:rPr>
      </w:pPr>
      <w:r>
        <w:rPr>
          <w:noProof/>
        </w:rPr>
      </w:r>
      <w:r>
        <w:pict w14:anchorId="6A2D11FA">
          <v:rect id="Horizontal Line 77" o:spid="_x0000_s1036"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4689BEFE" w14:textId="77777777" w:rsidR="00CE5FE4" w:rsidRPr="00CE5FE4" w:rsidRDefault="00CE5FE4" w:rsidP="00CE5FE4">
      <w:pPr>
        <w:ind w:left="360"/>
        <w:rPr>
          <w:b/>
          <w:bCs/>
          <w:sz w:val="20"/>
          <w:szCs w:val="20"/>
          <w:lang w:val="en-US"/>
        </w:rPr>
      </w:pPr>
      <w:r w:rsidRPr="00CE5FE4">
        <w:rPr>
          <w:b/>
          <w:bCs/>
          <w:sz w:val="20"/>
          <w:szCs w:val="20"/>
          <w:lang w:val="en-US"/>
        </w:rPr>
        <w:t>6. Non-Functional Requirements</w:t>
      </w:r>
    </w:p>
    <w:p w14:paraId="2D70FC1A" w14:textId="77777777" w:rsidR="00CE5FE4" w:rsidRPr="00CE5FE4" w:rsidRDefault="00CE5FE4" w:rsidP="00CE5FE4">
      <w:pPr>
        <w:ind w:left="360"/>
        <w:rPr>
          <w:b/>
          <w:bCs/>
          <w:sz w:val="20"/>
          <w:szCs w:val="20"/>
          <w:lang w:val="en-US"/>
        </w:rPr>
      </w:pPr>
      <w:r w:rsidRPr="00CE5FE4">
        <w:rPr>
          <w:b/>
          <w:bCs/>
          <w:sz w:val="20"/>
          <w:szCs w:val="20"/>
          <w:lang w:val="en-US"/>
        </w:rPr>
        <w:t>6.1 Performance Requirements</w:t>
      </w:r>
    </w:p>
    <w:p w14:paraId="62844583" w14:textId="77777777" w:rsidR="00CE5FE4" w:rsidRPr="00CE5FE4" w:rsidRDefault="00CE5FE4" w:rsidP="00CE5FE4">
      <w:pPr>
        <w:numPr>
          <w:ilvl w:val="0"/>
          <w:numId w:val="13"/>
        </w:numPr>
        <w:rPr>
          <w:sz w:val="20"/>
          <w:szCs w:val="20"/>
          <w:lang w:val="en-US"/>
        </w:rPr>
      </w:pPr>
      <w:r w:rsidRPr="00CE5FE4">
        <w:rPr>
          <w:b/>
          <w:bCs/>
          <w:sz w:val="20"/>
          <w:szCs w:val="20"/>
          <w:lang w:val="en-US"/>
        </w:rPr>
        <w:t>NFR-PERF-001</w:t>
      </w:r>
      <w:r w:rsidRPr="00CE5FE4">
        <w:rPr>
          <w:sz w:val="20"/>
          <w:szCs w:val="20"/>
          <w:lang w:val="en-US"/>
        </w:rPr>
        <w:t xml:space="preserve"> The system shall respond to 95% of user requests within 2 seconds under normal load.</w:t>
      </w:r>
    </w:p>
    <w:p w14:paraId="076BAB27" w14:textId="77777777" w:rsidR="00CE5FE4" w:rsidRPr="00CE5FE4" w:rsidRDefault="00E34F15" w:rsidP="00CE5FE4">
      <w:pPr>
        <w:ind w:left="360"/>
        <w:rPr>
          <w:sz w:val="20"/>
          <w:szCs w:val="20"/>
          <w:lang w:val="en-US"/>
        </w:rPr>
      </w:pPr>
      <w:r>
        <w:rPr>
          <w:noProof/>
        </w:rPr>
      </w:r>
      <w:r>
        <w:pict w14:anchorId="40FA2CA0">
          <v:rect id="Horizontal Line 78" o:spid="_x0000_s1035"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4891B49C" w14:textId="77777777" w:rsidR="00CE5FE4" w:rsidRPr="00CE5FE4" w:rsidRDefault="00CE5FE4" w:rsidP="00CE5FE4">
      <w:pPr>
        <w:ind w:left="360"/>
        <w:rPr>
          <w:b/>
          <w:bCs/>
          <w:sz w:val="20"/>
          <w:szCs w:val="20"/>
          <w:lang w:val="en-US"/>
        </w:rPr>
      </w:pPr>
      <w:r w:rsidRPr="00CE5FE4">
        <w:rPr>
          <w:b/>
          <w:bCs/>
          <w:sz w:val="20"/>
          <w:szCs w:val="20"/>
          <w:lang w:val="en-US"/>
        </w:rPr>
        <w:t>6.2 Usability Requirements</w:t>
      </w:r>
    </w:p>
    <w:p w14:paraId="18CA9C6A" w14:textId="77777777" w:rsidR="00CE5FE4" w:rsidRPr="00CE5FE4" w:rsidRDefault="00CE5FE4" w:rsidP="00CE5FE4">
      <w:pPr>
        <w:numPr>
          <w:ilvl w:val="0"/>
          <w:numId w:val="14"/>
        </w:numPr>
        <w:rPr>
          <w:sz w:val="20"/>
          <w:szCs w:val="20"/>
          <w:lang w:val="en-US"/>
        </w:rPr>
      </w:pPr>
      <w:r w:rsidRPr="00CE5FE4">
        <w:rPr>
          <w:b/>
          <w:bCs/>
          <w:sz w:val="20"/>
          <w:szCs w:val="20"/>
          <w:lang w:val="en-US"/>
        </w:rPr>
        <w:t>NFR-USE-001</w:t>
      </w:r>
      <w:r w:rsidRPr="00CE5FE4">
        <w:rPr>
          <w:sz w:val="20"/>
          <w:szCs w:val="20"/>
          <w:lang w:val="en-US"/>
        </w:rPr>
        <w:t xml:space="preserve"> The system shall provide an intuitive web-based user interface.</w:t>
      </w:r>
    </w:p>
    <w:p w14:paraId="2FDF5CE2" w14:textId="77777777" w:rsidR="00CE5FE4" w:rsidRPr="00CE5FE4" w:rsidRDefault="00CE5FE4" w:rsidP="00CE5FE4">
      <w:pPr>
        <w:numPr>
          <w:ilvl w:val="0"/>
          <w:numId w:val="14"/>
        </w:numPr>
        <w:rPr>
          <w:sz w:val="20"/>
          <w:szCs w:val="20"/>
          <w:lang w:val="en-US"/>
        </w:rPr>
      </w:pPr>
      <w:r w:rsidRPr="00CE5FE4">
        <w:rPr>
          <w:b/>
          <w:bCs/>
          <w:sz w:val="20"/>
          <w:szCs w:val="20"/>
          <w:lang w:val="en-US"/>
        </w:rPr>
        <w:t>NFR-USE-002</w:t>
      </w:r>
      <w:r w:rsidRPr="00CE5FE4">
        <w:rPr>
          <w:sz w:val="20"/>
          <w:szCs w:val="20"/>
          <w:lang w:val="en-US"/>
        </w:rPr>
        <w:t xml:space="preserve"> The system shall be accessible via desktop and mobile browsers.</w:t>
      </w:r>
    </w:p>
    <w:p w14:paraId="26FB23CB" w14:textId="77777777" w:rsidR="00CE5FE4" w:rsidRPr="00CE5FE4" w:rsidRDefault="00E34F15" w:rsidP="00CE5FE4">
      <w:pPr>
        <w:ind w:left="360"/>
        <w:rPr>
          <w:sz w:val="20"/>
          <w:szCs w:val="20"/>
          <w:lang w:val="en-US"/>
        </w:rPr>
      </w:pPr>
      <w:r>
        <w:rPr>
          <w:noProof/>
        </w:rPr>
      </w:r>
      <w:r>
        <w:pict w14:anchorId="2A337F9A">
          <v:rect id="Horizontal Line 79" o:spid="_x0000_s1034"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0B98E67C" w14:textId="77777777" w:rsidR="00CE5FE4" w:rsidRPr="00CE5FE4" w:rsidRDefault="00CE5FE4" w:rsidP="00CE5FE4">
      <w:pPr>
        <w:ind w:left="360"/>
        <w:rPr>
          <w:b/>
          <w:bCs/>
          <w:sz w:val="20"/>
          <w:szCs w:val="20"/>
          <w:lang w:val="en-US"/>
        </w:rPr>
      </w:pPr>
      <w:r w:rsidRPr="00CE5FE4">
        <w:rPr>
          <w:b/>
          <w:bCs/>
          <w:sz w:val="20"/>
          <w:szCs w:val="20"/>
          <w:lang w:val="en-US"/>
        </w:rPr>
        <w:t>6.3 Reliability Requirements</w:t>
      </w:r>
    </w:p>
    <w:p w14:paraId="03CEDE52" w14:textId="77777777" w:rsidR="00CE5FE4" w:rsidRPr="00CE5FE4" w:rsidRDefault="00CE5FE4" w:rsidP="00CE5FE4">
      <w:pPr>
        <w:numPr>
          <w:ilvl w:val="0"/>
          <w:numId w:val="15"/>
        </w:numPr>
        <w:rPr>
          <w:sz w:val="20"/>
          <w:szCs w:val="20"/>
          <w:lang w:val="en-US"/>
        </w:rPr>
      </w:pPr>
      <w:r w:rsidRPr="00CE5FE4">
        <w:rPr>
          <w:b/>
          <w:bCs/>
          <w:sz w:val="20"/>
          <w:szCs w:val="20"/>
          <w:lang w:val="en-US"/>
        </w:rPr>
        <w:t>NFR-REL-001</w:t>
      </w:r>
      <w:r w:rsidRPr="00CE5FE4">
        <w:rPr>
          <w:sz w:val="20"/>
          <w:szCs w:val="20"/>
          <w:lang w:val="en-US"/>
        </w:rPr>
        <w:t xml:space="preserve"> The system shall maintain 99.5% uptime excluding planned maintenance.</w:t>
      </w:r>
    </w:p>
    <w:p w14:paraId="323396E7" w14:textId="77777777" w:rsidR="00CE5FE4" w:rsidRPr="00CE5FE4" w:rsidRDefault="00CE5FE4" w:rsidP="00CE5FE4">
      <w:pPr>
        <w:numPr>
          <w:ilvl w:val="0"/>
          <w:numId w:val="15"/>
        </w:numPr>
        <w:rPr>
          <w:sz w:val="20"/>
          <w:szCs w:val="20"/>
          <w:lang w:val="en-US"/>
        </w:rPr>
      </w:pPr>
      <w:r w:rsidRPr="00CE5FE4">
        <w:rPr>
          <w:b/>
          <w:bCs/>
          <w:sz w:val="20"/>
          <w:szCs w:val="20"/>
          <w:lang w:val="en-US"/>
        </w:rPr>
        <w:t>NFR-REL-002</w:t>
      </w:r>
      <w:r w:rsidRPr="00CE5FE4">
        <w:rPr>
          <w:sz w:val="20"/>
          <w:szCs w:val="20"/>
          <w:lang w:val="en-US"/>
        </w:rPr>
        <w:t xml:space="preserve"> The system shall perform daily backups of critical system data.</w:t>
      </w:r>
    </w:p>
    <w:p w14:paraId="0030EEB8" w14:textId="77777777" w:rsidR="00CE5FE4" w:rsidRPr="00CE5FE4" w:rsidRDefault="00E34F15" w:rsidP="00CE5FE4">
      <w:pPr>
        <w:ind w:left="360"/>
        <w:rPr>
          <w:sz w:val="20"/>
          <w:szCs w:val="20"/>
          <w:lang w:val="en-US"/>
        </w:rPr>
      </w:pPr>
      <w:r>
        <w:rPr>
          <w:noProof/>
        </w:rPr>
      </w:r>
      <w:r>
        <w:pict w14:anchorId="591D65EE">
          <v:rect id="Horizontal Line 80" o:spid="_x0000_s1033"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7042B14D" w14:textId="77777777" w:rsidR="00CE5FE4" w:rsidRPr="00CE5FE4" w:rsidRDefault="00CE5FE4" w:rsidP="00CE5FE4">
      <w:pPr>
        <w:ind w:left="360"/>
        <w:rPr>
          <w:b/>
          <w:bCs/>
          <w:sz w:val="20"/>
          <w:szCs w:val="20"/>
          <w:lang w:val="en-US"/>
        </w:rPr>
      </w:pPr>
      <w:r w:rsidRPr="00CE5FE4">
        <w:rPr>
          <w:b/>
          <w:bCs/>
          <w:sz w:val="20"/>
          <w:szCs w:val="20"/>
          <w:lang w:val="en-US"/>
        </w:rPr>
        <w:t>6.4 Security Requirements</w:t>
      </w:r>
    </w:p>
    <w:p w14:paraId="4998DA79" w14:textId="77777777" w:rsidR="00CE5FE4" w:rsidRPr="00CE5FE4" w:rsidRDefault="00CE5FE4" w:rsidP="00CE5FE4">
      <w:pPr>
        <w:numPr>
          <w:ilvl w:val="0"/>
          <w:numId w:val="16"/>
        </w:numPr>
        <w:rPr>
          <w:sz w:val="20"/>
          <w:szCs w:val="20"/>
          <w:lang w:val="en-US"/>
        </w:rPr>
      </w:pPr>
      <w:r w:rsidRPr="00CE5FE4">
        <w:rPr>
          <w:b/>
          <w:bCs/>
          <w:sz w:val="20"/>
          <w:szCs w:val="20"/>
          <w:lang w:val="en-US"/>
        </w:rPr>
        <w:lastRenderedPageBreak/>
        <w:t>NFR-SEC-001</w:t>
      </w:r>
      <w:r w:rsidRPr="00CE5FE4">
        <w:rPr>
          <w:sz w:val="20"/>
          <w:szCs w:val="20"/>
          <w:lang w:val="en-US"/>
        </w:rPr>
        <w:t xml:space="preserve"> The system shall enforce role-based access control (RBAC).</w:t>
      </w:r>
    </w:p>
    <w:p w14:paraId="080233A5" w14:textId="77777777" w:rsidR="00CE5FE4" w:rsidRPr="00CE5FE4" w:rsidRDefault="00CE5FE4" w:rsidP="00CE5FE4">
      <w:pPr>
        <w:numPr>
          <w:ilvl w:val="0"/>
          <w:numId w:val="16"/>
        </w:numPr>
        <w:rPr>
          <w:sz w:val="20"/>
          <w:szCs w:val="20"/>
          <w:lang w:val="en-US"/>
        </w:rPr>
      </w:pPr>
      <w:r w:rsidRPr="00CE5FE4">
        <w:rPr>
          <w:b/>
          <w:bCs/>
          <w:sz w:val="20"/>
          <w:szCs w:val="20"/>
          <w:lang w:val="en-US"/>
        </w:rPr>
        <w:t>NFR-SEC-002</w:t>
      </w:r>
      <w:r w:rsidRPr="00CE5FE4">
        <w:rPr>
          <w:sz w:val="20"/>
          <w:szCs w:val="20"/>
          <w:lang w:val="en-US"/>
        </w:rPr>
        <w:t xml:space="preserve"> The system shall encrypt sensitive data in transit and at rest.</w:t>
      </w:r>
    </w:p>
    <w:p w14:paraId="5783F2B1" w14:textId="77777777" w:rsidR="00CE5FE4" w:rsidRPr="00CE5FE4" w:rsidRDefault="00CE5FE4" w:rsidP="00CE5FE4">
      <w:pPr>
        <w:numPr>
          <w:ilvl w:val="0"/>
          <w:numId w:val="16"/>
        </w:numPr>
        <w:rPr>
          <w:sz w:val="20"/>
          <w:szCs w:val="20"/>
          <w:lang w:val="en-US"/>
        </w:rPr>
      </w:pPr>
      <w:r w:rsidRPr="00CE5FE4">
        <w:rPr>
          <w:b/>
          <w:bCs/>
          <w:sz w:val="20"/>
          <w:szCs w:val="20"/>
          <w:lang w:val="en-US"/>
        </w:rPr>
        <w:t>NFR-SEC-003</w:t>
      </w:r>
      <w:r w:rsidRPr="00CE5FE4">
        <w:rPr>
          <w:sz w:val="20"/>
          <w:szCs w:val="20"/>
          <w:lang w:val="en-US"/>
        </w:rPr>
        <w:t xml:space="preserve"> The system shall comply with PCI DSS requirements for payment handling.</w:t>
      </w:r>
    </w:p>
    <w:p w14:paraId="7C026184" w14:textId="77777777" w:rsidR="00CE5FE4" w:rsidRPr="00CE5FE4" w:rsidRDefault="00E34F15" w:rsidP="00CE5FE4">
      <w:pPr>
        <w:ind w:left="360"/>
        <w:rPr>
          <w:sz w:val="20"/>
          <w:szCs w:val="20"/>
          <w:lang w:val="en-US"/>
        </w:rPr>
      </w:pPr>
      <w:r w:rsidRPr="00E34F15">
        <w:rPr>
          <w:noProof/>
          <w:sz w:val="20"/>
          <w:szCs w:val="20"/>
          <w:lang w:val="en-US"/>
        </w:rPr>
        <w:pict w14:anchorId="5B6B7DF1">
          <v:rect id="_x0000_i1039" alt="" style="width:397.3pt;height:.05pt;mso-width-percent:0;mso-height-percent:0;mso-width-percent:0;mso-height-percent:0" o:hralign="center" o:hrstd="t" o:hr="t" fillcolor="#a0a0a0" stroked="f"/>
        </w:pict>
      </w:r>
    </w:p>
    <w:p w14:paraId="0263F068" w14:textId="77777777" w:rsidR="00CE5FE4" w:rsidRPr="00CE5FE4" w:rsidRDefault="00CE5FE4" w:rsidP="00CE5FE4">
      <w:pPr>
        <w:ind w:left="360"/>
        <w:rPr>
          <w:b/>
          <w:bCs/>
          <w:sz w:val="20"/>
          <w:szCs w:val="20"/>
          <w:lang w:val="en-US"/>
        </w:rPr>
      </w:pPr>
      <w:r w:rsidRPr="00CE5FE4">
        <w:rPr>
          <w:b/>
          <w:bCs/>
          <w:sz w:val="20"/>
          <w:szCs w:val="20"/>
          <w:lang w:val="en-US"/>
        </w:rPr>
        <w:t>6.5 Maintainability Requirements</w:t>
      </w:r>
    </w:p>
    <w:p w14:paraId="4F0A6507" w14:textId="77777777" w:rsidR="00CE5FE4" w:rsidRPr="00CE5FE4" w:rsidRDefault="00CE5FE4" w:rsidP="00CE5FE4">
      <w:pPr>
        <w:numPr>
          <w:ilvl w:val="0"/>
          <w:numId w:val="17"/>
        </w:numPr>
        <w:rPr>
          <w:sz w:val="20"/>
          <w:szCs w:val="20"/>
          <w:lang w:val="en-US"/>
        </w:rPr>
      </w:pPr>
      <w:r w:rsidRPr="00CE5FE4">
        <w:rPr>
          <w:b/>
          <w:bCs/>
          <w:sz w:val="20"/>
          <w:szCs w:val="20"/>
          <w:lang w:val="en-US"/>
        </w:rPr>
        <w:t>NFR-MNT-001</w:t>
      </w:r>
      <w:r w:rsidRPr="00CE5FE4">
        <w:rPr>
          <w:sz w:val="20"/>
          <w:szCs w:val="20"/>
          <w:lang w:val="en-US"/>
        </w:rPr>
        <w:t xml:space="preserve"> The system shall be modular and well-documented to support future enhancements.</w:t>
      </w:r>
    </w:p>
    <w:p w14:paraId="5CD28D91" w14:textId="77777777" w:rsidR="00CE5FE4" w:rsidRPr="00CE5FE4" w:rsidRDefault="00E34F15" w:rsidP="00CE5FE4">
      <w:pPr>
        <w:ind w:left="360"/>
        <w:rPr>
          <w:sz w:val="20"/>
          <w:szCs w:val="20"/>
          <w:lang w:val="en-US"/>
        </w:rPr>
      </w:pPr>
      <w:r w:rsidRPr="00E34F15">
        <w:rPr>
          <w:noProof/>
          <w:sz w:val="20"/>
          <w:szCs w:val="20"/>
          <w:lang w:val="en-US"/>
        </w:rPr>
        <w:pict w14:anchorId="45CB621D">
          <v:rect id="_x0000_i1038" alt="" style="width:397.3pt;height:.05pt;mso-width-percent:0;mso-height-percent:0;mso-width-percent:0;mso-height-percent:0" o:hralign="center" o:hrstd="t" o:hr="t" fillcolor="#a0a0a0" stroked="f"/>
        </w:pict>
      </w:r>
    </w:p>
    <w:p w14:paraId="148DE439" w14:textId="77777777" w:rsidR="00CE5FE4" w:rsidRPr="00CE5FE4" w:rsidRDefault="00CE5FE4" w:rsidP="00CE5FE4">
      <w:pPr>
        <w:ind w:left="360"/>
        <w:rPr>
          <w:b/>
          <w:bCs/>
          <w:sz w:val="20"/>
          <w:szCs w:val="20"/>
          <w:lang w:val="en-US"/>
        </w:rPr>
      </w:pPr>
      <w:r w:rsidRPr="00CE5FE4">
        <w:rPr>
          <w:b/>
          <w:bCs/>
          <w:sz w:val="20"/>
          <w:szCs w:val="20"/>
          <w:lang w:val="en-US"/>
        </w:rPr>
        <w:t>6.6 Portability Requirements</w:t>
      </w:r>
    </w:p>
    <w:p w14:paraId="22790B71" w14:textId="77777777" w:rsidR="00CE5FE4" w:rsidRPr="00CE5FE4" w:rsidRDefault="00CE5FE4" w:rsidP="00CE5FE4">
      <w:pPr>
        <w:numPr>
          <w:ilvl w:val="0"/>
          <w:numId w:val="18"/>
        </w:numPr>
        <w:rPr>
          <w:sz w:val="20"/>
          <w:szCs w:val="20"/>
          <w:lang w:val="en-US"/>
        </w:rPr>
      </w:pPr>
      <w:r w:rsidRPr="00CE5FE4">
        <w:rPr>
          <w:b/>
          <w:bCs/>
          <w:sz w:val="20"/>
          <w:szCs w:val="20"/>
          <w:lang w:val="en-US"/>
        </w:rPr>
        <w:t>NFR-PORT-001</w:t>
      </w:r>
      <w:r w:rsidRPr="00CE5FE4">
        <w:rPr>
          <w:sz w:val="20"/>
          <w:szCs w:val="20"/>
          <w:lang w:val="en-US"/>
        </w:rPr>
        <w:t xml:space="preserve"> The system shall be deployable on standard cloud-based infrastructure.</w:t>
      </w:r>
    </w:p>
    <w:p w14:paraId="18B8B263" w14:textId="77777777" w:rsidR="00CE5FE4" w:rsidRPr="00CE5FE4" w:rsidRDefault="00E34F15" w:rsidP="00CE5FE4">
      <w:pPr>
        <w:ind w:left="360"/>
        <w:rPr>
          <w:sz w:val="20"/>
          <w:szCs w:val="20"/>
          <w:lang w:val="en-US"/>
        </w:rPr>
      </w:pPr>
      <w:r w:rsidRPr="00E34F15">
        <w:rPr>
          <w:noProof/>
          <w:sz w:val="20"/>
          <w:szCs w:val="20"/>
          <w:lang w:val="en-US"/>
        </w:rPr>
        <w:pict w14:anchorId="267FCB07">
          <v:rect id="_x0000_i1037" alt="" style="width:415.3pt;height:.05pt;mso-width-percent:0;mso-height-percent:0;mso-width-percent:0;mso-height-percent:0" o:hralign="center" o:hrstd="t" o:hr="t" fillcolor="#a0a0a0" stroked="f"/>
        </w:pict>
      </w:r>
    </w:p>
    <w:p w14:paraId="05D3A07D" w14:textId="13D30FEE" w:rsidR="00064CD0" w:rsidRPr="00CE5FE4" w:rsidRDefault="00CE5FE4" w:rsidP="00064CD0">
      <w:pPr>
        <w:ind w:left="360"/>
        <w:rPr>
          <w:b/>
          <w:bCs/>
          <w:sz w:val="20"/>
          <w:szCs w:val="20"/>
          <w:lang w:val="en-US"/>
        </w:rPr>
      </w:pPr>
      <w:r w:rsidRPr="00CE5FE4">
        <w:rPr>
          <w:b/>
          <w:bCs/>
          <w:sz w:val="20"/>
          <w:szCs w:val="20"/>
          <w:lang w:val="en-US"/>
        </w:rPr>
        <w:t>7. Logical Database Requirements</w:t>
      </w:r>
    </w:p>
    <w:p w14:paraId="20A81C45" w14:textId="77777777" w:rsidR="00CE5FE4" w:rsidRPr="00CE5FE4" w:rsidRDefault="00CE5FE4" w:rsidP="00CE5FE4">
      <w:pPr>
        <w:ind w:left="360"/>
        <w:rPr>
          <w:b/>
          <w:bCs/>
          <w:sz w:val="20"/>
          <w:szCs w:val="20"/>
          <w:lang w:val="en-US"/>
        </w:rPr>
      </w:pPr>
      <w:r w:rsidRPr="00CE5FE4">
        <w:rPr>
          <w:b/>
          <w:bCs/>
          <w:sz w:val="20"/>
          <w:szCs w:val="20"/>
          <w:lang w:val="en-US"/>
        </w:rPr>
        <w:t>7.1 Data Description</w:t>
      </w:r>
    </w:p>
    <w:p w14:paraId="6C5158DC" w14:textId="77777777" w:rsidR="00CE5FE4" w:rsidRPr="00CE5FE4" w:rsidRDefault="00CE5FE4" w:rsidP="00CE5FE4">
      <w:pPr>
        <w:ind w:left="360"/>
        <w:rPr>
          <w:sz w:val="20"/>
          <w:szCs w:val="20"/>
          <w:lang w:val="en-US"/>
        </w:rPr>
      </w:pPr>
      <w:r w:rsidRPr="00CE5FE4">
        <w:rPr>
          <w:sz w:val="20"/>
          <w:szCs w:val="20"/>
          <w:lang w:val="en-US"/>
        </w:rPr>
        <w:t>The system shall manage the following primary entities:</w:t>
      </w:r>
    </w:p>
    <w:p w14:paraId="07CAD471" w14:textId="77777777" w:rsidR="00CE5FE4" w:rsidRPr="00CE5FE4" w:rsidRDefault="00CE5FE4" w:rsidP="00CE5FE4">
      <w:pPr>
        <w:numPr>
          <w:ilvl w:val="0"/>
          <w:numId w:val="19"/>
        </w:numPr>
        <w:rPr>
          <w:sz w:val="20"/>
          <w:szCs w:val="20"/>
          <w:lang w:val="en-US"/>
        </w:rPr>
      </w:pPr>
      <w:r w:rsidRPr="00CE5FE4">
        <w:rPr>
          <w:sz w:val="20"/>
          <w:szCs w:val="20"/>
          <w:lang w:val="en-US"/>
        </w:rPr>
        <w:t>User (Landlord, Renter)</w:t>
      </w:r>
    </w:p>
    <w:p w14:paraId="0B44AD20" w14:textId="77777777" w:rsidR="00CE5FE4" w:rsidRPr="00CE5FE4" w:rsidRDefault="00CE5FE4" w:rsidP="00CE5FE4">
      <w:pPr>
        <w:numPr>
          <w:ilvl w:val="0"/>
          <w:numId w:val="19"/>
        </w:numPr>
        <w:rPr>
          <w:sz w:val="20"/>
          <w:szCs w:val="20"/>
          <w:lang w:val="en-US"/>
        </w:rPr>
      </w:pPr>
      <w:r w:rsidRPr="00CE5FE4">
        <w:rPr>
          <w:sz w:val="20"/>
          <w:szCs w:val="20"/>
          <w:lang w:val="en-US"/>
        </w:rPr>
        <w:t>Property</w:t>
      </w:r>
    </w:p>
    <w:p w14:paraId="64B24F55" w14:textId="77777777" w:rsidR="00CE5FE4" w:rsidRPr="00CE5FE4" w:rsidRDefault="00CE5FE4" w:rsidP="00CE5FE4">
      <w:pPr>
        <w:numPr>
          <w:ilvl w:val="0"/>
          <w:numId w:val="19"/>
        </w:numPr>
        <w:rPr>
          <w:sz w:val="20"/>
          <w:szCs w:val="20"/>
          <w:lang w:val="en-US"/>
        </w:rPr>
      </w:pPr>
      <w:r w:rsidRPr="00CE5FE4">
        <w:rPr>
          <w:sz w:val="20"/>
          <w:szCs w:val="20"/>
          <w:lang w:val="en-US"/>
        </w:rPr>
        <w:t>Contract</w:t>
      </w:r>
    </w:p>
    <w:p w14:paraId="279A5E40" w14:textId="77777777" w:rsidR="00CE5FE4" w:rsidRPr="00CE5FE4" w:rsidRDefault="00CE5FE4" w:rsidP="00CE5FE4">
      <w:pPr>
        <w:numPr>
          <w:ilvl w:val="0"/>
          <w:numId w:val="19"/>
        </w:numPr>
        <w:rPr>
          <w:sz w:val="20"/>
          <w:szCs w:val="20"/>
          <w:lang w:val="en-US"/>
        </w:rPr>
      </w:pPr>
      <w:r w:rsidRPr="00CE5FE4">
        <w:rPr>
          <w:sz w:val="20"/>
          <w:szCs w:val="20"/>
          <w:lang w:val="en-US"/>
        </w:rPr>
        <w:t>Payment</w:t>
      </w:r>
    </w:p>
    <w:p w14:paraId="681E8614" w14:textId="6E9559B8" w:rsidR="00CE5FE4" w:rsidRPr="00CE5FE4" w:rsidRDefault="00064CD0" w:rsidP="00CE5FE4">
      <w:pPr>
        <w:numPr>
          <w:ilvl w:val="0"/>
          <w:numId w:val="19"/>
        </w:numPr>
        <w:rPr>
          <w:sz w:val="20"/>
          <w:szCs w:val="20"/>
          <w:lang w:val="en-US"/>
        </w:rPr>
      </w:pPr>
      <w:r w:rsidRPr="00CE5FE4">
        <w:rPr>
          <w:sz w:val="20"/>
          <w:szCs w:val="20"/>
          <w:lang w:val="en-US"/>
        </w:rPr>
        <w:t>Maintenance Request</w:t>
      </w:r>
    </w:p>
    <w:p w14:paraId="760A9C62" w14:textId="116CBE74" w:rsidR="00CE5FE4" w:rsidRPr="00CE5FE4" w:rsidRDefault="00064CD0" w:rsidP="00CE5FE4">
      <w:pPr>
        <w:numPr>
          <w:ilvl w:val="0"/>
          <w:numId w:val="19"/>
        </w:numPr>
        <w:rPr>
          <w:sz w:val="20"/>
          <w:szCs w:val="20"/>
          <w:lang w:val="en-US"/>
        </w:rPr>
      </w:pPr>
      <w:r w:rsidRPr="00CE5FE4">
        <w:rPr>
          <w:sz w:val="20"/>
          <w:szCs w:val="20"/>
          <w:lang w:val="en-US"/>
        </w:rPr>
        <w:t>Technician Recommendation</w:t>
      </w:r>
    </w:p>
    <w:p w14:paraId="101E43C1" w14:textId="77777777" w:rsidR="00CE5FE4" w:rsidRPr="00CE5FE4" w:rsidRDefault="00E34F15" w:rsidP="00CE5FE4">
      <w:pPr>
        <w:ind w:left="360"/>
        <w:rPr>
          <w:sz w:val="20"/>
          <w:szCs w:val="20"/>
          <w:lang w:val="en-US"/>
        </w:rPr>
      </w:pPr>
      <w:r>
        <w:rPr>
          <w:noProof/>
        </w:rPr>
      </w:r>
      <w:r>
        <w:pict w14:anchorId="674E3084">
          <v:rect id="Horizontal Line 84" o:spid="_x0000_s1032"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741A0905" w14:textId="77777777" w:rsidR="00CE5FE4" w:rsidRPr="00CE5FE4" w:rsidRDefault="00CE5FE4" w:rsidP="00CE5FE4">
      <w:pPr>
        <w:ind w:left="360"/>
        <w:rPr>
          <w:b/>
          <w:bCs/>
          <w:sz w:val="20"/>
          <w:szCs w:val="20"/>
          <w:lang w:val="en-US"/>
        </w:rPr>
      </w:pPr>
      <w:r w:rsidRPr="00CE5FE4">
        <w:rPr>
          <w:b/>
          <w:bCs/>
          <w:sz w:val="20"/>
          <w:szCs w:val="20"/>
          <w:lang w:val="en-US"/>
        </w:rPr>
        <w:t>7.2 Data Access and Frequency</w:t>
      </w:r>
    </w:p>
    <w:p w14:paraId="25D8F0B7" w14:textId="77777777" w:rsidR="00CE5FE4" w:rsidRPr="00CE5FE4" w:rsidRDefault="00CE5FE4" w:rsidP="00CE5FE4">
      <w:pPr>
        <w:numPr>
          <w:ilvl w:val="0"/>
          <w:numId w:val="20"/>
        </w:numPr>
        <w:rPr>
          <w:sz w:val="20"/>
          <w:szCs w:val="20"/>
          <w:lang w:val="en-US"/>
        </w:rPr>
      </w:pPr>
      <w:r w:rsidRPr="00CE5FE4">
        <w:rPr>
          <w:sz w:val="20"/>
          <w:szCs w:val="20"/>
          <w:lang w:val="en-US"/>
        </w:rPr>
        <w:t>Payment and maintenance data shall be accessed frequently and in real time.</w:t>
      </w:r>
    </w:p>
    <w:p w14:paraId="0E97658A" w14:textId="77777777" w:rsidR="00CE5FE4" w:rsidRPr="00CE5FE4" w:rsidRDefault="00CE5FE4" w:rsidP="00CE5FE4">
      <w:pPr>
        <w:numPr>
          <w:ilvl w:val="0"/>
          <w:numId w:val="20"/>
        </w:numPr>
        <w:rPr>
          <w:sz w:val="20"/>
          <w:szCs w:val="20"/>
          <w:lang w:val="en-US"/>
        </w:rPr>
      </w:pPr>
      <w:r w:rsidRPr="00CE5FE4">
        <w:rPr>
          <w:sz w:val="20"/>
          <w:szCs w:val="20"/>
          <w:lang w:val="en-US"/>
        </w:rPr>
        <w:t>Contract data shall be accessed on demand.</w:t>
      </w:r>
    </w:p>
    <w:p w14:paraId="611F166E" w14:textId="77777777" w:rsidR="00CE5FE4" w:rsidRPr="00CE5FE4" w:rsidRDefault="00E34F15" w:rsidP="00CE5FE4">
      <w:pPr>
        <w:ind w:left="360"/>
        <w:rPr>
          <w:sz w:val="20"/>
          <w:szCs w:val="20"/>
          <w:lang w:val="en-US"/>
        </w:rPr>
      </w:pPr>
      <w:r>
        <w:rPr>
          <w:noProof/>
        </w:rPr>
      </w:r>
      <w:r>
        <w:pict w14:anchorId="1A69AFCE">
          <v:rect id="_x0000_s1031"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00AC55C1" w14:textId="77777777" w:rsidR="00CE5FE4" w:rsidRPr="00CE5FE4" w:rsidRDefault="00CE5FE4" w:rsidP="00CE5FE4">
      <w:pPr>
        <w:ind w:left="360"/>
        <w:rPr>
          <w:b/>
          <w:bCs/>
          <w:sz w:val="20"/>
          <w:szCs w:val="20"/>
          <w:lang w:val="en-US"/>
        </w:rPr>
      </w:pPr>
      <w:r w:rsidRPr="00CE5FE4">
        <w:rPr>
          <w:b/>
          <w:bCs/>
          <w:sz w:val="20"/>
          <w:szCs w:val="20"/>
          <w:lang w:val="en-US"/>
        </w:rPr>
        <w:t>7.3 Integrity Constraints</w:t>
      </w:r>
    </w:p>
    <w:p w14:paraId="6E626DC8" w14:textId="77777777" w:rsidR="00CE5FE4" w:rsidRPr="00CE5FE4" w:rsidRDefault="00CE5FE4" w:rsidP="00CE5FE4">
      <w:pPr>
        <w:numPr>
          <w:ilvl w:val="0"/>
          <w:numId w:val="21"/>
        </w:numPr>
        <w:rPr>
          <w:sz w:val="20"/>
          <w:szCs w:val="20"/>
          <w:lang w:val="en-US"/>
        </w:rPr>
      </w:pPr>
      <w:r w:rsidRPr="00CE5FE4">
        <w:rPr>
          <w:sz w:val="20"/>
          <w:szCs w:val="20"/>
          <w:lang w:val="en-US"/>
        </w:rPr>
        <w:t>Each entity shall have a unique identifier.</w:t>
      </w:r>
    </w:p>
    <w:p w14:paraId="511A72FD" w14:textId="77777777" w:rsidR="00CE5FE4" w:rsidRPr="00CE5FE4" w:rsidRDefault="00CE5FE4" w:rsidP="00CE5FE4">
      <w:pPr>
        <w:numPr>
          <w:ilvl w:val="0"/>
          <w:numId w:val="21"/>
        </w:numPr>
        <w:rPr>
          <w:sz w:val="20"/>
          <w:szCs w:val="20"/>
          <w:lang w:val="en-US"/>
        </w:rPr>
      </w:pPr>
      <w:r w:rsidRPr="00CE5FE4">
        <w:rPr>
          <w:sz w:val="20"/>
          <w:szCs w:val="20"/>
          <w:lang w:val="en-US"/>
        </w:rPr>
        <w:t>Referential integrity shall be enforced between related entities.</w:t>
      </w:r>
    </w:p>
    <w:p w14:paraId="7EBA3756" w14:textId="77777777" w:rsidR="00CE5FE4" w:rsidRPr="00CE5FE4" w:rsidRDefault="00E34F15" w:rsidP="00CE5FE4">
      <w:pPr>
        <w:ind w:left="360"/>
        <w:rPr>
          <w:sz w:val="20"/>
          <w:szCs w:val="20"/>
          <w:lang w:val="en-US"/>
        </w:rPr>
      </w:pPr>
      <w:r>
        <w:rPr>
          <w:noProof/>
        </w:rPr>
      </w:r>
      <w:r>
        <w:pict w14:anchorId="1A4709D9">
          <v:rect id="Horizontal Line 86" o:spid="_x0000_s1030"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48E9DFDE" w14:textId="77777777" w:rsidR="00CE5FE4" w:rsidRPr="00CE5FE4" w:rsidRDefault="00CE5FE4" w:rsidP="00CE5FE4">
      <w:pPr>
        <w:ind w:left="360"/>
        <w:rPr>
          <w:b/>
          <w:bCs/>
          <w:sz w:val="20"/>
          <w:szCs w:val="20"/>
          <w:lang w:val="en-US"/>
        </w:rPr>
      </w:pPr>
      <w:r w:rsidRPr="00CE5FE4">
        <w:rPr>
          <w:b/>
          <w:bCs/>
          <w:sz w:val="20"/>
          <w:szCs w:val="20"/>
          <w:lang w:val="en-US"/>
        </w:rPr>
        <w:t>7.4 Security Constraints</w:t>
      </w:r>
    </w:p>
    <w:p w14:paraId="4F3E2AA1" w14:textId="77777777" w:rsidR="00CE5FE4" w:rsidRPr="00CE5FE4" w:rsidRDefault="00CE5FE4" w:rsidP="00CE5FE4">
      <w:pPr>
        <w:numPr>
          <w:ilvl w:val="0"/>
          <w:numId w:val="22"/>
        </w:numPr>
        <w:rPr>
          <w:sz w:val="20"/>
          <w:szCs w:val="20"/>
          <w:lang w:val="en-US"/>
        </w:rPr>
      </w:pPr>
      <w:r w:rsidRPr="00CE5FE4">
        <w:rPr>
          <w:sz w:val="20"/>
          <w:szCs w:val="20"/>
          <w:lang w:val="en-US"/>
        </w:rPr>
        <w:t>Access to sensitive data shall be restricted based on user roles.</w:t>
      </w:r>
    </w:p>
    <w:p w14:paraId="1EF63A4E" w14:textId="77777777" w:rsidR="00CE5FE4" w:rsidRPr="00CE5FE4" w:rsidRDefault="00CE5FE4" w:rsidP="00CE5FE4">
      <w:pPr>
        <w:numPr>
          <w:ilvl w:val="0"/>
          <w:numId w:val="22"/>
        </w:numPr>
        <w:rPr>
          <w:sz w:val="20"/>
          <w:szCs w:val="20"/>
          <w:lang w:val="en-US"/>
        </w:rPr>
      </w:pPr>
      <w:r w:rsidRPr="00CE5FE4">
        <w:rPr>
          <w:sz w:val="20"/>
          <w:szCs w:val="20"/>
          <w:lang w:val="en-US"/>
        </w:rPr>
        <w:t>All database access shall be logged.</w:t>
      </w:r>
    </w:p>
    <w:p w14:paraId="672797AD" w14:textId="77777777" w:rsidR="00CE5FE4" w:rsidRPr="00CE5FE4" w:rsidRDefault="00E34F15" w:rsidP="00CE5FE4">
      <w:pPr>
        <w:ind w:left="360"/>
        <w:rPr>
          <w:sz w:val="20"/>
          <w:szCs w:val="20"/>
          <w:lang w:val="en-US"/>
        </w:rPr>
      </w:pPr>
      <w:r>
        <w:rPr>
          <w:noProof/>
        </w:rPr>
      </w:r>
      <w:r>
        <w:pict w14:anchorId="1A27C407">
          <v:rect id="Horizontal Line 87" o:spid="_x0000_s1029"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6B30082E" w14:textId="77777777" w:rsidR="00AA430C" w:rsidRDefault="00AA430C" w:rsidP="00CE5FE4">
      <w:pPr>
        <w:ind w:left="360"/>
        <w:rPr>
          <w:b/>
          <w:bCs/>
          <w:sz w:val="20"/>
          <w:szCs w:val="20"/>
          <w:rtl/>
          <w:lang w:val="en-US"/>
        </w:rPr>
      </w:pPr>
    </w:p>
    <w:p w14:paraId="74F2C3C7" w14:textId="695B35E9" w:rsidR="00CE5FE4" w:rsidRPr="00CE5FE4" w:rsidRDefault="00CE5FE4" w:rsidP="00CE5FE4">
      <w:pPr>
        <w:ind w:left="360"/>
        <w:rPr>
          <w:b/>
          <w:bCs/>
          <w:sz w:val="20"/>
          <w:szCs w:val="20"/>
          <w:lang w:val="en-US"/>
        </w:rPr>
      </w:pPr>
      <w:r w:rsidRPr="00CE5FE4">
        <w:rPr>
          <w:b/>
          <w:bCs/>
          <w:sz w:val="20"/>
          <w:szCs w:val="20"/>
          <w:lang w:val="en-US"/>
        </w:rPr>
        <w:lastRenderedPageBreak/>
        <w:t>7.5 Data Retention Requirements</w:t>
      </w:r>
    </w:p>
    <w:p w14:paraId="204D93C5" w14:textId="77777777" w:rsidR="00CE5FE4" w:rsidRPr="00CE5FE4" w:rsidRDefault="00CE5FE4" w:rsidP="00CE5FE4">
      <w:pPr>
        <w:numPr>
          <w:ilvl w:val="0"/>
          <w:numId w:val="23"/>
        </w:numPr>
        <w:rPr>
          <w:sz w:val="20"/>
          <w:szCs w:val="20"/>
          <w:lang w:val="en-US"/>
        </w:rPr>
      </w:pPr>
      <w:r w:rsidRPr="00CE5FE4">
        <w:rPr>
          <w:sz w:val="20"/>
          <w:szCs w:val="20"/>
          <w:lang w:val="en-US"/>
        </w:rPr>
        <w:t>Contracts and payment records shall be retained for a minimum of seven (7) years.</w:t>
      </w:r>
    </w:p>
    <w:p w14:paraId="5B2AA463" w14:textId="77777777" w:rsidR="00CE5FE4" w:rsidRPr="00CE5FE4" w:rsidRDefault="00E34F15" w:rsidP="00CE5FE4">
      <w:pPr>
        <w:ind w:left="360"/>
        <w:rPr>
          <w:sz w:val="20"/>
          <w:szCs w:val="20"/>
          <w:lang w:val="en-US"/>
        </w:rPr>
      </w:pPr>
      <w:r>
        <w:rPr>
          <w:noProof/>
        </w:rPr>
      </w:r>
      <w:r>
        <w:pict w14:anchorId="5DB82F68">
          <v:rect id="Horizontal Line 88" o:spid="_x0000_s1028"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0DF1502C" w14:textId="77777777" w:rsidR="00CE5FE4" w:rsidRPr="00CE5FE4" w:rsidRDefault="00CE5FE4" w:rsidP="00CE5FE4">
      <w:pPr>
        <w:ind w:left="360"/>
        <w:rPr>
          <w:b/>
          <w:bCs/>
          <w:sz w:val="20"/>
          <w:szCs w:val="20"/>
          <w:lang w:val="en-US"/>
        </w:rPr>
      </w:pPr>
      <w:r w:rsidRPr="00CE5FE4">
        <w:rPr>
          <w:b/>
          <w:bCs/>
          <w:sz w:val="20"/>
          <w:szCs w:val="20"/>
          <w:lang w:val="en-US"/>
        </w:rPr>
        <w:t>8. Interface Requirements</w:t>
      </w:r>
    </w:p>
    <w:p w14:paraId="7D9D522A" w14:textId="77777777" w:rsidR="00CE5FE4" w:rsidRPr="00CE5FE4" w:rsidRDefault="00CE5FE4" w:rsidP="00CE5FE4">
      <w:pPr>
        <w:ind w:left="360"/>
        <w:rPr>
          <w:b/>
          <w:bCs/>
          <w:sz w:val="20"/>
          <w:szCs w:val="20"/>
          <w:lang w:val="en-US"/>
        </w:rPr>
      </w:pPr>
      <w:r w:rsidRPr="00CE5FE4">
        <w:rPr>
          <w:b/>
          <w:bCs/>
          <w:sz w:val="20"/>
          <w:szCs w:val="20"/>
          <w:lang w:val="en-US"/>
        </w:rPr>
        <w:t>8.1 User Interfaces</w:t>
      </w:r>
    </w:p>
    <w:p w14:paraId="17661F94" w14:textId="77777777" w:rsidR="00CE5FE4" w:rsidRPr="00CE5FE4" w:rsidRDefault="00CE5FE4" w:rsidP="00CE5FE4">
      <w:pPr>
        <w:numPr>
          <w:ilvl w:val="0"/>
          <w:numId w:val="24"/>
        </w:numPr>
        <w:rPr>
          <w:sz w:val="20"/>
          <w:szCs w:val="20"/>
          <w:lang w:val="en-US"/>
        </w:rPr>
      </w:pPr>
      <w:r w:rsidRPr="00CE5FE4">
        <w:rPr>
          <w:sz w:val="20"/>
          <w:szCs w:val="20"/>
          <w:lang w:val="en-US"/>
        </w:rPr>
        <w:t>Web-based responsive UI for landlords and renters.</w:t>
      </w:r>
    </w:p>
    <w:p w14:paraId="43D63015" w14:textId="77777777" w:rsidR="00CE5FE4" w:rsidRPr="00CE5FE4" w:rsidRDefault="00CE5FE4" w:rsidP="00CE5FE4">
      <w:pPr>
        <w:numPr>
          <w:ilvl w:val="0"/>
          <w:numId w:val="24"/>
        </w:numPr>
        <w:rPr>
          <w:sz w:val="20"/>
          <w:szCs w:val="20"/>
          <w:lang w:val="en-US"/>
        </w:rPr>
      </w:pPr>
      <w:r w:rsidRPr="00CE5FE4">
        <w:rPr>
          <w:sz w:val="20"/>
          <w:szCs w:val="20"/>
          <w:lang w:val="en-US"/>
        </w:rPr>
        <w:t>Notification interfaces for alerts and reminders.</w:t>
      </w:r>
    </w:p>
    <w:p w14:paraId="0AFF5BC4" w14:textId="77777777" w:rsidR="00CE5FE4" w:rsidRPr="00CE5FE4" w:rsidRDefault="00E34F15" w:rsidP="00CE5FE4">
      <w:pPr>
        <w:ind w:left="360"/>
        <w:rPr>
          <w:sz w:val="20"/>
          <w:szCs w:val="20"/>
          <w:lang w:val="en-US"/>
        </w:rPr>
      </w:pPr>
      <w:r>
        <w:rPr>
          <w:noProof/>
        </w:rPr>
      </w:r>
      <w:r>
        <w:pict w14:anchorId="7F672656">
          <v:rect id="Horizontal Line 89" o:spid="_x0000_s1027"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01702248" w14:textId="77777777" w:rsidR="00CE5FE4" w:rsidRPr="00CE5FE4" w:rsidRDefault="00CE5FE4" w:rsidP="00CE5FE4">
      <w:pPr>
        <w:ind w:left="360"/>
        <w:rPr>
          <w:b/>
          <w:bCs/>
          <w:sz w:val="20"/>
          <w:szCs w:val="20"/>
          <w:lang w:val="en-US"/>
        </w:rPr>
      </w:pPr>
      <w:r w:rsidRPr="00CE5FE4">
        <w:rPr>
          <w:b/>
          <w:bCs/>
          <w:sz w:val="20"/>
          <w:szCs w:val="20"/>
          <w:lang w:val="en-US"/>
        </w:rPr>
        <w:t>8.2 Hardware Interfaces</w:t>
      </w:r>
    </w:p>
    <w:p w14:paraId="45DFE0D9" w14:textId="77777777" w:rsidR="00CE5FE4" w:rsidRPr="00CE5FE4" w:rsidRDefault="00CE5FE4" w:rsidP="00CE5FE4">
      <w:pPr>
        <w:numPr>
          <w:ilvl w:val="0"/>
          <w:numId w:val="25"/>
        </w:numPr>
        <w:rPr>
          <w:sz w:val="20"/>
          <w:szCs w:val="20"/>
          <w:lang w:val="en-US"/>
        </w:rPr>
      </w:pPr>
      <w:r w:rsidRPr="00CE5FE4">
        <w:rPr>
          <w:sz w:val="20"/>
          <w:szCs w:val="20"/>
          <w:lang w:val="en-US"/>
        </w:rPr>
        <w:t>No special hardware interfaces are required.</w:t>
      </w:r>
    </w:p>
    <w:p w14:paraId="38C1C39E" w14:textId="77777777" w:rsidR="00CE5FE4" w:rsidRPr="00CE5FE4" w:rsidRDefault="00E34F15" w:rsidP="00CE5FE4">
      <w:pPr>
        <w:ind w:left="360"/>
        <w:rPr>
          <w:sz w:val="20"/>
          <w:szCs w:val="20"/>
          <w:lang w:val="en-US"/>
        </w:rPr>
      </w:pPr>
      <w:r>
        <w:rPr>
          <w:noProof/>
        </w:rPr>
      </w:r>
      <w:r>
        <w:pict w14:anchorId="0F2BBADE">
          <v:rect id="Horizontal Line 90" o:spid="_x0000_s1026" style="width:43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fXF2LbAAAABwEAAA8AAAAAAAAAAAAAAAAAugQAAGRycy9kb3du&#13;&#10;cmV2LnhtbFBLBQYAAAAABAAEAPMAAADCBQAAAAA=&#13;&#10;" filled="f">
            <o:lock v:ext="edit" rotation="t" aspectratio="t" verticies="t" text="t" shapetype="t"/>
            <w10:wrap anchorx="page"/>
            <w10:anchorlock/>
          </v:rect>
        </w:pict>
      </w:r>
    </w:p>
    <w:p w14:paraId="7C7A6115" w14:textId="77777777" w:rsidR="00CE5FE4" w:rsidRPr="00CE5FE4" w:rsidRDefault="00CE5FE4" w:rsidP="00CE5FE4">
      <w:pPr>
        <w:ind w:left="360"/>
        <w:rPr>
          <w:b/>
          <w:bCs/>
          <w:sz w:val="20"/>
          <w:szCs w:val="20"/>
          <w:lang w:val="en-US"/>
        </w:rPr>
      </w:pPr>
      <w:r w:rsidRPr="00CE5FE4">
        <w:rPr>
          <w:b/>
          <w:bCs/>
          <w:sz w:val="20"/>
          <w:szCs w:val="20"/>
          <w:lang w:val="en-US"/>
        </w:rPr>
        <w:t>8.3 Software Interfaces</w:t>
      </w:r>
    </w:p>
    <w:p w14:paraId="7DEB56EA" w14:textId="77777777" w:rsidR="00CE5FE4" w:rsidRPr="00CE5FE4" w:rsidRDefault="00CE5FE4" w:rsidP="00CE5FE4">
      <w:pPr>
        <w:numPr>
          <w:ilvl w:val="0"/>
          <w:numId w:val="26"/>
        </w:numPr>
        <w:rPr>
          <w:sz w:val="20"/>
          <w:szCs w:val="20"/>
          <w:lang w:val="en-US"/>
        </w:rPr>
      </w:pPr>
      <w:r w:rsidRPr="00CE5FE4">
        <w:rPr>
          <w:sz w:val="20"/>
          <w:szCs w:val="20"/>
          <w:lang w:val="en-US"/>
        </w:rPr>
        <w:t>External Payment API</w:t>
      </w:r>
    </w:p>
    <w:p w14:paraId="48724B9D" w14:textId="77777777" w:rsidR="00CE5FE4" w:rsidRPr="00CE5FE4" w:rsidRDefault="00CE5FE4" w:rsidP="00CE5FE4">
      <w:pPr>
        <w:numPr>
          <w:ilvl w:val="0"/>
          <w:numId w:val="26"/>
        </w:numPr>
        <w:rPr>
          <w:sz w:val="20"/>
          <w:szCs w:val="20"/>
          <w:lang w:val="en-US"/>
        </w:rPr>
      </w:pPr>
      <w:r w:rsidRPr="00CE5FE4">
        <w:rPr>
          <w:sz w:val="20"/>
          <w:szCs w:val="20"/>
          <w:lang w:val="en-US"/>
        </w:rPr>
        <w:t>Technician Recommendation Web Service</w:t>
      </w:r>
    </w:p>
    <w:p w14:paraId="2AF5A989" w14:textId="77777777" w:rsidR="00F63666" w:rsidRPr="00F63666" w:rsidRDefault="00E34F15" w:rsidP="00F63666">
      <w:pPr>
        <w:ind w:left="360"/>
        <w:rPr>
          <w:sz w:val="20"/>
          <w:szCs w:val="20"/>
          <w:lang w:val="en-US"/>
        </w:rPr>
      </w:pPr>
      <w:r w:rsidRPr="00E34F15">
        <w:rPr>
          <w:noProof/>
          <w:sz w:val="20"/>
          <w:szCs w:val="20"/>
          <w:lang w:val="en-US"/>
        </w:rPr>
        <w:pict w14:anchorId="75B6938B">
          <v:rect id="_x0000_i1029" alt="" style="width:415.3pt;height:.05pt;mso-width-percent:0;mso-height-percent:0;mso-width-percent:0;mso-height-percent:0" o:hralign="center" o:hrstd="t" o:hr="t" fillcolor="#a0a0a0" stroked="f"/>
        </w:pict>
      </w:r>
    </w:p>
    <w:p w14:paraId="2D75C483" w14:textId="77777777" w:rsidR="00F63666" w:rsidRPr="00F63666" w:rsidRDefault="00F63666" w:rsidP="00F63666">
      <w:pPr>
        <w:ind w:left="360"/>
        <w:rPr>
          <w:b/>
          <w:bCs/>
          <w:sz w:val="20"/>
          <w:szCs w:val="20"/>
          <w:lang w:val="en-US"/>
        </w:rPr>
      </w:pPr>
      <w:r w:rsidRPr="00F63666">
        <w:rPr>
          <w:b/>
          <w:bCs/>
          <w:sz w:val="20"/>
          <w:szCs w:val="20"/>
          <w:lang w:val="en-US"/>
        </w:rPr>
        <w:t>8.4 Communication Interfaces</w:t>
      </w:r>
    </w:p>
    <w:p w14:paraId="1A00A3F8" w14:textId="77777777" w:rsidR="00F63666" w:rsidRPr="00F63666" w:rsidRDefault="00F63666" w:rsidP="00F63666">
      <w:pPr>
        <w:numPr>
          <w:ilvl w:val="0"/>
          <w:numId w:val="27"/>
        </w:numPr>
        <w:rPr>
          <w:sz w:val="20"/>
          <w:szCs w:val="20"/>
          <w:lang w:val="en-US"/>
        </w:rPr>
      </w:pPr>
      <w:r w:rsidRPr="00F63666">
        <w:rPr>
          <w:sz w:val="20"/>
          <w:szCs w:val="20"/>
          <w:lang w:val="en-US"/>
        </w:rPr>
        <w:t>All communications shall use HTTPS.</w:t>
      </w:r>
    </w:p>
    <w:p w14:paraId="259F146C" w14:textId="77777777" w:rsidR="00F63666" w:rsidRPr="00F63666" w:rsidRDefault="00E34F15" w:rsidP="00F63666">
      <w:pPr>
        <w:ind w:left="360"/>
        <w:rPr>
          <w:sz w:val="20"/>
          <w:szCs w:val="20"/>
          <w:lang w:val="en-US"/>
        </w:rPr>
      </w:pPr>
      <w:r w:rsidRPr="00E34F15">
        <w:rPr>
          <w:noProof/>
          <w:sz w:val="20"/>
          <w:szCs w:val="20"/>
          <w:lang w:val="en-US"/>
        </w:rPr>
        <w:pict w14:anchorId="78472AC3">
          <v:rect id="_x0000_i1028" alt="" style="width:415.3pt;height:.05pt;mso-width-percent:0;mso-height-percent:0;mso-width-percent:0;mso-height-percent:0" o:hralign="center" o:hrstd="t" o:hr="t" fillcolor="#a0a0a0" stroked="f"/>
        </w:pict>
      </w:r>
    </w:p>
    <w:p w14:paraId="62DF36F8" w14:textId="77777777" w:rsidR="00F63666" w:rsidRPr="00F63666" w:rsidRDefault="00F63666" w:rsidP="00F63666">
      <w:pPr>
        <w:ind w:left="360"/>
        <w:rPr>
          <w:b/>
          <w:bCs/>
          <w:sz w:val="20"/>
          <w:szCs w:val="20"/>
          <w:lang w:val="en-US"/>
        </w:rPr>
      </w:pPr>
      <w:r w:rsidRPr="00F63666">
        <w:rPr>
          <w:b/>
          <w:bCs/>
          <w:sz w:val="20"/>
          <w:szCs w:val="20"/>
          <w:lang w:val="en-US"/>
        </w:rPr>
        <w:t>9. Design Constraints</w:t>
      </w:r>
    </w:p>
    <w:p w14:paraId="284CA9BA" w14:textId="77777777" w:rsidR="00F63666" w:rsidRPr="00F63666" w:rsidRDefault="00F63666" w:rsidP="00F63666">
      <w:pPr>
        <w:numPr>
          <w:ilvl w:val="0"/>
          <w:numId w:val="28"/>
        </w:numPr>
        <w:rPr>
          <w:sz w:val="20"/>
          <w:szCs w:val="20"/>
          <w:lang w:val="en-US"/>
        </w:rPr>
      </w:pPr>
      <w:r w:rsidRPr="00F63666">
        <w:rPr>
          <w:sz w:val="20"/>
          <w:szCs w:val="20"/>
          <w:lang w:val="en-US"/>
        </w:rPr>
        <w:t>The system shall comply with ISO 27001 and relevant security standards.</w:t>
      </w:r>
    </w:p>
    <w:p w14:paraId="2018120C" w14:textId="77777777" w:rsidR="00F63666" w:rsidRPr="00F63666" w:rsidRDefault="00F63666" w:rsidP="00F63666">
      <w:pPr>
        <w:numPr>
          <w:ilvl w:val="0"/>
          <w:numId w:val="28"/>
        </w:numPr>
        <w:rPr>
          <w:sz w:val="20"/>
          <w:szCs w:val="20"/>
          <w:lang w:val="en-US"/>
        </w:rPr>
      </w:pPr>
      <w:r w:rsidRPr="00F63666">
        <w:rPr>
          <w:sz w:val="20"/>
          <w:szCs w:val="20"/>
          <w:lang w:val="en-US"/>
        </w:rPr>
        <w:t>The system shall rely on third-party APIs for payments and technician recommendations.</w:t>
      </w:r>
    </w:p>
    <w:p w14:paraId="56792927" w14:textId="77777777" w:rsidR="00F63666" w:rsidRPr="00F63666" w:rsidRDefault="00E34F15" w:rsidP="00F63666">
      <w:pPr>
        <w:ind w:left="360"/>
        <w:rPr>
          <w:sz w:val="20"/>
          <w:szCs w:val="20"/>
          <w:lang w:val="en-US"/>
        </w:rPr>
      </w:pPr>
      <w:r w:rsidRPr="00E34F15">
        <w:rPr>
          <w:noProof/>
          <w:sz w:val="20"/>
          <w:szCs w:val="20"/>
          <w:lang w:val="en-US"/>
        </w:rPr>
        <w:pict w14:anchorId="5D407100">
          <v:rect id="_x0000_i1027" alt="" style="width:415.3pt;height:.05pt;mso-width-percent:0;mso-height-percent:0;mso-width-percent:0;mso-height-percent:0" o:hralign="center" o:hrstd="t" o:hr="t" fillcolor="#a0a0a0" stroked="f"/>
        </w:pict>
      </w:r>
    </w:p>
    <w:p w14:paraId="012CB25C" w14:textId="77777777" w:rsidR="00F63666" w:rsidRPr="00F63666" w:rsidRDefault="00F63666" w:rsidP="00F63666">
      <w:pPr>
        <w:ind w:left="360"/>
        <w:rPr>
          <w:b/>
          <w:bCs/>
          <w:sz w:val="20"/>
          <w:szCs w:val="20"/>
          <w:lang w:val="en-US"/>
        </w:rPr>
      </w:pPr>
      <w:r w:rsidRPr="00F63666">
        <w:rPr>
          <w:b/>
          <w:bCs/>
          <w:sz w:val="20"/>
          <w:szCs w:val="20"/>
          <w:lang w:val="en-US"/>
        </w:rPr>
        <w:t>10. Other Requirements</w:t>
      </w:r>
    </w:p>
    <w:p w14:paraId="2AC32A32" w14:textId="77777777" w:rsidR="00F63666" w:rsidRPr="00F63666" w:rsidRDefault="00F63666" w:rsidP="00F63666">
      <w:pPr>
        <w:ind w:left="360"/>
        <w:rPr>
          <w:sz w:val="20"/>
          <w:szCs w:val="20"/>
          <w:lang w:val="en-US"/>
        </w:rPr>
      </w:pPr>
      <w:r w:rsidRPr="00F63666">
        <w:rPr>
          <w:sz w:val="20"/>
          <w:szCs w:val="20"/>
          <w:lang w:val="en-US"/>
        </w:rPr>
        <w:t>No additional requirements are defined at this stage.</w:t>
      </w:r>
    </w:p>
    <w:p w14:paraId="1C36918A" w14:textId="77777777" w:rsidR="00F63666" w:rsidRPr="00F63666" w:rsidRDefault="00E34F15" w:rsidP="00F63666">
      <w:pPr>
        <w:ind w:left="360"/>
        <w:rPr>
          <w:sz w:val="20"/>
          <w:szCs w:val="20"/>
          <w:lang w:val="en-US"/>
        </w:rPr>
      </w:pPr>
      <w:r w:rsidRPr="00E34F15">
        <w:rPr>
          <w:noProof/>
          <w:sz w:val="20"/>
          <w:szCs w:val="20"/>
          <w:lang w:val="en-US"/>
        </w:rPr>
        <w:pict w14:anchorId="0C3BF813">
          <v:rect id="_x0000_i1026" alt="" style="width:415.3pt;height:.05pt;mso-width-percent:0;mso-height-percent:0;mso-width-percent:0;mso-height-percent:0" o:hralign="center" o:hrstd="t" o:hr="t" fillcolor="#a0a0a0" stroked="f"/>
        </w:pict>
      </w:r>
    </w:p>
    <w:p w14:paraId="747A2426" w14:textId="77777777" w:rsidR="00F63666" w:rsidRPr="00F63666" w:rsidRDefault="00F63666" w:rsidP="00F63666">
      <w:pPr>
        <w:ind w:left="360"/>
        <w:rPr>
          <w:b/>
          <w:bCs/>
          <w:sz w:val="20"/>
          <w:szCs w:val="20"/>
          <w:lang w:val="en-US"/>
        </w:rPr>
      </w:pPr>
      <w:r w:rsidRPr="00F63666">
        <w:rPr>
          <w:b/>
          <w:bCs/>
          <w:sz w:val="20"/>
          <w:szCs w:val="20"/>
          <w:lang w:val="en-US"/>
        </w:rPr>
        <w:t>11. Appendices</w:t>
      </w:r>
    </w:p>
    <w:p w14:paraId="0CC9B32A" w14:textId="77777777" w:rsidR="00F63666" w:rsidRPr="00F63666" w:rsidRDefault="00F63666" w:rsidP="00F63666">
      <w:pPr>
        <w:ind w:left="360"/>
        <w:rPr>
          <w:b/>
          <w:bCs/>
          <w:sz w:val="20"/>
          <w:szCs w:val="20"/>
          <w:lang w:val="en-US"/>
        </w:rPr>
      </w:pPr>
      <w:r w:rsidRPr="00F63666">
        <w:rPr>
          <w:b/>
          <w:bCs/>
          <w:sz w:val="20"/>
          <w:szCs w:val="20"/>
          <w:lang w:val="en-US"/>
        </w:rPr>
        <w:t>A. Glossary</w:t>
      </w:r>
    </w:p>
    <w:p w14:paraId="30EB1CF6" w14:textId="77777777" w:rsidR="00F63666" w:rsidRPr="00F63666" w:rsidRDefault="00F63666" w:rsidP="00F63666">
      <w:pPr>
        <w:ind w:left="360"/>
        <w:rPr>
          <w:sz w:val="20"/>
          <w:szCs w:val="20"/>
          <w:lang w:val="en-US"/>
        </w:rPr>
      </w:pPr>
      <w:r w:rsidRPr="00F63666">
        <w:rPr>
          <w:sz w:val="20"/>
          <w:szCs w:val="20"/>
          <w:lang w:val="en-US"/>
        </w:rPr>
        <w:t>See Section 1.3.</w:t>
      </w:r>
    </w:p>
    <w:p w14:paraId="46C2E6E1" w14:textId="77777777" w:rsidR="00F63666" w:rsidRPr="00F63666" w:rsidRDefault="00F63666" w:rsidP="00F63666">
      <w:pPr>
        <w:ind w:left="360"/>
        <w:rPr>
          <w:b/>
          <w:bCs/>
          <w:sz w:val="20"/>
          <w:szCs w:val="20"/>
          <w:lang w:val="en-US"/>
        </w:rPr>
      </w:pPr>
      <w:r w:rsidRPr="00F63666">
        <w:rPr>
          <w:b/>
          <w:bCs/>
          <w:sz w:val="20"/>
          <w:szCs w:val="20"/>
          <w:lang w:val="en-US"/>
        </w:rPr>
        <w:t>B. Acronyms</w:t>
      </w:r>
    </w:p>
    <w:p w14:paraId="3E201397" w14:textId="77777777" w:rsidR="00F63666" w:rsidRPr="00F63666" w:rsidRDefault="00F63666" w:rsidP="00F63666">
      <w:pPr>
        <w:numPr>
          <w:ilvl w:val="0"/>
          <w:numId w:val="29"/>
        </w:numPr>
        <w:rPr>
          <w:sz w:val="20"/>
          <w:szCs w:val="20"/>
          <w:lang w:val="en-US"/>
        </w:rPr>
      </w:pPr>
      <w:r w:rsidRPr="00F63666">
        <w:rPr>
          <w:sz w:val="20"/>
          <w:szCs w:val="20"/>
          <w:lang w:val="en-US"/>
        </w:rPr>
        <w:t>API – Application Programming Interface</w:t>
      </w:r>
    </w:p>
    <w:p w14:paraId="6F9C5721" w14:textId="77777777" w:rsidR="00F63666" w:rsidRPr="00F63666" w:rsidRDefault="00F63666" w:rsidP="00F63666">
      <w:pPr>
        <w:numPr>
          <w:ilvl w:val="0"/>
          <w:numId w:val="29"/>
        </w:numPr>
        <w:rPr>
          <w:sz w:val="20"/>
          <w:szCs w:val="20"/>
          <w:lang w:val="en-US"/>
        </w:rPr>
      </w:pPr>
      <w:r w:rsidRPr="00F63666">
        <w:rPr>
          <w:sz w:val="20"/>
          <w:szCs w:val="20"/>
          <w:lang w:val="en-US"/>
        </w:rPr>
        <w:t>RBAC – Role-Based Access Control</w:t>
      </w:r>
    </w:p>
    <w:p w14:paraId="5BC76D92" w14:textId="77777777" w:rsidR="00F63666" w:rsidRPr="00F63666" w:rsidRDefault="00F63666" w:rsidP="00F63666">
      <w:pPr>
        <w:ind w:left="360"/>
        <w:rPr>
          <w:b/>
          <w:bCs/>
          <w:sz w:val="20"/>
          <w:szCs w:val="20"/>
          <w:lang w:val="en-US"/>
        </w:rPr>
      </w:pPr>
      <w:r w:rsidRPr="00F63666">
        <w:rPr>
          <w:b/>
          <w:bCs/>
          <w:sz w:val="20"/>
          <w:szCs w:val="20"/>
          <w:lang w:val="en-US"/>
        </w:rPr>
        <w:t>C. Index</w:t>
      </w:r>
    </w:p>
    <w:p w14:paraId="0CC35920" w14:textId="77777777" w:rsidR="00F63666" w:rsidRPr="00F63666" w:rsidRDefault="00F63666" w:rsidP="00F63666">
      <w:pPr>
        <w:ind w:left="360"/>
        <w:rPr>
          <w:sz w:val="20"/>
          <w:szCs w:val="20"/>
          <w:lang w:val="en-US"/>
        </w:rPr>
      </w:pPr>
      <w:r w:rsidRPr="00F63666">
        <w:rPr>
          <w:sz w:val="20"/>
          <w:szCs w:val="20"/>
          <w:lang w:val="en-US"/>
        </w:rPr>
        <w:t>Not applicable.</w:t>
      </w:r>
    </w:p>
    <w:p w14:paraId="3D3EE75C" w14:textId="77777777" w:rsidR="00F63666" w:rsidRPr="00F63666" w:rsidRDefault="00E34F15" w:rsidP="00F63666">
      <w:pPr>
        <w:ind w:left="360"/>
        <w:rPr>
          <w:sz w:val="20"/>
          <w:szCs w:val="20"/>
          <w:lang w:val="en-US"/>
        </w:rPr>
      </w:pPr>
      <w:r w:rsidRPr="00E34F15">
        <w:rPr>
          <w:noProof/>
          <w:sz w:val="20"/>
          <w:szCs w:val="20"/>
          <w:lang w:val="en-US"/>
        </w:rPr>
        <w:pict w14:anchorId="73A8BA08">
          <v:rect id="_x0000_i1025" alt="" style="width:415.3pt;height:.05pt;mso-width-percent:0;mso-height-percent:0;mso-width-percent:0;mso-height-percent:0" o:hralign="center" o:hrstd="t" o:hr="t" fillcolor="#a0a0a0" stroked="f"/>
        </w:pict>
      </w:r>
    </w:p>
    <w:p w14:paraId="313E79E2" w14:textId="77777777" w:rsidR="00F63666" w:rsidRPr="00F63666" w:rsidRDefault="00F63666" w:rsidP="00F63666">
      <w:pPr>
        <w:ind w:left="360"/>
        <w:rPr>
          <w:b/>
          <w:bCs/>
          <w:sz w:val="20"/>
          <w:szCs w:val="20"/>
          <w:lang w:val="en-US"/>
        </w:rPr>
      </w:pPr>
      <w:r w:rsidRPr="00F63666">
        <w:rPr>
          <w:b/>
          <w:bCs/>
          <w:sz w:val="20"/>
          <w:szCs w:val="20"/>
          <w:lang w:val="en-US"/>
        </w:rPr>
        <w:lastRenderedPageBreak/>
        <w:t>D. Additional Material</w:t>
      </w:r>
    </w:p>
    <w:p w14:paraId="44D69530" w14:textId="77777777" w:rsidR="00F63666" w:rsidRPr="00F63666" w:rsidRDefault="00F63666" w:rsidP="00F63666">
      <w:pPr>
        <w:ind w:left="360"/>
        <w:rPr>
          <w:sz w:val="20"/>
          <w:szCs w:val="20"/>
          <w:lang w:val="en-US"/>
        </w:rPr>
      </w:pPr>
      <w:r w:rsidRPr="00F63666">
        <w:rPr>
          <w:sz w:val="20"/>
          <w:szCs w:val="20"/>
          <w:lang w:val="en-US"/>
        </w:rPr>
        <w:t>System context diagrams and UI mockups may be added in future iterations.</w:t>
      </w:r>
    </w:p>
    <w:p w14:paraId="5144454E" w14:textId="08780D8F" w:rsidR="00BC1D5E" w:rsidRPr="00F63666" w:rsidRDefault="00BC1D5E" w:rsidP="00F63666">
      <w:pPr>
        <w:ind w:left="360"/>
        <w:rPr>
          <w:sz w:val="20"/>
          <w:szCs w:val="20"/>
          <w:lang w:val="en-US"/>
        </w:rPr>
      </w:pPr>
    </w:p>
    <w:sectPr w:rsidR="00BC1D5E" w:rsidRPr="00F63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5B6"/>
    <w:multiLevelType w:val="multilevel"/>
    <w:tmpl w:val="E8A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2C86"/>
    <w:multiLevelType w:val="multilevel"/>
    <w:tmpl w:val="9A1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382C"/>
    <w:multiLevelType w:val="multilevel"/>
    <w:tmpl w:val="4D8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0530D"/>
    <w:multiLevelType w:val="multilevel"/>
    <w:tmpl w:val="BBF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E4C50"/>
    <w:multiLevelType w:val="multilevel"/>
    <w:tmpl w:val="D23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251CE"/>
    <w:multiLevelType w:val="multilevel"/>
    <w:tmpl w:val="2E76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60608"/>
    <w:multiLevelType w:val="multilevel"/>
    <w:tmpl w:val="30D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417F4"/>
    <w:multiLevelType w:val="multilevel"/>
    <w:tmpl w:val="1EA4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12467"/>
    <w:multiLevelType w:val="multilevel"/>
    <w:tmpl w:val="8D3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E156C"/>
    <w:multiLevelType w:val="multilevel"/>
    <w:tmpl w:val="FD2C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13711"/>
    <w:multiLevelType w:val="multilevel"/>
    <w:tmpl w:val="A99C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6429D"/>
    <w:multiLevelType w:val="multilevel"/>
    <w:tmpl w:val="7C6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85F85"/>
    <w:multiLevelType w:val="multilevel"/>
    <w:tmpl w:val="865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A3C99"/>
    <w:multiLevelType w:val="multilevel"/>
    <w:tmpl w:val="D2E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F1AF4"/>
    <w:multiLevelType w:val="multilevel"/>
    <w:tmpl w:val="607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63489"/>
    <w:multiLevelType w:val="multilevel"/>
    <w:tmpl w:val="37B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100A0"/>
    <w:multiLevelType w:val="multilevel"/>
    <w:tmpl w:val="6D56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63E4F"/>
    <w:multiLevelType w:val="multilevel"/>
    <w:tmpl w:val="5D4A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849FD"/>
    <w:multiLevelType w:val="multilevel"/>
    <w:tmpl w:val="581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F1E90"/>
    <w:multiLevelType w:val="multilevel"/>
    <w:tmpl w:val="683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54526"/>
    <w:multiLevelType w:val="multilevel"/>
    <w:tmpl w:val="11E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B3701"/>
    <w:multiLevelType w:val="multilevel"/>
    <w:tmpl w:val="9AC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27C8B"/>
    <w:multiLevelType w:val="multilevel"/>
    <w:tmpl w:val="5CEA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97830"/>
    <w:multiLevelType w:val="multilevel"/>
    <w:tmpl w:val="1B3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F1387"/>
    <w:multiLevelType w:val="multilevel"/>
    <w:tmpl w:val="9A9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E1D0B"/>
    <w:multiLevelType w:val="multilevel"/>
    <w:tmpl w:val="D20A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1170F"/>
    <w:multiLevelType w:val="multilevel"/>
    <w:tmpl w:val="A9D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07174"/>
    <w:multiLevelType w:val="multilevel"/>
    <w:tmpl w:val="840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31EDF"/>
    <w:multiLevelType w:val="multilevel"/>
    <w:tmpl w:val="EC7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175437">
    <w:abstractNumId w:val="23"/>
  </w:num>
  <w:num w:numId="2" w16cid:durableId="1540045698">
    <w:abstractNumId w:val="2"/>
  </w:num>
  <w:num w:numId="3" w16cid:durableId="297344170">
    <w:abstractNumId w:val="8"/>
  </w:num>
  <w:num w:numId="4" w16cid:durableId="1350255992">
    <w:abstractNumId w:val="21"/>
  </w:num>
  <w:num w:numId="5" w16cid:durableId="57018157">
    <w:abstractNumId w:val="15"/>
  </w:num>
  <w:num w:numId="6" w16cid:durableId="2130001806">
    <w:abstractNumId w:val="4"/>
  </w:num>
  <w:num w:numId="7" w16cid:durableId="140194490">
    <w:abstractNumId w:val="22"/>
  </w:num>
  <w:num w:numId="8" w16cid:durableId="505050911">
    <w:abstractNumId w:val="17"/>
  </w:num>
  <w:num w:numId="9" w16cid:durableId="1152134122">
    <w:abstractNumId w:val="10"/>
  </w:num>
  <w:num w:numId="10" w16cid:durableId="551968515">
    <w:abstractNumId w:val="12"/>
  </w:num>
  <w:num w:numId="11" w16cid:durableId="1548567119">
    <w:abstractNumId w:val="0"/>
  </w:num>
  <w:num w:numId="12" w16cid:durableId="1953510438">
    <w:abstractNumId w:val="3"/>
  </w:num>
  <w:num w:numId="13" w16cid:durableId="200826565">
    <w:abstractNumId w:val="5"/>
  </w:num>
  <w:num w:numId="14" w16cid:durableId="208497002">
    <w:abstractNumId w:val="28"/>
  </w:num>
  <w:num w:numId="15" w16cid:durableId="264389158">
    <w:abstractNumId w:val="27"/>
  </w:num>
  <w:num w:numId="16" w16cid:durableId="61562848">
    <w:abstractNumId w:val="26"/>
  </w:num>
  <w:num w:numId="17" w16cid:durableId="906111129">
    <w:abstractNumId w:val="19"/>
  </w:num>
  <w:num w:numId="18" w16cid:durableId="758525676">
    <w:abstractNumId w:val="9"/>
  </w:num>
  <w:num w:numId="19" w16cid:durableId="97257056">
    <w:abstractNumId w:val="20"/>
  </w:num>
  <w:num w:numId="20" w16cid:durableId="395055980">
    <w:abstractNumId w:val="13"/>
  </w:num>
  <w:num w:numId="21" w16cid:durableId="412244361">
    <w:abstractNumId w:val="18"/>
  </w:num>
  <w:num w:numId="22" w16cid:durableId="7175637">
    <w:abstractNumId w:val="6"/>
  </w:num>
  <w:num w:numId="23" w16cid:durableId="593787786">
    <w:abstractNumId w:val="11"/>
  </w:num>
  <w:num w:numId="24" w16cid:durableId="851988517">
    <w:abstractNumId w:val="14"/>
  </w:num>
  <w:num w:numId="25" w16cid:durableId="1771312493">
    <w:abstractNumId w:val="24"/>
  </w:num>
  <w:num w:numId="26" w16cid:durableId="331764978">
    <w:abstractNumId w:val="7"/>
  </w:num>
  <w:num w:numId="27" w16cid:durableId="1518763384">
    <w:abstractNumId w:val="25"/>
  </w:num>
  <w:num w:numId="28" w16cid:durableId="990183897">
    <w:abstractNumId w:val="16"/>
  </w:num>
  <w:num w:numId="29" w16cid:durableId="2026208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D5E"/>
    <w:rsid w:val="00064CD0"/>
    <w:rsid w:val="00224DDC"/>
    <w:rsid w:val="002C7F70"/>
    <w:rsid w:val="00444507"/>
    <w:rsid w:val="009822C2"/>
    <w:rsid w:val="00AA430C"/>
    <w:rsid w:val="00AE4B02"/>
    <w:rsid w:val="00BC1D5E"/>
    <w:rsid w:val="00C90FC0"/>
    <w:rsid w:val="00CE5FE4"/>
    <w:rsid w:val="00E34F15"/>
    <w:rsid w:val="00F6366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4FC9D00"/>
  <w15:chartTrackingRefBased/>
  <w15:docId w15:val="{2E20C2B6-A270-480D-BE3E-B257B57B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1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1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1D5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1D5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1D5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1D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1D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1D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1D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C1D5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C1D5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C1D5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C1D5E"/>
    <w:rPr>
      <w:rFonts w:eastAsiaTheme="majorEastAsia" w:cstheme="majorBidi"/>
      <w:i/>
      <w:iCs/>
      <w:color w:val="0F4761" w:themeColor="accent1" w:themeShade="BF"/>
    </w:rPr>
  </w:style>
  <w:style w:type="character" w:customStyle="1" w:styleId="50">
    <w:name w:val="כותרת 5 תו"/>
    <w:basedOn w:val="a0"/>
    <w:link w:val="5"/>
    <w:uiPriority w:val="9"/>
    <w:semiHidden/>
    <w:rsid w:val="00BC1D5E"/>
    <w:rPr>
      <w:rFonts w:eastAsiaTheme="majorEastAsia" w:cstheme="majorBidi"/>
      <w:color w:val="0F4761" w:themeColor="accent1" w:themeShade="BF"/>
    </w:rPr>
  </w:style>
  <w:style w:type="character" w:customStyle="1" w:styleId="60">
    <w:name w:val="כותרת 6 תו"/>
    <w:basedOn w:val="a0"/>
    <w:link w:val="6"/>
    <w:uiPriority w:val="9"/>
    <w:semiHidden/>
    <w:rsid w:val="00BC1D5E"/>
    <w:rPr>
      <w:rFonts w:eastAsiaTheme="majorEastAsia" w:cstheme="majorBidi"/>
      <w:i/>
      <w:iCs/>
      <w:color w:val="595959" w:themeColor="text1" w:themeTint="A6"/>
    </w:rPr>
  </w:style>
  <w:style w:type="character" w:customStyle="1" w:styleId="70">
    <w:name w:val="כותרת 7 תו"/>
    <w:basedOn w:val="a0"/>
    <w:link w:val="7"/>
    <w:uiPriority w:val="9"/>
    <w:semiHidden/>
    <w:rsid w:val="00BC1D5E"/>
    <w:rPr>
      <w:rFonts w:eastAsiaTheme="majorEastAsia" w:cstheme="majorBidi"/>
      <w:color w:val="595959" w:themeColor="text1" w:themeTint="A6"/>
    </w:rPr>
  </w:style>
  <w:style w:type="character" w:customStyle="1" w:styleId="80">
    <w:name w:val="כותרת 8 תו"/>
    <w:basedOn w:val="a0"/>
    <w:link w:val="8"/>
    <w:uiPriority w:val="9"/>
    <w:semiHidden/>
    <w:rsid w:val="00BC1D5E"/>
    <w:rPr>
      <w:rFonts w:eastAsiaTheme="majorEastAsia" w:cstheme="majorBidi"/>
      <w:i/>
      <w:iCs/>
      <w:color w:val="272727" w:themeColor="text1" w:themeTint="D8"/>
    </w:rPr>
  </w:style>
  <w:style w:type="character" w:customStyle="1" w:styleId="90">
    <w:name w:val="כותרת 9 תו"/>
    <w:basedOn w:val="a0"/>
    <w:link w:val="9"/>
    <w:uiPriority w:val="9"/>
    <w:semiHidden/>
    <w:rsid w:val="00BC1D5E"/>
    <w:rPr>
      <w:rFonts w:eastAsiaTheme="majorEastAsia" w:cstheme="majorBidi"/>
      <w:color w:val="272727" w:themeColor="text1" w:themeTint="D8"/>
    </w:rPr>
  </w:style>
  <w:style w:type="paragraph" w:styleId="a3">
    <w:name w:val="Title"/>
    <w:basedOn w:val="a"/>
    <w:next w:val="a"/>
    <w:link w:val="a4"/>
    <w:uiPriority w:val="10"/>
    <w:qFormat/>
    <w:rsid w:val="00BC1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C1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1D5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C1D5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C1D5E"/>
    <w:pPr>
      <w:spacing w:before="160"/>
      <w:jc w:val="center"/>
    </w:pPr>
    <w:rPr>
      <w:i/>
      <w:iCs/>
      <w:color w:val="404040" w:themeColor="text1" w:themeTint="BF"/>
    </w:rPr>
  </w:style>
  <w:style w:type="character" w:customStyle="1" w:styleId="a8">
    <w:name w:val="ציטוט תו"/>
    <w:basedOn w:val="a0"/>
    <w:link w:val="a7"/>
    <w:uiPriority w:val="29"/>
    <w:rsid w:val="00BC1D5E"/>
    <w:rPr>
      <w:i/>
      <w:iCs/>
      <w:color w:val="404040" w:themeColor="text1" w:themeTint="BF"/>
    </w:rPr>
  </w:style>
  <w:style w:type="paragraph" w:styleId="a9">
    <w:name w:val="List Paragraph"/>
    <w:basedOn w:val="a"/>
    <w:uiPriority w:val="34"/>
    <w:qFormat/>
    <w:rsid w:val="00BC1D5E"/>
    <w:pPr>
      <w:ind w:left="720"/>
      <w:contextualSpacing/>
    </w:pPr>
  </w:style>
  <w:style w:type="character" w:styleId="aa">
    <w:name w:val="Intense Emphasis"/>
    <w:basedOn w:val="a0"/>
    <w:uiPriority w:val="21"/>
    <w:qFormat/>
    <w:rsid w:val="00BC1D5E"/>
    <w:rPr>
      <w:i/>
      <w:iCs/>
      <w:color w:val="0F4761" w:themeColor="accent1" w:themeShade="BF"/>
    </w:rPr>
  </w:style>
  <w:style w:type="paragraph" w:styleId="ab">
    <w:name w:val="Intense Quote"/>
    <w:basedOn w:val="a"/>
    <w:next w:val="a"/>
    <w:link w:val="ac"/>
    <w:uiPriority w:val="30"/>
    <w:qFormat/>
    <w:rsid w:val="00BC1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C1D5E"/>
    <w:rPr>
      <w:i/>
      <w:iCs/>
      <w:color w:val="0F4761" w:themeColor="accent1" w:themeShade="BF"/>
    </w:rPr>
  </w:style>
  <w:style w:type="character" w:styleId="ad">
    <w:name w:val="Intense Reference"/>
    <w:basedOn w:val="a0"/>
    <w:uiPriority w:val="32"/>
    <w:qFormat/>
    <w:rsid w:val="00BC1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512">
      <w:bodyDiv w:val="1"/>
      <w:marLeft w:val="0"/>
      <w:marRight w:val="0"/>
      <w:marTop w:val="0"/>
      <w:marBottom w:val="0"/>
      <w:divBdr>
        <w:top w:val="none" w:sz="0" w:space="0" w:color="auto"/>
        <w:left w:val="none" w:sz="0" w:space="0" w:color="auto"/>
        <w:bottom w:val="none" w:sz="0" w:space="0" w:color="auto"/>
        <w:right w:val="none" w:sz="0" w:space="0" w:color="auto"/>
      </w:divBdr>
    </w:div>
    <w:div w:id="21054263">
      <w:bodyDiv w:val="1"/>
      <w:marLeft w:val="0"/>
      <w:marRight w:val="0"/>
      <w:marTop w:val="0"/>
      <w:marBottom w:val="0"/>
      <w:divBdr>
        <w:top w:val="none" w:sz="0" w:space="0" w:color="auto"/>
        <w:left w:val="none" w:sz="0" w:space="0" w:color="auto"/>
        <w:bottom w:val="none" w:sz="0" w:space="0" w:color="auto"/>
        <w:right w:val="none" w:sz="0" w:space="0" w:color="auto"/>
      </w:divBdr>
    </w:div>
    <w:div w:id="38433145">
      <w:bodyDiv w:val="1"/>
      <w:marLeft w:val="0"/>
      <w:marRight w:val="0"/>
      <w:marTop w:val="0"/>
      <w:marBottom w:val="0"/>
      <w:divBdr>
        <w:top w:val="none" w:sz="0" w:space="0" w:color="auto"/>
        <w:left w:val="none" w:sz="0" w:space="0" w:color="auto"/>
        <w:bottom w:val="none" w:sz="0" w:space="0" w:color="auto"/>
        <w:right w:val="none" w:sz="0" w:space="0" w:color="auto"/>
      </w:divBdr>
    </w:div>
    <w:div w:id="93746046">
      <w:bodyDiv w:val="1"/>
      <w:marLeft w:val="0"/>
      <w:marRight w:val="0"/>
      <w:marTop w:val="0"/>
      <w:marBottom w:val="0"/>
      <w:divBdr>
        <w:top w:val="none" w:sz="0" w:space="0" w:color="auto"/>
        <w:left w:val="none" w:sz="0" w:space="0" w:color="auto"/>
        <w:bottom w:val="none" w:sz="0" w:space="0" w:color="auto"/>
        <w:right w:val="none" w:sz="0" w:space="0" w:color="auto"/>
      </w:divBdr>
    </w:div>
    <w:div w:id="175965323">
      <w:bodyDiv w:val="1"/>
      <w:marLeft w:val="0"/>
      <w:marRight w:val="0"/>
      <w:marTop w:val="0"/>
      <w:marBottom w:val="0"/>
      <w:divBdr>
        <w:top w:val="none" w:sz="0" w:space="0" w:color="auto"/>
        <w:left w:val="none" w:sz="0" w:space="0" w:color="auto"/>
        <w:bottom w:val="none" w:sz="0" w:space="0" w:color="auto"/>
        <w:right w:val="none" w:sz="0" w:space="0" w:color="auto"/>
      </w:divBdr>
    </w:div>
    <w:div w:id="183137506">
      <w:bodyDiv w:val="1"/>
      <w:marLeft w:val="0"/>
      <w:marRight w:val="0"/>
      <w:marTop w:val="0"/>
      <w:marBottom w:val="0"/>
      <w:divBdr>
        <w:top w:val="none" w:sz="0" w:space="0" w:color="auto"/>
        <w:left w:val="none" w:sz="0" w:space="0" w:color="auto"/>
        <w:bottom w:val="none" w:sz="0" w:space="0" w:color="auto"/>
        <w:right w:val="none" w:sz="0" w:space="0" w:color="auto"/>
      </w:divBdr>
    </w:div>
    <w:div w:id="258147643">
      <w:bodyDiv w:val="1"/>
      <w:marLeft w:val="0"/>
      <w:marRight w:val="0"/>
      <w:marTop w:val="0"/>
      <w:marBottom w:val="0"/>
      <w:divBdr>
        <w:top w:val="none" w:sz="0" w:space="0" w:color="auto"/>
        <w:left w:val="none" w:sz="0" w:space="0" w:color="auto"/>
        <w:bottom w:val="none" w:sz="0" w:space="0" w:color="auto"/>
        <w:right w:val="none" w:sz="0" w:space="0" w:color="auto"/>
      </w:divBdr>
    </w:div>
    <w:div w:id="391468155">
      <w:bodyDiv w:val="1"/>
      <w:marLeft w:val="0"/>
      <w:marRight w:val="0"/>
      <w:marTop w:val="0"/>
      <w:marBottom w:val="0"/>
      <w:divBdr>
        <w:top w:val="none" w:sz="0" w:space="0" w:color="auto"/>
        <w:left w:val="none" w:sz="0" w:space="0" w:color="auto"/>
        <w:bottom w:val="none" w:sz="0" w:space="0" w:color="auto"/>
        <w:right w:val="none" w:sz="0" w:space="0" w:color="auto"/>
      </w:divBdr>
    </w:div>
    <w:div w:id="506362238">
      <w:bodyDiv w:val="1"/>
      <w:marLeft w:val="0"/>
      <w:marRight w:val="0"/>
      <w:marTop w:val="0"/>
      <w:marBottom w:val="0"/>
      <w:divBdr>
        <w:top w:val="none" w:sz="0" w:space="0" w:color="auto"/>
        <w:left w:val="none" w:sz="0" w:space="0" w:color="auto"/>
        <w:bottom w:val="none" w:sz="0" w:space="0" w:color="auto"/>
        <w:right w:val="none" w:sz="0" w:space="0" w:color="auto"/>
      </w:divBdr>
    </w:div>
    <w:div w:id="545067661">
      <w:bodyDiv w:val="1"/>
      <w:marLeft w:val="0"/>
      <w:marRight w:val="0"/>
      <w:marTop w:val="0"/>
      <w:marBottom w:val="0"/>
      <w:divBdr>
        <w:top w:val="none" w:sz="0" w:space="0" w:color="auto"/>
        <w:left w:val="none" w:sz="0" w:space="0" w:color="auto"/>
        <w:bottom w:val="none" w:sz="0" w:space="0" w:color="auto"/>
        <w:right w:val="none" w:sz="0" w:space="0" w:color="auto"/>
      </w:divBdr>
    </w:div>
    <w:div w:id="602803216">
      <w:bodyDiv w:val="1"/>
      <w:marLeft w:val="0"/>
      <w:marRight w:val="0"/>
      <w:marTop w:val="0"/>
      <w:marBottom w:val="0"/>
      <w:divBdr>
        <w:top w:val="none" w:sz="0" w:space="0" w:color="auto"/>
        <w:left w:val="none" w:sz="0" w:space="0" w:color="auto"/>
        <w:bottom w:val="none" w:sz="0" w:space="0" w:color="auto"/>
        <w:right w:val="none" w:sz="0" w:space="0" w:color="auto"/>
      </w:divBdr>
    </w:div>
    <w:div w:id="625694880">
      <w:bodyDiv w:val="1"/>
      <w:marLeft w:val="0"/>
      <w:marRight w:val="0"/>
      <w:marTop w:val="0"/>
      <w:marBottom w:val="0"/>
      <w:divBdr>
        <w:top w:val="none" w:sz="0" w:space="0" w:color="auto"/>
        <w:left w:val="none" w:sz="0" w:space="0" w:color="auto"/>
        <w:bottom w:val="none" w:sz="0" w:space="0" w:color="auto"/>
        <w:right w:val="none" w:sz="0" w:space="0" w:color="auto"/>
      </w:divBdr>
    </w:div>
    <w:div w:id="722290531">
      <w:bodyDiv w:val="1"/>
      <w:marLeft w:val="0"/>
      <w:marRight w:val="0"/>
      <w:marTop w:val="0"/>
      <w:marBottom w:val="0"/>
      <w:divBdr>
        <w:top w:val="none" w:sz="0" w:space="0" w:color="auto"/>
        <w:left w:val="none" w:sz="0" w:space="0" w:color="auto"/>
        <w:bottom w:val="none" w:sz="0" w:space="0" w:color="auto"/>
        <w:right w:val="none" w:sz="0" w:space="0" w:color="auto"/>
      </w:divBdr>
    </w:div>
    <w:div w:id="725372825">
      <w:bodyDiv w:val="1"/>
      <w:marLeft w:val="0"/>
      <w:marRight w:val="0"/>
      <w:marTop w:val="0"/>
      <w:marBottom w:val="0"/>
      <w:divBdr>
        <w:top w:val="none" w:sz="0" w:space="0" w:color="auto"/>
        <w:left w:val="none" w:sz="0" w:space="0" w:color="auto"/>
        <w:bottom w:val="none" w:sz="0" w:space="0" w:color="auto"/>
        <w:right w:val="none" w:sz="0" w:space="0" w:color="auto"/>
      </w:divBdr>
    </w:div>
    <w:div w:id="810095224">
      <w:bodyDiv w:val="1"/>
      <w:marLeft w:val="0"/>
      <w:marRight w:val="0"/>
      <w:marTop w:val="0"/>
      <w:marBottom w:val="0"/>
      <w:divBdr>
        <w:top w:val="none" w:sz="0" w:space="0" w:color="auto"/>
        <w:left w:val="none" w:sz="0" w:space="0" w:color="auto"/>
        <w:bottom w:val="none" w:sz="0" w:space="0" w:color="auto"/>
        <w:right w:val="none" w:sz="0" w:space="0" w:color="auto"/>
      </w:divBdr>
    </w:div>
    <w:div w:id="975254815">
      <w:bodyDiv w:val="1"/>
      <w:marLeft w:val="0"/>
      <w:marRight w:val="0"/>
      <w:marTop w:val="0"/>
      <w:marBottom w:val="0"/>
      <w:divBdr>
        <w:top w:val="none" w:sz="0" w:space="0" w:color="auto"/>
        <w:left w:val="none" w:sz="0" w:space="0" w:color="auto"/>
        <w:bottom w:val="none" w:sz="0" w:space="0" w:color="auto"/>
        <w:right w:val="none" w:sz="0" w:space="0" w:color="auto"/>
      </w:divBdr>
    </w:div>
    <w:div w:id="1096561930">
      <w:bodyDiv w:val="1"/>
      <w:marLeft w:val="0"/>
      <w:marRight w:val="0"/>
      <w:marTop w:val="0"/>
      <w:marBottom w:val="0"/>
      <w:divBdr>
        <w:top w:val="none" w:sz="0" w:space="0" w:color="auto"/>
        <w:left w:val="none" w:sz="0" w:space="0" w:color="auto"/>
        <w:bottom w:val="none" w:sz="0" w:space="0" w:color="auto"/>
        <w:right w:val="none" w:sz="0" w:space="0" w:color="auto"/>
      </w:divBdr>
    </w:div>
    <w:div w:id="1108433584">
      <w:bodyDiv w:val="1"/>
      <w:marLeft w:val="0"/>
      <w:marRight w:val="0"/>
      <w:marTop w:val="0"/>
      <w:marBottom w:val="0"/>
      <w:divBdr>
        <w:top w:val="none" w:sz="0" w:space="0" w:color="auto"/>
        <w:left w:val="none" w:sz="0" w:space="0" w:color="auto"/>
        <w:bottom w:val="none" w:sz="0" w:space="0" w:color="auto"/>
        <w:right w:val="none" w:sz="0" w:space="0" w:color="auto"/>
      </w:divBdr>
    </w:div>
    <w:div w:id="1316564645">
      <w:bodyDiv w:val="1"/>
      <w:marLeft w:val="0"/>
      <w:marRight w:val="0"/>
      <w:marTop w:val="0"/>
      <w:marBottom w:val="0"/>
      <w:divBdr>
        <w:top w:val="none" w:sz="0" w:space="0" w:color="auto"/>
        <w:left w:val="none" w:sz="0" w:space="0" w:color="auto"/>
        <w:bottom w:val="none" w:sz="0" w:space="0" w:color="auto"/>
        <w:right w:val="none" w:sz="0" w:space="0" w:color="auto"/>
      </w:divBdr>
    </w:div>
    <w:div w:id="1333292927">
      <w:bodyDiv w:val="1"/>
      <w:marLeft w:val="0"/>
      <w:marRight w:val="0"/>
      <w:marTop w:val="0"/>
      <w:marBottom w:val="0"/>
      <w:divBdr>
        <w:top w:val="none" w:sz="0" w:space="0" w:color="auto"/>
        <w:left w:val="none" w:sz="0" w:space="0" w:color="auto"/>
        <w:bottom w:val="none" w:sz="0" w:space="0" w:color="auto"/>
        <w:right w:val="none" w:sz="0" w:space="0" w:color="auto"/>
      </w:divBdr>
    </w:div>
    <w:div w:id="1630551759">
      <w:bodyDiv w:val="1"/>
      <w:marLeft w:val="0"/>
      <w:marRight w:val="0"/>
      <w:marTop w:val="0"/>
      <w:marBottom w:val="0"/>
      <w:divBdr>
        <w:top w:val="none" w:sz="0" w:space="0" w:color="auto"/>
        <w:left w:val="none" w:sz="0" w:space="0" w:color="auto"/>
        <w:bottom w:val="none" w:sz="0" w:space="0" w:color="auto"/>
        <w:right w:val="none" w:sz="0" w:space="0" w:color="auto"/>
      </w:divBdr>
    </w:div>
    <w:div w:id="1686321410">
      <w:bodyDiv w:val="1"/>
      <w:marLeft w:val="0"/>
      <w:marRight w:val="0"/>
      <w:marTop w:val="0"/>
      <w:marBottom w:val="0"/>
      <w:divBdr>
        <w:top w:val="none" w:sz="0" w:space="0" w:color="auto"/>
        <w:left w:val="none" w:sz="0" w:space="0" w:color="auto"/>
        <w:bottom w:val="none" w:sz="0" w:space="0" w:color="auto"/>
        <w:right w:val="none" w:sz="0" w:space="0" w:color="auto"/>
      </w:divBdr>
    </w:div>
    <w:div w:id="1844006001">
      <w:bodyDiv w:val="1"/>
      <w:marLeft w:val="0"/>
      <w:marRight w:val="0"/>
      <w:marTop w:val="0"/>
      <w:marBottom w:val="0"/>
      <w:divBdr>
        <w:top w:val="none" w:sz="0" w:space="0" w:color="auto"/>
        <w:left w:val="none" w:sz="0" w:space="0" w:color="auto"/>
        <w:bottom w:val="none" w:sz="0" w:space="0" w:color="auto"/>
        <w:right w:val="none" w:sz="0" w:space="0" w:color="auto"/>
      </w:divBdr>
    </w:div>
    <w:div w:id="190926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1159</Words>
  <Characters>5799</Characters>
  <Application>Microsoft Office Word</Application>
  <DocSecurity>0</DocSecurity>
  <Lines>48</Lines>
  <Paragraphs>13</Paragraphs>
  <ScaleCrop>false</ScaleCrop>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Avramov, Dudi</dc:creator>
  <cp:keywords/>
  <dc:description/>
  <cp:lastModifiedBy>Matan Davidcohen</cp:lastModifiedBy>
  <cp:revision>2</cp:revision>
  <dcterms:created xsi:type="dcterms:W3CDTF">2026-01-10T09:38:00Z</dcterms:created>
  <dcterms:modified xsi:type="dcterms:W3CDTF">2026-01-10T09:38:00Z</dcterms:modified>
</cp:coreProperties>
</file>