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66B20421" w:rsidR="008031B2" w:rsidRPr="00E66A2D" w:rsidRDefault="00201277" w:rsidP="00AB5D42">
      <w:pPr>
        <w:pStyle w:val="m-7176105312737429122msolistparagraph"/>
        <w:shd w:val="clear" w:color="auto" w:fill="FFFFFF"/>
        <w:spacing w:line="360" w:lineRule="auto"/>
        <w:jc w:val="both"/>
        <w:rPr>
          <w:rFonts w:asciiTheme="majorBidi" w:eastAsiaTheme="minorHAnsi" w:hAnsiTheme="majorBidi" w:cstheme="majorBidi"/>
          <w:b/>
          <w:bCs/>
        </w:rPr>
      </w:pPr>
      <w:r w:rsidRPr="00201277">
        <w:rPr>
          <w:rFonts w:asciiTheme="majorBidi" w:eastAsiaTheme="minorHAnsi" w:hAnsiTheme="majorBidi" w:cstheme="majorBidi"/>
          <w:b/>
          <w:bCs/>
        </w:rPr>
        <w:t>Vision is traditionally considered to be an open-loop process, in which visual stimuli trigger a sequence of brain computations much like in computer vision</w:t>
      </w:r>
      <w:r>
        <w:rPr>
          <w:rFonts w:asciiTheme="majorBidi" w:eastAsiaTheme="minorHAnsi" w:hAnsiTheme="majorBidi" w:cstheme="majorBidi"/>
          <w:b/>
          <w:bCs/>
        </w:rPr>
        <w:fldChar w:fldCharType="begin">
          <w:fldData xml:space="preserve">PEVuZE5vdGU+PENpdGU+PEF1dGhvcj5DcmljazwvQXV0aG9yPjxZZWFyPjE5ODE8L1llYXI+PFJl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</w:fldData>
        </w:fldChar>
      </w:r>
      <w:r>
        <w:rPr>
          <w:rFonts w:asciiTheme="majorBidi" w:eastAsiaTheme="minorHAnsi" w:hAnsiTheme="majorBidi" w:cstheme="majorBidi"/>
          <w:b/>
          <w:bCs/>
        </w:rPr>
        <w:instrText xml:space="preserve"> ADDIN EN.CITE </w:instrText>
      </w:r>
      <w:r>
        <w:rPr>
          <w:rFonts w:asciiTheme="majorBidi" w:eastAsiaTheme="minorHAnsi" w:hAnsiTheme="majorBidi" w:cstheme="majorBidi"/>
          <w:b/>
          <w:bCs/>
        </w:rPr>
        <w:fldChar w:fldCharType="begin">
          <w:fldData xml:space="preserve">PEVuZE5vdGU+PENpdGU+PEF1dGhvcj5DcmljazwvQXV0aG9yPjxZZWFyPjE5ODE8L1llYXI+PFJl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</w:fldData>
        </w:fldChar>
      </w:r>
      <w:r>
        <w:rPr>
          <w:rFonts w:asciiTheme="majorBidi" w:eastAsiaTheme="minorHAnsi" w:hAnsiTheme="majorBidi" w:cstheme="majorBidi"/>
          <w:b/>
          <w:bCs/>
        </w:rPr>
        <w:instrText xml:space="preserve"> ADDIN EN.CITE.DATA </w:instrText>
      </w:r>
      <w:r>
        <w:rPr>
          <w:rFonts w:asciiTheme="majorBidi" w:eastAsiaTheme="minorHAnsi" w:hAnsiTheme="majorBidi" w:cstheme="majorBidi"/>
          <w:b/>
          <w:bCs/>
        </w:rPr>
      </w:r>
      <w:r>
        <w:rPr>
          <w:rFonts w:asciiTheme="majorBidi" w:eastAsiaTheme="minorHAnsi" w:hAnsiTheme="majorBidi" w:cstheme="majorBidi"/>
          <w:b/>
          <w:bCs/>
        </w:rPr>
        <w:fldChar w:fldCharType="end"/>
      </w:r>
      <w:r>
        <w:rPr>
          <w:rFonts w:asciiTheme="majorBidi" w:eastAsiaTheme="minorHAnsi" w:hAnsiTheme="majorBidi" w:cstheme="majorBidi"/>
          <w:b/>
          <w:bCs/>
        </w:rPr>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1,2</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Accordingly, ocular kinematics are considered to either not affect or not be affected by visual acquisition, except for slow updates of motor plans for sampling regions of interest (ROIs) in the scene using ocular saccades</w:t>
      </w:r>
      <w:r>
        <w:rPr>
          <w:rFonts w:asciiTheme="majorBidi" w:eastAsiaTheme="minorHAnsi" w:hAnsiTheme="majorBidi" w:cstheme="majorBidi"/>
          <w:b/>
          <w:bCs/>
        </w:rPr>
        <w:fldChar w:fldCharType="begin"/>
      </w:r>
      <w:r>
        <w:rPr>
          <w:rFonts w:asciiTheme="majorBidi" w:eastAsiaTheme="minorHAnsi" w:hAnsiTheme="majorBidi" w:cstheme="majorBidi"/>
          <w:b/>
          <w:bCs/>
        </w:rPr>
        <w:instrText xml:space="preserve"> ADDIN EN.CITE &lt;EndNote&gt;&lt;Cite&gt;&lt;Author&gt;Noton&lt;/Author&gt;&lt;Year&gt;1971&lt;/Year&gt;&lt;RecNum&gt;1812&lt;/RecNum&gt;&lt;DisplayText&gt;&lt;style face="superscript"&gt;3,4&lt;/style&gt;&lt;/DisplayText&gt;&lt;record&gt;&lt;rec-number&gt;1812&lt;/rec-number&gt;&lt;foreign-keys&gt;&lt;key app="EN" db-id="ezafzxzzfdzzppewwsxx2rekv2efd0zsxpsp" timestamp="0"&gt;1812&lt;/key&gt;&lt;/foreign-keys&gt;&lt;ref-type name="Journal Article"&gt;17&lt;/ref-type&gt;&lt;contributors&gt;&lt;authors&gt;&lt;author&gt;Noton, D.&lt;/author&gt;&lt;author&gt;Stark, L.&lt;/author&gt;&lt;/authors&gt;&lt;/contributors&gt;&lt;titles&gt;&lt;title&gt;Scanpaths in eye movements during pattern perception&lt;/title&gt;&lt;secondary-title&gt;Science&lt;/secondary-title&gt;&lt;/titles&gt;&lt;periodical&gt;&lt;full-title&gt;Science&lt;/full-title&gt;&lt;/periodical&gt;&lt;pages&gt;308-11.&lt;/pages&gt;&lt;volume&gt;171&lt;/volume&gt;&lt;number&gt;968&lt;/number&gt;&lt;keywords&gt;&lt;keyword&gt;Computers&lt;/keyword&gt;&lt;keyword&gt;*Eye Movements&lt;/keyword&gt;&lt;keyword&gt;Female&lt;/keyword&gt;&lt;keyword&gt;*Form Perception&lt;/keyword&gt;&lt;keyword&gt;Human&lt;/keyword&gt;&lt;keyword&gt;Male&lt;/keyword&gt;&lt;keyword&gt;Memory&lt;/keyword&gt;&lt;keyword&gt;Psychophysiology&lt;/keyword&gt;&lt;/keywords&gt;&lt;dates&gt;&lt;year&gt;1971&lt;/year&gt;&lt;/dates&gt;&lt;accession-num&gt;5538847&lt;/accession-num&gt;&lt;urls&gt;&lt;related-urls&gt;&lt;url&gt;http://www.ncbi.nlm.nih.gov/htbin-post/Entrez/query?db=m&amp;amp;form=6&amp;amp;dopt=r&amp;amp;uid=5538847&lt;/url&gt;&lt;/related-urls&gt;&lt;/urls&gt;&lt;/record&gt;&lt;/Cite&gt;&lt;Cite&gt;&lt;Author&gt;Yang&lt;/Author&gt;&lt;Year&gt;2016&lt;/Year&gt;&lt;RecNum&gt;3882&lt;/RecNum&gt;&lt;record&gt;&lt;rec-number&gt;3882&lt;/rec-number&gt;&lt;foreign-keys&gt;&lt;key app="EN" db-id="ezafzxzzfdzzppewwsxx2rekv2efd0zsxpsp" timestamp="1525552042"&gt;3882&lt;/key&gt;&lt;/foreign-keys&gt;&lt;ref-type name="Journal Article"&gt;17&lt;/ref-type&gt;&lt;contributors&gt;&lt;authors&gt;&lt;author&gt;Yang, Scott Cheng-Hsin&lt;/author&gt;&lt;author&gt;Lengyel, Mate&lt;/author&gt;&lt;author&gt;Wolpert, Daniel M&lt;/author&gt;&lt;/authors&gt;&lt;/contributors&gt;&lt;titles&gt;&lt;title&gt;Active sensing in the categorization of visual patterns&lt;/title&gt;&lt;secondary-title&gt;Elife&lt;/secondary-title&gt;&lt;/titles&gt;&lt;periodical&gt;&lt;full-title&gt;eLife&lt;/full-title&gt;&lt;/periodical&gt;&lt;volume&gt;5&lt;/volume&gt;&lt;dates&gt;&lt;year&gt;2016&lt;/year&gt;&lt;/dates&gt;&lt;urls&gt;&lt;/urls&gt;&lt;/record&gt;&lt;/Cite&gt;&lt;/EndNote&gt;</w:instrText>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3,4</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xml:space="preserve">. We tested the dependency of saccades and drifts (the slow scanning </w:t>
      </w:r>
      <w:r>
        <w:rPr>
          <w:rFonts w:asciiTheme="majorBidi" w:eastAsiaTheme="minorHAnsi" w:hAnsiTheme="majorBidi" w:cstheme="majorBidi"/>
          <w:b/>
          <w:bCs/>
        </w:rPr>
        <w:t>motion in</w:t>
      </w:r>
      <w:r w:rsidRPr="00201277">
        <w:rPr>
          <w:rFonts w:asciiTheme="majorBidi" w:eastAsiaTheme="minorHAnsi" w:hAnsiTheme="majorBidi" w:cstheme="majorBidi"/>
          <w:b/>
          <w:bCs/>
        </w:rPr>
        <w:t xml:space="preserve"> each ROI</w:t>
      </w:r>
      <w:r>
        <w:rPr>
          <w:rFonts w:asciiTheme="majorBidi" w:eastAsiaTheme="minorHAnsi" w:hAnsiTheme="majorBidi" w:cstheme="majorBidi"/>
          <w:b/>
          <w:bCs/>
        </w:rPr>
        <w:fldChar w:fldCharType="begin"/>
      </w:r>
      <w:r>
        <w:rPr>
          <w:rFonts w:asciiTheme="majorBidi" w:eastAsiaTheme="minorHAnsi" w:hAnsiTheme="majorBidi" w:cstheme="majorBidi"/>
          <w:b/>
          <w:bCs/>
        </w:rPr>
        <w:instrText xml:space="preserve"> ADDIN EN.CITE &lt;EndNote&gt;&lt;Cite&gt;&lt;Author&gt;Steinman&lt;/Author&gt;&lt;Year&gt;1990&lt;/Year&gt;&lt;RecNum&gt;1203&lt;/RecNum&gt;&lt;DisplayText&gt;&lt;style face="superscript"&gt;5,6&lt;/style&gt;&lt;/DisplayText&gt;&lt;record&gt;&lt;rec-number&gt;1203&lt;/rec-number&gt;&lt;foreign-keys&gt;&lt;key app="EN" db-id="ezafzxzzfdzzppewwsxx2rekv2efd0zsxpsp" timestamp="0"&gt;1203&lt;/key&gt;&lt;/foreign-keys&gt;&lt;ref-type name="Book Section"&gt;5&lt;/ref-type&gt;&lt;contributors&gt;&lt;authors&gt;&lt;author&gt;Steinman,R.M.&lt;/author&gt;&lt;author&gt;Levinson,J.Z.&lt;/author&gt;&lt;/authors&gt;&lt;secondary-authors&gt;&lt;author&gt;Kowler,E.&lt;/author&gt;&lt;/secondary-authors&gt;&lt;/contributors&gt;&lt;titles&gt;&lt;title&gt;The role of eye movement in the detection of contrast and spatial detail&lt;/title&gt;&lt;secondary-title&gt;Eye Movements and Their Role in Visual and Cognitive Processes&lt;/secondary-title&gt;&lt;/titles&gt;&lt;pages&gt;115-212&lt;/pages&gt;&lt;keywords&gt;&lt;keyword&gt;Eye&lt;/keyword&gt;&lt;keyword&gt;Eye Movements&lt;/keyword&gt;&lt;keyword&gt;Movement&lt;/keyword&gt;&lt;keyword&gt;Eye tremor&lt;/keyword&gt;&lt;keyword&gt;Visual&lt;/keyword&gt;&lt;keyword&gt;review&lt;/keyword&gt;&lt;keyword&gt;Tremor&lt;/keyword&gt;&lt;keyword&gt;stabilization&lt;/keyword&gt;&lt;keyword&gt;theory&lt;/keyword&gt;&lt;keyword&gt;model&lt;/keyword&gt;&lt;keyword&gt;Eye Movement&lt;/keyword&gt;&lt;keyword&gt;IN&lt;/keyword&gt;&lt;/keywords&gt;&lt;dates&gt;&lt;year&gt;1990&lt;/year&gt;&lt;/dates&gt;&lt;pub-location&gt;Amsterdam&lt;/pub-location&gt;&lt;publisher&gt;Elsevier&lt;/publisher&gt;&lt;label&gt;1207&lt;/label&gt;&lt;urls&gt;&lt;/urls&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5,6</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xml:space="preserve">) on the visual input in human subjects perceiving basic geometrical shapes. We modulated the spatial information that is available to them by changing stimulus size and by changing the effective retinal size – the latter was achieved by real-time tunneling of the gaze to a limited window around its center. Recording of the subjects’ eye movements revealed clear signatures of closed-loop vision in the kinematics of both saccades and drifts. When challenged, the visual system modified its motor variables in one of two manners, maintaining either scanning speed or scanning distance per ROI. </w:t>
      </w:r>
      <w:r>
        <w:rPr>
          <w:rFonts w:asciiTheme="majorBidi" w:eastAsiaTheme="minorHAnsi" w:hAnsiTheme="majorBidi" w:cstheme="majorBidi"/>
          <w:b/>
          <w:bCs/>
        </w:rPr>
        <w:t>Typical to closed-loop but not to open-loop systems</w:t>
      </w:r>
      <w:r w:rsidRPr="00201277">
        <w:rPr>
          <w:rFonts w:asciiTheme="majorBidi" w:eastAsiaTheme="minorHAnsi" w:hAnsiTheme="majorBidi" w:cstheme="majorBidi"/>
          <w:b/>
          <w:bCs/>
        </w:rPr>
        <w:t xml:space="preserve">, the </w:t>
      </w:r>
      <w:r>
        <w:rPr>
          <w:rFonts w:asciiTheme="majorBidi" w:eastAsiaTheme="minorHAnsi" w:hAnsiTheme="majorBidi" w:cstheme="majorBidi"/>
          <w:b/>
          <w:bCs/>
        </w:rPr>
        <w:t xml:space="preserve">visual </w:t>
      </w:r>
      <w:r w:rsidRPr="00201277">
        <w:rPr>
          <w:rFonts w:asciiTheme="majorBidi" w:eastAsiaTheme="minorHAnsi" w:hAnsiTheme="majorBidi" w:cstheme="majorBidi"/>
          <w:b/>
          <w:bCs/>
        </w:rPr>
        <w:t xml:space="preserve">system dynamically converged to its target scanning speed anew </w:t>
      </w:r>
      <w:r w:rsidR="00AB5D42">
        <w:rPr>
          <w:rFonts w:asciiTheme="majorBidi" w:eastAsiaTheme="minorHAnsi" w:hAnsiTheme="majorBidi" w:cstheme="majorBidi"/>
          <w:b/>
          <w:bCs/>
        </w:rPr>
        <w:t>in</w:t>
      </w:r>
      <w:r w:rsidRPr="00201277">
        <w:rPr>
          <w:rFonts w:asciiTheme="majorBidi" w:eastAsiaTheme="minorHAnsi" w:hAnsiTheme="majorBidi" w:cstheme="majorBidi"/>
          <w:b/>
          <w:bCs/>
        </w:rPr>
        <w:t xml:space="preserve"> each ROI, stabilizing at significantly different speeds depending on the viewing condition. Furthermore, saccade and drift trajectories often locked to the borders of the shapes, in a manner that necessitated relying on concurrent sensory data. The dependency of ocular kinematics on visual acquisition entails closed-loop vision since visual acquisition depends on ocular kinematics. Our results further suggest that the </w:t>
      </w:r>
      <w:r w:rsidR="00AB5D42">
        <w:rPr>
          <w:rFonts w:asciiTheme="majorBidi" w:eastAsiaTheme="minorHAnsi" w:hAnsiTheme="majorBidi" w:cstheme="majorBidi"/>
          <w:b/>
          <w:bCs/>
        </w:rPr>
        <w:t xml:space="preserve">visual </w:t>
      </w:r>
      <w:r w:rsidRPr="00201277">
        <w:rPr>
          <w:rFonts w:asciiTheme="majorBidi" w:eastAsiaTheme="minorHAnsi" w:hAnsiTheme="majorBidi" w:cstheme="majorBidi"/>
          <w:b/>
          <w:bCs/>
        </w:rPr>
        <w:t xml:space="preserve">system can adapt its </w:t>
      </w:r>
      <w:r w:rsidR="00AB5D42">
        <w:rPr>
          <w:rFonts w:asciiTheme="majorBidi" w:eastAsiaTheme="minorHAnsi" w:hAnsiTheme="majorBidi" w:cstheme="majorBidi"/>
          <w:b/>
          <w:bCs/>
        </w:rPr>
        <w:t xml:space="preserve">closed-loop </w:t>
      </w:r>
      <w:r w:rsidRPr="00201277">
        <w:rPr>
          <w:rFonts w:asciiTheme="majorBidi" w:eastAsiaTheme="minorHAnsi" w:hAnsiTheme="majorBidi" w:cstheme="majorBidi"/>
          <w:b/>
          <w:bCs/>
        </w:rPr>
        <w:t>strategy according to the availability of visual data.</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lastRenderedPageBreak/>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4EA5A302" w:rsidR="004669A7" w:rsidRPr="00E66A2D" w:rsidRDefault="00383C93" w:rsidP="00DA4FC9">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&lt;EndNote&gt;&lt;Cite&gt;&lt;Author&gt;Schütz&lt;/Author&gt;&lt;Year&gt;2011&lt;/Year&gt;&lt;RecNum&gt;3861&lt;/RecNum&gt;&lt;DisplayText&gt;&lt;style face="superscript"&gt;7&lt;/style&gt;&lt;/DisplayText&gt;&lt;record&gt;&lt;rec-number&gt;3861&lt;/rec-number&gt;&lt;foreign-keys&gt;&lt;key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xml:space="preserve">, mainly reflecting </w:t>
      </w:r>
      <w:r w:rsidR="00DA4FC9">
        <w:rPr>
          <w:rFonts w:asciiTheme="majorBidi" w:hAnsiTheme="majorBidi" w:cstheme="majorBidi"/>
          <w:sz w:val="24"/>
          <w:szCs w:val="24"/>
        </w:rPr>
        <w:t xml:space="preserve">the </w:t>
      </w:r>
      <w:r w:rsidR="002D20FB" w:rsidRPr="005D278D">
        <w:rPr>
          <w:rFonts w:asciiTheme="majorBidi" w:hAnsiTheme="majorBidi" w:cstheme="majorBidi"/>
          <w:sz w:val="24"/>
          <w:szCs w:val="24"/>
        </w:rPr>
        <w:t>location</w:t>
      </w:r>
      <w:r w:rsidR="00DA4FC9">
        <w:rPr>
          <w:rFonts w:asciiTheme="majorBidi" w:hAnsiTheme="majorBidi" w:cstheme="majorBidi"/>
          <w:sz w:val="24"/>
          <w:szCs w:val="24"/>
        </w:rPr>
        <w:t xml:space="preserve"> o</w:t>
      </w:r>
      <w:r w:rsidR="00DA4FC9" w:rsidRPr="00DA4FC9">
        <w:rPr>
          <w:rFonts w:asciiTheme="majorBidi" w:hAnsiTheme="majorBidi" w:cstheme="majorBidi"/>
          <w:sz w:val="24"/>
          <w:szCs w:val="24"/>
        </w:rPr>
        <w:t>f fixational pause</w:t>
      </w:r>
      <w:r w:rsidR="00DA4FC9">
        <w:rPr>
          <w:rFonts w:asciiTheme="majorBidi" w:hAnsiTheme="majorBidi" w:cstheme="majorBidi"/>
          <w:sz w:val="24"/>
          <w:szCs w:val="24"/>
        </w:rPr>
        <w:t xml:space="preserve">s, </w:t>
      </w:r>
      <w:r w:rsidR="00DA4FC9" w:rsidRPr="00DA4FC9">
        <w:rPr>
          <w:rFonts w:asciiTheme="majorBidi" w:hAnsiTheme="majorBidi" w:cstheme="majorBidi"/>
          <w:sz w:val="24"/>
          <w:szCs w:val="24"/>
        </w:rPr>
        <w:t>henceforth “pause</w:t>
      </w:r>
      <w:r w:rsidR="00DA4FC9">
        <w:rPr>
          <w:rFonts w:asciiTheme="majorBidi" w:hAnsiTheme="majorBidi" w:cstheme="majorBidi"/>
          <w:sz w:val="24"/>
          <w:szCs w:val="24"/>
        </w:rPr>
        <w:t>s</w:t>
      </w:r>
      <w:r w:rsidR="00DA4FC9" w:rsidRPr="00DA4FC9">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6597960E" w:rsidR="00C85309" w:rsidRPr="00E66A2D" w:rsidRDefault="00846ABB" w:rsidP="00201277">
      <w:pPr>
        <w:widowControl w:val="0"/>
        <w:autoSpaceDE w:val="0"/>
        <w:autoSpaceDN w:val="0"/>
        <w:adjustRightInd w:val="0"/>
        <w:spacing w:line="360" w:lineRule="auto"/>
        <w:jc w:val="both"/>
        <w:rPr>
          <w:rFonts w:asciiTheme="majorBidi" w:hAnsiTheme="majorBidi" w:cstheme="majorBidi"/>
          <w:sz w:val="24"/>
          <w:szCs w:val="24"/>
        </w:rPr>
      </w:pPr>
      <w:r w:rsidRPr="00223750">
        <w:rPr>
          <w:rFonts w:asciiTheme="majorBidi" w:hAnsiTheme="majorBidi" w:cstheme="majorBidi"/>
          <w:sz w:val="24"/>
          <w:szCs w:val="24"/>
        </w:rPr>
        <w:t>Both</w:t>
      </w:r>
      <w:r w:rsidR="00E250C8" w:rsidRPr="00223750">
        <w:rPr>
          <w:rFonts w:asciiTheme="majorBidi" w:hAnsiTheme="majorBidi" w:cstheme="majorBidi"/>
          <w:sz w:val="24"/>
          <w:szCs w:val="24"/>
        </w:rPr>
        <w:t xml:space="preserve"> saccade </w:t>
      </w:r>
      <w:r w:rsidRPr="00223750">
        <w:rPr>
          <w:rFonts w:asciiTheme="majorBidi" w:hAnsiTheme="majorBidi" w:cstheme="majorBidi"/>
          <w:sz w:val="24"/>
          <w:szCs w:val="24"/>
        </w:rPr>
        <w:t xml:space="preserve">average </w:t>
      </w:r>
      <w:r w:rsidR="00E250C8" w:rsidRPr="00223750">
        <w:rPr>
          <w:rFonts w:asciiTheme="majorBidi" w:hAnsiTheme="majorBidi" w:cstheme="majorBidi"/>
          <w:sz w:val="24"/>
          <w:szCs w:val="24"/>
        </w:rPr>
        <w:t xml:space="preserve">rate </w:t>
      </w:r>
      <w:r w:rsidR="0084752C" w:rsidRPr="00223750">
        <w:rPr>
          <w:rFonts w:asciiTheme="majorBidi" w:hAnsiTheme="majorBidi" w:cstheme="majorBidi"/>
          <w:sz w:val="24"/>
          <w:szCs w:val="24"/>
        </w:rPr>
        <w:t>(</w:t>
      </w:r>
      <w:r w:rsidR="0084752C" w:rsidRPr="00223750">
        <w:rPr>
          <w:rFonts w:asciiTheme="majorBidi" w:hAnsiTheme="majorBidi" w:cstheme="majorBidi"/>
          <w:i/>
          <w:iCs/>
          <w:sz w:val="24"/>
          <w:szCs w:val="24"/>
        </w:rPr>
        <w:t>Rs</w:t>
      </w:r>
      <w:r w:rsidR="0084752C" w:rsidRPr="00223750">
        <w:rPr>
          <w:rFonts w:asciiTheme="majorBidi" w:hAnsiTheme="majorBidi" w:cstheme="majorBidi"/>
          <w:sz w:val="24"/>
          <w:szCs w:val="24"/>
        </w:rPr>
        <w:t xml:space="preserve">) </w:t>
      </w:r>
      <w:r w:rsidR="00E250C8" w:rsidRPr="00223750">
        <w:rPr>
          <w:rFonts w:asciiTheme="majorBidi" w:hAnsiTheme="majorBidi" w:cstheme="majorBidi"/>
          <w:sz w:val="24"/>
          <w:szCs w:val="24"/>
        </w:rPr>
        <w:t xml:space="preserve">and drift </w:t>
      </w:r>
      <w:r w:rsidRPr="00223750">
        <w:rPr>
          <w:rFonts w:asciiTheme="majorBidi" w:hAnsiTheme="majorBidi" w:cstheme="majorBidi"/>
          <w:sz w:val="24"/>
          <w:szCs w:val="24"/>
        </w:rPr>
        <w:t xml:space="preserve">averaged </w:t>
      </w:r>
      <w:r w:rsidR="00E250C8" w:rsidRPr="00223750">
        <w:rPr>
          <w:rFonts w:asciiTheme="majorBidi" w:hAnsiTheme="majorBidi" w:cstheme="majorBidi"/>
          <w:sz w:val="24"/>
          <w:szCs w:val="24"/>
        </w:rPr>
        <w:t xml:space="preserve">speed </w:t>
      </w:r>
      <w:r w:rsidR="0084752C" w:rsidRPr="00223750">
        <w:rPr>
          <w:rFonts w:asciiTheme="majorBidi" w:hAnsiTheme="majorBidi" w:cstheme="majorBidi"/>
          <w:sz w:val="24"/>
          <w:szCs w:val="24"/>
        </w:rPr>
        <w:t>per pause (</w:t>
      </w:r>
      <w:r w:rsidR="0084752C" w:rsidRPr="00223750">
        <w:rPr>
          <w:rFonts w:asciiTheme="majorBidi" w:hAnsiTheme="majorBidi" w:cstheme="majorBidi"/>
          <w:i/>
          <w:iCs/>
          <w:sz w:val="24"/>
          <w:szCs w:val="24"/>
        </w:rPr>
        <w:t>Sp</w:t>
      </w:r>
      <w:r w:rsidR="0084752C" w:rsidRPr="00223750">
        <w:rPr>
          <w:rFonts w:asciiTheme="majorBidi" w:hAnsiTheme="majorBidi" w:cstheme="majorBidi"/>
          <w:sz w:val="24"/>
          <w:szCs w:val="24"/>
        </w:rPr>
        <w:t xml:space="preserve">) </w:t>
      </w:r>
      <w:r w:rsidR="00E250C8" w:rsidRPr="00223750">
        <w:rPr>
          <w:rFonts w:asciiTheme="majorBidi" w:hAnsiTheme="majorBidi" w:cstheme="majorBidi"/>
          <w:sz w:val="24"/>
          <w:szCs w:val="24"/>
        </w:rPr>
        <w:t>increased</w:t>
      </w:r>
      <w:bookmarkStart w:id="0" w:name="_GoBack"/>
      <w:bookmarkEnd w:id="0"/>
      <w:r w:rsidR="00E250C8" w:rsidRPr="00E66A2D">
        <w:rPr>
          <w:rFonts w:asciiTheme="majorBidi" w:hAnsiTheme="majorBidi" w:cstheme="majorBidi"/>
          <w:sz w:val="24"/>
          <w:szCs w:val="24"/>
        </w:rPr>
        <w:t xml:space="preserve">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PjgtMTA8L3N0eWxlPjwvRGlzcGxheVRleHQ+PHJlY29yZD48cmVjLW51bWJlcj4zODU4PC9yZWMt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PjgtMTA8L3N0eWxlPjwvRGlzcGxheVRleHQ+PHJlY29yZD48cmVjLW51bWJlcj4zODU4PC9yZWMt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8-10</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w:t>
      </w:r>
      <w:r w:rsidR="003B58C8">
        <w:rPr>
          <w:rFonts w:asciiTheme="majorBidi" w:hAnsiTheme="majorBidi" w:cstheme="majorBidi"/>
          <w:sz w:val="24"/>
          <w:szCs w:val="24"/>
        </w:rPr>
        <w:t xml:space="preserve">the behavior of </w:t>
      </w:r>
      <w:r w:rsidR="00F17398" w:rsidRPr="00446298">
        <w:rPr>
          <w:rFonts w:asciiTheme="majorBidi" w:hAnsiTheme="majorBidi" w:cstheme="majorBidi"/>
          <w:sz w:val="24"/>
          <w:szCs w:val="24"/>
        </w:rPr>
        <w:t xml:space="preserve">perception-relevant oculomotor variables </w:t>
      </w:r>
      <w:r w:rsidR="003B58C8">
        <w:rPr>
          <w:rFonts w:asciiTheme="majorBidi" w:hAnsiTheme="majorBidi" w:cstheme="majorBidi"/>
          <w:sz w:val="24"/>
          <w:szCs w:val="24"/>
        </w:rPr>
        <w:t>is</w:t>
      </w:r>
      <w:r w:rsidR="00F21CD2" w:rsidRPr="00446298">
        <w:rPr>
          <w:rFonts w:asciiTheme="majorBidi" w:hAnsiTheme="majorBidi" w:cstheme="majorBidi"/>
          <w:sz w:val="24"/>
          <w:szCs w:val="24"/>
        </w:rPr>
        <w:t xml:space="preserve"> better explained in the light of open- or closed-loop dynamics.</w:t>
      </w:r>
      <w:r w:rsidR="00F21CD2">
        <w:rPr>
          <w:rFonts w:asciiTheme="majorBidi" w:hAnsiTheme="majorBidi" w:cstheme="majorBidi"/>
          <w:sz w:val="24"/>
          <w:szCs w:val="24"/>
        </w:rPr>
        <w:t xml:space="preserve"> </w:t>
      </w:r>
    </w:p>
    <w:p w14:paraId="71DDED30" w14:textId="03BF32F9" w:rsidR="004C4113" w:rsidRDefault="00B13391" w:rsidP="00201277">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We assume here</w:t>
      </w:r>
      <w:r w:rsidR="009177CC" w:rsidRPr="00C80694">
        <w:rPr>
          <w:rFonts w:asciiTheme="majorBidi" w:hAnsiTheme="majorBidi" w:cstheme="majorBidi"/>
          <w:sz w:val="24"/>
          <w:szCs w:val="24"/>
        </w:rPr>
        <w:t xml:space="preserve"> </w:t>
      </w:r>
      <w:r w:rsidR="00A00C98">
        <w:rPr>
          <w:rFonts w:asciiTheme="majorBidi" w:hAnsiTheme="majorBidi" w:cstheme="majorBidi"/>
          <w:sz w:val="24"/>
          <w:szCs w:val="24"/>
        </w:rPr>
        <w:t xml:space="preserve">that </w:t>
      </w:r>
      <w:r w:rsidR="009177CC" w:rsidRPr="00C80694">
        <w:rPr>
          <w:rFonts w:asciiTheme="majorBidi" w:hAnsiTheme="majorBidi" w:cstheme="majorBidi"/>
          <w:sz w:val="24"/>
          <w:szCs w:val="24"/>
        </w:rPr>
        <w:t xml:space="preserve">visual information is acquired during fixational pauses </w:t>
      </w:r>
      <w:r w:rsidR="00AC0022">
        <w:rPr>
          <w:rFonts w:asciiTheme="majorBidi" w:hAnsiTheme="majorBidi" w:cstheme="majorBidi"/>
          <w:sz w:val="24"/>
          <w:szCs w:val="24"/>
        </w:rPr>
        <w:fldChar w:fldCharType="begin">
          <w:fldData xml:space="preserve">PEVuZE5vdGU+PENpdGU+PEF1dGhvcj5CdXJyPC9BdXRob3I+PFllYXI+MTk4MTwvWWVhcj48UmVj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PEVuZE5vdGU+PENpdGU+PEF1dGhvcj5CdXJyPC9BdXRob3I+PFllYXI+MTk4MTwvWWVhcj48UmVj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AC0022">
        <w:rPr>
          <w:rFonts w:asciiTheme="majorBidi" w:hAnsiTheme="majorBidi" w:cstheme="majorBidi"/>
          <w:sz w:val="24"/>
          <w:szCs w:val="24"/>
        </w:rPr>
      </w:r>
      <w:r w:rsidR="00AC0022">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11-14</w:t>
      </w:r>
      <w:r w:rsidR="00AC0022">
        <w:rPr>
          <w:rFonts w:asciiTheme="majorBidi" w:hAnsiTheme="majorBidi" w:cstheme="majorBidi"/>
          <w:sz w:val="24"/>
          <w:szCs w:val="24"/>
        </w:rPr>
        <w:fldChar w:fldCharType="end"/>
      </w:r>
      <w:r w:rsidR="009177CC" w:rsidRPr="00D4261E">
        <w:rPr>
          <w:rFonts w:asciiTheme="majorBidi" w:hAnsiTheme="majorBidi" w:cstheme="majorBidi"/>
          <w:sz w:val="24"/>
          <w:szCs w:val="24"/>
        </w:rPr>
        <w:t xml:space="preserve"> </w:t>
      </w:r>
      <w:r w:rsidR="00A00C98">
        <w:rPr>
          <w:rFonts w:asciiTheme="majorBidi" w:hAnsiTheme="majorBidi" w:cstheme="majorBidi"/>
          <w:sz w:val="24"/>
          <w:szCs w:val="24"/>
        </w:rPr>
        <w:t>and that photoreceptors are ac</w:t>
      </w:r>
      <w:r>
        <w:rPr>
          <w:rFonts w:asciiTheme="majorBidi" w:hAnsiTheme="majorBidi" w:cstheme="majorBidi"/>
          <w:sz w:val="24"/>
          <w:szCs w:val="24"/>
        </w:rPr>
        <w:t>tivated by illumination changes. Consequently,</w:t>
      </w:r>
      <w:r w:rsidR="009177CC" w:rsidRPr="00D4261E">
        <w:rPr>
          <w:rFonts w:asciiTheme="majorBidi" w:hAnsiTheme="majorBidi" w:cstheme="majorBidi"/>
          <w:sz w:val="24"/>
          <w:szCs w:val="24"/>
        </w:rPr>
        <w:t xml:space="preserve">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t xml:space="preserve">visual </w:t>
      </w:r>
      <w:r w:rsidR="00A43E78" w:rsidRPr="00D4261E">
        <w:rPr>
          <w:rFonts w:asciiTheme="majorBidi" w:hAnsiTheme="majorBidi" w:cstheme="majorBidi"/>
          <w:sz w:val="24"/>
          <w:szCs w:val="24"/>
        </w:rPr>
        <w:t xml:space="preserve">acquisition </w:t>
      </w:r>
      <w:r w:rsidR="00A00C98">
        <w:rPr>
          <w:rFonts w:asciiTheme="majorBidi" w:hAnsiTheme="majorBidi" w:cstheme="majorBidi"/>
          <w:sz w:val="24"/>
          <w:szCs w:val="24"/>
        </w:rPr>
        <w:t>(</w:t>
      </w:r>
      <w:r w:rsidR="00366E81" w:rsidRPr="00D4261E">
        <w:rPr>
          <w:rFonts w:asciiTheme="majorBidi" w:hAnsiTheme="majorBidi" w:cstheme="majorBidi"/>
          <w:sz w:val="24"/>
          <w:szCs w:val="24"/>
        </w:rPr>
        <w:t>during a pause</w:t>
      </w:r>
      <w:r w:rsidR="00A00C98">
        <w:rPr>
          <w:rFonts w:asciiTheme="majorBidi" w:hAnsiTheme="majorBidi" w:cstheme="majorBidi"/>
          <w:sz w:val="24"/>
          <w:szCs w:val="24"/>
        </w:rPr>
        <w:t>)</w:t>
      </w:r>
      <w:r w:rsidR="00366E81" w:rsidRPr="00D4261E">
        <w:rPr>
          <w:rFonts w:asciiTheme="majorBidi" w:hAnsiTheme="majorBidi" w:cstheme="majorBidi"/>
          <w:sz w:val="24"/>
          <w:szCs w:val="24"/>
        </w:rPr>
        <w:t xml:space="preserv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w:t>
      </w:r>
      <w:r w:rsidR="00A43E78" w:rsidRPr="00D4261E">
        <w:rPr>
          <w:rFonts w:asciiTheme="majorBidi" w:hAnsiTheme="majorBidi" w:cstheme="majorBidi"/>
          <w:i/>
          <w:iCs/>
          <w:sz w:val="24"/>
          <w:szCs w:val="24"/>
        </w:rPr>
        <w:t>Sp</w:t>
      </w:r>
      <w:r w:rsidR="00547AAE" w:rsidRPr="00D4261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&lt;EndNote&gt;&lt;Cite&gt;&lt;Author&gt;Ahissar&lt;/Author&gt;&lt;Year&gt;2001&lt;/Year&gt;&lt;RecNum&gt;1830&lt;/RecNum&gt;&lt;DisplayText&gt;&lt;style face="superscript"&gt;6,15&lt;/style&gt;&lt;/DisplayText&gt;&lt;record&gt;&lt;rec-number&gt;1830&lt;/rec-number&gt;&lt;foreign-keys&gt;&lt;key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6,15</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lastRenderedPageBreak/>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w:t>
      </w:r>
      <w:r w:rsidR="005B201C" w:rsidRPr="005B201C">
        <w:rPr>
          <w:rFonts w:asciiTheme="majorBidi" w:hAnsiTheme="majorBidi" w:cstheme="majorBidi"/>
          <w:i/>
          <w:iCs/>
          <w:sz w:val="24"/>
          <w:szCs w:val="24"/>
        </w:rPr>
        <w:t>Rs</w:t>
      </w:r>
      <w:r w:rsidR="008F3915" w:rsidRPr="00D4261E">
        <w:rPr>
          <w:rFonts w:asciiTheme="majorBidi" w:hAnsiTheme="majorBidi" w:cstheme="majorBidi"/>
          <w:sz w:val="24"/>
          <w:szCs w:val="24"/>
        </w:rPr>
        <w:t xml:space="preserv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w:t>
      </w:r>
      <w:r w:rsidR="003B58C8" w:rsidRPr="003B58C8">
        <w:rPr>
          <w:rFonts w:asciiTheme="majorBidi" w:hAnsiTheme="majorBidi" w:cstheme="majorBidi"/>
          <w:i/>
          <w:iCs/>
          <w:sz w:val="24"/>
          <w:szCs w:val="24"/>
        </w:rPr>
        <w:t>Rs</w:t>
      </w:r>
      <w:r w:rsidR="001A2DBC" w:rsidRPr="00D4261E">
        <w:rPr>
          <w:rFonts w:asciiTheme="majorBidi" w:hAnsiTheme="majorBidi" w:cstheme="majorBidi"/>
          <w:sz w:val="24"/>
          <w:szCs w:val="24"/>
        </w:rPr>
        <w:t xml:space="preserv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&lt;EndNote&gt;&lt;Cite&gt;&lt;Author&gt;Gao&lt;/Author&gt;&lt;Year&gt;2015&lt;/Year&gt;&lt;RecNum&gt;3862&lt;/RecNum&gt;&lt;DisplayText&gt;&lt;style face="superscript"&gt;16&lt;/style&gt;&lt;/DisplayText&gt;&lt;record&gt;&lt;rec-number&gt;3862&lt;/rec-number&gt;&lt;foreign-keys&gt;&lt;key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16</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5B201C" w:rsidRPr="005B201C">
        <w:rPr>
          <w:rFonts w:asciiTheme="majorBidi" w:hAnsiTheme="majorBidi" w:cstheme="majorBidi"/>
          <w:i/>
          <w:iCs/>
          <w:sz w:val="24"/>
          <w:szCs w:val="24"/>
        </w:rPr>
        <w:t>Rs</w:t>
      </w:r>
      <w:r w:rsidR="00B02449" w:rsidRPr="00D4261E">
        <w:rPr>
          <w:rFonts w:asciiTheme="majorBidi" w:hAnsiTheme="majorBidi" w:cstheme="majorBidi"/>
          <w:sz w:val="24"/>
          <w:szCs w:val="24"/>
        </w:rPr>
        <w:t xml:space="preserve"> and </w:t>
      </w:r>
      <w:r w:rsidR="005B201C" w:rsidRPr="005B201C">
        <w:rPr>
          <w:rFonts w:asciiTheme="majorBidi" w:hAnsiTheme="majorBidi" w:cstheme="majorBidi"/>
          <w:i/>
          <w:iCs/>
          <w:sz w:val="24"/>
          <w:szCs w:val="24"/>
        </w:rPr>
        <w:t>Sp</w:t>
      </w:r>
      <w:r w:rsidR="001F729D" w:rsidRPr="00D4261E">
        <w:rPr>
          <w:rFonts w:asciiTheme="majorBidi" w:hAnsiTheme="majorBidi" w:cstheme="majorBidi"/>
          <w:sz w:val="24"/>
          <w:szCs w:val="24"/>
        </w:rPr>
        <w:t xml:space="preserve">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w:t>
      </w:r>
      <w:r w:rsidR="004C4113">
        <w:rPr>
          <w:rFonts w:asciiTheme="majorBidi" w:hAnsiTheme="majorBidi" w:cstheme="majorBidi"/>
          <w:sz w:val="24"/>
          <w:szCs w:val="24"/>
        </w:rPr>
        <w:t>Thus</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w:t>
      </w:r>
      <w:r w:rsidR="008F3915" w:rsidRPr="005B201C">
        <w:rPr>
          <w:rFonts w:asciiTheme="majorBidi" w:hAnsiTheme="majorBidi" w:cstheme="majorBidi"/>
          <w:sz w:val="24"/>
          <w:szCs w:val="24"/>
        </w:rPr>
        <w:t>g</w:t>
      </w:r>
      <w:r w:rsidR="00503A31" w:rsidRPr="005B201C">
        <w:rPr>
          <w:rFonts w:asciiTheme="majorBidi" w:hAnsiTheme="majorBidi" w:cstheme="majorBidi"/>
          <w:sz w:val="24"/>
          <w:szCs w:val="24"/>
        </w:rPr>
        <w:t xml:space="preserve"> the </w:t>
      </w:r>
      <w:r w:rsidR="005B201C">
        <w:rPr>
          <w:rFonts w:asciiTheme="majorBidi" w:hAnsiTheme="majorBidi" w:cstheme="majorBidi"/>
          <w:sz w:val="24"/>
          <w:szCs w:val="24"/>
        </w:rPr>
        <w:t>control</w:t>
      </w:r>
      <w:r w:rsidR="00503A31" w:rsidRPr="005B201C">
        <w:rPr>
          <w:rFonts w:asciiTheme="majorBidi" w:hAnsiTheme="majorBidi" w:cstheme="majorBidi"/>
          <w:sz w:val="24"/>
          <w:szCs w:val="24"/>
        </w:rPr>
        <w:t xml:space="preserve"> of</w:t>
      </w:r>
      <w:r w:rsidR="008F3915" w:rsidRPr="005B201C">
        <w:rPr>
          <w:rFonts w:asciiTheme="majorBidi" w:hAnsiTheme="majorBidi" w:cstheme="majorBidi"/>
          <w:sz w:val="24"/>
          <w:szCs w:val="24"/>
        </w:rPr>
        <w:t xml:space="preserve"> </w:t>
      </w:r>
      <w:r w:rsidR="008F3915" w:rsidRPr="005B201C">
        <w:rPr>
          <w:rFonts w:asciiTheme="majorBidi" w:hAnsiTheme="majorBidi" w:cstheme="majorBidi"/>
          <w:i/>
          <w:iCs/>
          <w:sz w:val="24"/>
          <w:szCs w:val="24"/>
        </w:rPr>
        <w:t>Sp</w:t>
      </w:r>
      <w:r w:rsidR="008F3915" w:rsidRPr="005B201C">
        <w:rPr>
          <w:rFonts w:asciiTheme="majorBidi" w:hAnsiTheme="majorBidi" w:cstheme="majorBidi"/>
          <w:sz w:val="24"/>
          <w:szCs w:val="24"/>
        </w:rPr>
        <w:t>.</w:t>
      </w:r>
      <w:r w:rsidR="004C4113">
        <w:rPr>
          <w:rFonts w:asciiTheme="majorBidi" w:hAnsiTheme="majorBidi" w:cstheme="majorBidi"/>
          <w:sz w:val="24"/>
          <w:szCs w:val="24"/>
        </w:rPr>
        <w:t xml:space="preserve"> </w:t>
      </w:r>
      <w:r w:rsidR="00FA6179" w:rsidRPr="005B201C">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5B201C">
        <w:rPr>
          <w:rFonts w:asciiTheme="majorBidi" w:hAnsiTheme="majorBidi" w:cstheme="majorBidi"/>
          <w:i/>
          <w:iCs/>
          <w:sz w:val="24"/>
          <w:szCs w:val="24"/>
        </w:rPr>
        <w:t>Sp</w:t>
      </w:r>
      <w:r w:rsidR="008B532E" w:rsidRPr="005B201C">
        <w:rPr>
          <w:rFonts w:asciiTheme="majorBidi" w:hAnsiTheme="majorBidi" w:cstheme="majorBidi"/>
          <w:sz w:val="24"/>
          <w:szCs w:val="24"/>
        </w:rPr>
        <w:t xml:space="preserve"> </w:t>
      </w:r>
      <w:r w:rsidR="00FA6179" w:rsidRPr="005B201C">
        <w:rPr>
          <w:rFonts w:asciiTheme="majorBidi" w:hAnsiTheme="majorBidi" w:cstheme="majorBidi"/>
          <w:sz w:val="24"/>
          <w:szCs w:val="24"/>
        </w:rPr>
        <w:t>and compromising</w:t>
      </w:r>
      <w:r w:rsidR="00503A31" w:rsidRPr="005B201C">
        <w:rPr>
          <w:rFonts w:asciiTheme="majorBidi" w:hAnsiTheme="majorBidi" w:cstheme="majorBidi"/>
          <w:sz w:val="24"/>
          <w:szCs w:val="24"/>
        </w:rPr>
        <w:t xml:space="preserve"> the </w:t>
      </w:r>
      <w:r w:rsidR="005B201C">
        <w:rPr>
          <w:rFonts w:asciiTheme="majorBidi" w:hAnsiTheme="majorBidi" w:cstheme="majorBidi"/>
          <w:sz w:val="24"/>
          <w:szCs w:val="24"/>
        </w:rPr>
        <w:t>control</w:t>
      </w:r>
      <w:r w:rsidR="00503A31" w:rsidRPr="005B201C">
        <w:rPr>
          <w:rFonts w:asciiTheme="majorBidi" w:hAnsiTheme="majorBidi" w:cstheme="majorBidi"/>
          <w:sz w:val="24"/>
          <w:szCs w:val="24"/>
        </w:rPr>
        <w:t xml:space="preserve"> of</w:t>
      </w:r>
      <w:r w:rsidR="00FA6179" w:rsidRPr="005B201C">
        <w:rPr>
          <w:rFonts w:asciiTheme="majorBidi" w:hAnsiTheme="majorBidi" w:cstheme="majorBidi"/>
          <w:sz w:val="24"/>
          <w:szCs w:val="24"/>
        </w:rPr>
        <w:t xml:space="preserve"> </w:t>
      </w:r>
      <w:r w:rsidR="00FA6179" w:rsidRPr="005B201C">
        <w:rPr>
          <w:rFonts w:asciiTheme="majorBidi" w:hAnsiTheme="majorBidi" w:cstheme="majorBidi"/>
          <w:i/>
          <w:iCs/>
          <w:sz w:val="24"/>
          <w:szCs w:val="24"/>
        </w:rPr>
        <w:t>Xp</w:t>
      </w:r>
      <w:r w:rsidR="00742200" w:rsidRPr="005B201C">
        <w:rPr>
          <w:rFonts w:asciiTheme="majorBidi" w:hAnsiTheme="majorBidi" w:cstheme="majorBidi"/>
          <w:sz w:val="24"/>
          <w:szCs w:val="24"/>
        </w:rPr>
        <w:t xml:space="preserve"> (</w:t>
      </w:r>
      <w:r w:rsidR="00742200" w:rsidRPr="005B201C">
        <w:rPr>
          <w:rFonts w:asciiTheme="majorBidi" w:hAnsiTheme="majorBidi" w:cstheme="majorBidi"/>
          <w:b/>
          <w:bCs/>
          <w:sz w:val="24"/>
          <w:szCs w:val="24"/>
        </w:rPr>
        <w:t>Fig. 2a</w:t>
      </w:r>
      <w:r w:rsidR="00093C53" w:rsidRPr="005B201C">
        <w:rPr>
          <w:rFonts w:asciiTheme="majorBidi" w:hAnsiTheme="majorBidi" w:cstheme="majorBidi"/>
          <w:b/>
          <w:bCs/>
          <w:sz w:val="24"/>
          <w:szCs w:val="24"/>
        </w:rPr>
        <w:t>-c</w:t>
      </w:r>
      <w:r w:rsidR="00FA6179" w:rsidRPr="005B201C">
        <w:rPr>
          <w:rFonts w:asciiTheme="majorBidi" w:hAnsiTheme="majorBidi" w:cstheme="majorBidi"/>
          <w:sz w:val="24"/>
          <w:szCs w:val="24"/>
        </w:rPr>
        <w:t>)</w:t>
      </w:r>
      <w:r w:rsidR="00352872" w:rsidRPr="005B201C">
        <w:rPr>
          <w:rFonts w:asciiTheme="majorBidi" w:hAnsiTheme="majorBidi" w:cstheme="majorBidi"/>
          <w:sz w:val="24"/>
          <w:szCs w:val="24"/>
        </w:rPr>
        <w:t>.</w:t>
      </w:r>
    </w:p>
    <w:p w14:paraId="681DD2C9" w14:textId="3AF4F910" w:rsidR="00FA6179" w:rsidRDefault="00253EAC" w:rsidP="00201277">
      <w:pPr>
        <w:widowControl w:val="0"/>
        <w:autoSpaceDE w:val="0"/>
        <w:autoSpaceDN w:val="0"/>
        <w:adjustRightInd w:val="0"/>
        <w:spacing w:line="360" w:lineRule="auto"/>
        <w:jc w:val="both"/>
        <w:rPr>
          <w:rFonts w:asciiTheme="majorBidi" w:hAnsiTheme="majorBidi" w:cstheme="majorBidi"/>
          <w:sz w:val="24"/>
          <w:szCs w:val="24"/>
        </w:rPr>
      </w:pPr>
      <w:r w:rsidRPr="005B201C">
        <w:rPr>
          <w:rFonts w:asciiTheme="majorBidi" w:hAnsiTheme="majorBidi" w:cstheme="majorBidi"/>
          <w:sz w:val="24"/>
          <w:szCs w:val="24"/>
        </w:rPr>
        <w:t>Th</w:t>
      </w:r>
      <w:r w:rsidRPr="00C04B94">
        <w:rPr>
          <w:rFonts w:asciiTheme="majorBidi" w:hAnsiTheme="majorBidi" w:cstheme="majorBidi"/>
          <w:sz w:val="24"/>
          <w:szCs w:val="24"/>
        </w:rPr>
        <w:t>ese results are 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w:t>
      </w:r>
      <w:r w:rsidR="00431ADA">
        <w:rPr>
          <w:rFonts w:asciiTheme="majorBidi" w:hAnsiTheme="majorBidi" w:cstheme="majorBidi"/>
          <w:sz w:val="24"/>
          <w:szCs w:val="24"/>
        </w:rPr>
        <w:t>each input manipulation, tunneling and size change</w:t>
      </w:r>
      <w:r w:rsidR="00F65B40" w:rsidRPr="00C04B94">
        <w:rPr>
          <w:rFonts w:asciiTheme="majorBidi" w:hAnsiTheme="majorBidi" w:cstheme="majorBidi"/>
          <w:sz w:val="24"/>
          <w:szCs w:val="24"/>
        </w:rPr>
        <w:t xml:space="preserve">. </w:t>
      </w:r>
      <w:r w:rsidR="002620F9" w:rsidRPr="00C04B94">
        <w:rPr>
          <w:rFonts w:asciiTheme="majorBidi" w:hAnsiTheme="majorBidi" w:cstheme="majorBidi"/>
          <w:sz w:val="24"/>
          <w:szCs w:val="24"/>
        </w:rPr>
        <w:t>This was not the case</w:t>
      </w:r>
      <w:r w:rsidR="00431ADA" w:rsidRPr="00C04B94">
        <w:rPr>
          <w:rFonts w:asciiTheme="majorBidi" w:hAnsiTheme="majorBidi" w:cstheme="majorBidi"/>
          <w:sz w:val="24"/>
          <w:szCs w:val="24"/>
        </w:rPr>
        <w:t xml:space="preserve"> (</w:t>
      </w:r>
      <w:r w:rsidR="00431ADA" w:rsidRPr="00C04B94">
        <w:rPr>
          <w:rFonts w:asciiTheme="majorBidi" w:hAnsiTheme="majorBidi" w:cstheme="majorBidi"/>
          <w:b/>
          <w:bCs/>
          <w:sz w:val="24"/>
          <w:szCs w:val="24"/>
        </w:rPr>
        <w:t>Fig. 2c</w:t>
      </w:r>
      <w:r w:rsidR="00431ADA" w:rsidRPr="00C04B94">
        <w:rPr>
          <w:rFonts w:asciiTheme="majorBidi" w:hAnsiTheme="majorBidi" w:cstheme="majorBidi"/>
          <w:sz w:val="24"/>
          <w:szCs w:val="24"/>
        </w:rPr>
        <w:t>)</w:t>
      </w:r>
      <w:r w:rsidR="00431ADA">
        <w:rPr>
          <w:rFonts w:asciiTheme="majorBidi" w:hAnsiTheme="majorBidi" w:cstheme="majorBidi"/>
          <w:sz w:val="24"/>
          <w:szCs w:val="24"/>
        </w:rPr>
        <w:t>. Moreover,</w:t>
      </w:r>
      <w:r w:rsidR="004C4113">
        <w:rPr>
          <w:rFonts w:asciiTheme="majorBidi" w:hAnsiTheme="majorBidi" w:cstheme="majorBidi"/>
          <w:sz w:val="24"/>
          <w:szCs w:val="24"/>
        </w:rPr>
        <w:t xml:space="preserve"> </w:t>
      </w:r>
      <w:r w:rsidR="00431ADA">
        <w:rPr>
          <w:rFonts w:asciiTheme="majorBidi" w:hAnsiTheme="majorBidi" w:cstheme="majorBidi"/>
          <w:sz w:val="24"/>
          <w:szCs w:val="24"/>
        </w:rPr>
        <w:t>each combination of tunneling and size induced a specific combination of kinematic variables</w:t>
      </w:r>
      <w:r w:rsidR="002620F9" w:rsidRPr="00C04B94">
        <w:rPr>
          <w:rFonts w:asciiTheme="majorBidi" w:hAnsiTheme="majorBidi" w:cstheme="majorBidi"/>
          <w:sz w:val="24"/>
          <w:szCs w:val="24"/>
        </w:rPr>
        <w:t xml:space="preserve">. </w:t>
      </w:r>
      <w:r w:rsidR="001C633D">
        <w:rPr>
          <w:rFonts w:asciiTheme="majorBidi" w:hAnsiTheme="majorBidi" w:cstheme="majorBidi"/>
          <w:sz w:val="24"/>
          <w:szCs w:val="24"/>
        </w:rPr>
        <w:t>A sequential open-lo</w:t>
      </w:r>
      <w:r w:rsidR="00954B05">
        <w:rPr>
          <w:rFonts w:asciiTheme="majorBidi" w:hAnsiTheme="majorBidi" w:cstheme="majorBidi"/>
          <w:sz w:val="24"/>
          <w:szCs w:val="24"/>
        </w:rPr>
        <w:t>op scheme in which the visual input affects</w:t>
      </w:r>
      <w:r w:rsidR="00954B05" w:rsidRPr="00D4261E">
        <w:rPr>
          <w:rFonts w:asciiTheme="majorBidi" w:hAnsiTheme="majorBidi" w:cstheme="majorBidi"/>
          <w:sz w:val="24"/>
          <w:szCs w:val="24"/>
        </w:rPr>
        <w:t xml:space="preserve"> </w:t>
      </w:r>
      <w:r w:rsidR="00954B05" w:rsidRPr="005B201C">
        <w:rPr>
          <w:rFonts w:asciiTheme="majorBidi" w:hAnsiTheme="majorBidi" w:cstheme="majorBidi"/>
          <w:i/>
          <w:iCs/>
          <w:sz w:val="24"/>
          <w:szCs w:val="24"/>
        </w:rPr>
        <w:t>Rs</w:t>
      </w:r>
      <w:r w:rsidR="00954B05">
        <w:rPr>
          <w:rFonts w:asciiTheme="majorBidi" w:hAnsiTheme="majorBidi" w:cstheme="majorBidi"/>
          <w:i/>
          <w:iCs/>
          <w:sz w:val="24"/>
          <w:szCs w:val="24"/>
        </w:rPr>
        <w:t xml:space="preserve"> and Rs </w:t>
      </w:r>
      <w:r w:rsidR="00954B05" w:rsidRPr="00954B05">
        <w:rPr>
          <w:rFonts w:asciiTheme="majorBidi" w:hAnsiTheme="majorBidi" w:cstheme="majorBidi"/>
          <w:sz w:val="24"/>
          <w:szCs w:val="24"/>
        </w:rPr>
        <w:t>affects the drift variables is also ruled out</w:t>
      </w:r>
      <w:r w:rsidR="00954B05" w:rsidRPr="00DE41D2">
        <w:rPr>
          <w:rFonts w:asciiTheme="majorBidi" w:hAnsiTheme="majorBidi" w:cstheme="majorBidi"/>
          <w:sz w:val="24"/>
          <w:szCs w:val="24"/>
        </w:rPr>
        <w:t xml:space="preserve">; </w:t>
      </w:r>
      <w:r w:rsidR="00954B05">
        <w:rPr>
          <w:rFonts w:asciiTheme="majorBidi" w:hAnsiTheme="majorBidi" w:cstheme="majorBidi"/>
          <w:sz w:val="24"/>
          <w:szCs w:val="24"/>
        </w:rPr>
        <w:t xml:space="preserve">the mean values of </w:t>
      </w:r>
      <w:r w:rsidR="00954B05" w:rsidRPr="00DE41D2">
        <w:rPr>
          <w:rFonts w:asciiTheme="majorBidi" w:hAnsiTheme="majorBidi" w:cstheme="majorBidi"/>
          <w:i/>
          <w:iCs/>
          <w:sz w:val="24"/>
          <w:szCs w:val="24"/>
        </w:rPr>
        <w:t>Rs</w:t>
      </w:r>
      <w:r w:rsidR="00954B05">
        <w:rPr>
          <w:rFonts w:asciiTheme="majorBidi" w:hAnsiTheme="majorBidi" w:cstheme="majorBidi"/>
          <w:sz w:val="24"/>
          <w:szCs w:val="24"/>
        </w:rPr>
        <w:t xml:space="preserve"> did not systematically change along with either </w:t>
      </w:r>
      <w:r w:rsidR="00954B05" w:rsidRPr="00DE41D2">
        <w:rPr>
          <w:rFonts w:asciiTheme="majorBidi" w:hAnsiTheme="majorBidi" w:cstheme="majorBidi"/>
          <w:i/>
          <w:iCs/>
          <w:sz w:val="24"/>
          <w:szCs w:val="24"/>
        </w:rPr>
        <w:t>Sp</w:t>
      </w:r>
      <w:r w:rsidR="00954B05">
        <w:rPr>
          <w:rFonts w:asciiTheme="majorBidi" w:hAnsiTheme="majorBidi" w:cstheme="majorBidi"/>
          <w:sz w:val="24"/>
          <w:szCs w:val="24"/>
        </w:rPr>
        <w:t xml:space="preserve"> or </w:t>
      </w:r>
      <w:r w:rsidR="00954B05" w:rsidRPr="00DE41D2">
        <w:rPr>
          <w:rFonts w:asciiTheme="majorBidi" w:hAnsiTheme="majorBidi" w:cstheme="majorBidi"/>
          <w:i/>
          <w:iCs/>
          <w:sz w:val="24"/>
          <w:szCs w:val="24"/>
        </w:rPr>
        <w:t>Xp</w:t>
      </w:r>
      <w:r w:rsidR="00954B05">
        <w:rPr>
          <w:rFonts w:asciiTheme="majorBidi" w:hAnsiTheme="majorBidi" w:cstheme="majorBidi"/>
          <w:sz w:val="24"/>
          <w:szCs w:val="24"/>
        </w:rPr>
        <w:t xml:space="preserve"> </w:t>
      </w:r>
      <w:r w:rsidR="00954B05" w:rsidRPr="00D4261E">
        <w:rPr>
          <w:rFonts w:asciiTheme="majorBidi" w:hAnsiTheme="majorBidi" w:cstheme="majorBidi"/>
          <w:sz w:val="24"/>
          <w:szCs w:val="24"/>
        </w:rPr>
        <w:t>(</w:t>
      </w:r>
      <w:r w:rsidR="00954B05" w:rsidRPr="00D4261E">
        <w:rPr>
          <w:rFonts w:asciiTheme="majorBidi" w:hAnsiTheme="majorBidi" w:cstheme="majorBidi"/>
          <w:b/>
          <w:bCs/>
          <w:sz w:val="24"/>
          <w:szCs w:val="24"/>
        </w:rPr>
        <w:t>Fig. 2c</w:t>
      </w:r>
      <w:r w:rsidR="00954B05">
        <w:rPr>
          <w:rFonts w:asciiTheme="majorBidi" w:hAnsiTheme="majorBidi" w:cstheme="majorBidi"/>
          <w:b/>
          <w:bCs/>
          <w:sz w:val="24"/>
          <w:szCs w:val="24"/>
        </w:rPr>
        <w:t xml:space="preserve">) </w:t>
      </w:r>
      <w:r w:rsidR="00954B05">
        <w:rPr>
          <w:rFonts w:asciiTheme="majorBidi" w:hAnsiTheme="majorBidi" w:cstheme="majorBidi"/>
          <w:sz w:val="24"/>
          <w:szCs w:val="24"/>
        </w:rPr>
        <w:t xml:space="preserve">and the pause-by-pause correlations between each </w:t>
      </w:r>
      <w:r w:rsidR="00954B05" w:rsidRPr="00DE41D2">
        <w:rPr>
          <w:rFonts w:asciiTheme="majorBidi" w:hAnsiTheme="majorBidi" w:cstheme="majorBidi"/>
          <w:i/>
          <w:iCs/>
          <w:sz w:val="24"/>
          <w:szCs w:val="24"/>
        </w:rPr>
        <w:t>Sp</w:t>
      </w:r>
      <w:r w:rsidR="00954B05">
        <w:rPr>
          <w:rFonts w:asciiTheme="majorBidi" w:hAnsiTheme="majorBidi" w:cstheme="majorBidi"/>
          <w:sz w:val="24"/>
          <w:szCs w:val="24"/>
        </w:rPr>
        <w:t xml:space="preserve"> or </w:t>
      </w:r>
      <w:r w:rsidR="00954B05" w:rsidRPr="00DE41D2">
        <w:rPr>
          <w:rFonts w:asciiTheme="majorBidi" w:hAnsiTheme="majorBidi" w:cstheme="majorBidi"/>
          <w:i/>
          <w:iCs/>
          <w:sz w:val="24"/>
          <w:szCs w:val="24"/>
        </w:rPr>
        <w:t>Xp</w:t>
      </w:r>
      <w:r w:rsidR="00954B05">
        <w:rPr>
          <w:rFonts w:asciiTheme="majorBidi" w:hAnsiTheme="majorBidi" w:cstheme="majorBidi"/>
          <w:sz w:val="24"/>
          <w:szCs w:val="24"/>
        </w:rPr>
        <w:t xml:space="preserve"> and its preceding instantaneous </w:t>
      </w:r>
      <w:r w:rsidR="00954B05" w:rsidRPr="00453100">
        <w:rPr>
          <w:rFonts w:asciiTheme="majorBidi" w:hAnsiTheme="majorBidi" w:cstheme="majorBidi"/>
          <w:i/>
          <w:iCs/>
          <w:sz w:val="24"/>
          <w:szCs w:val="24"/>
        </w:rPr>
        <w:t>Rs</w:t>
      </w:r>
      <w:r w:rsidR="00954B05">
        <w:rPr>
          <w:rFonts w:asciiTheme="majorBidi" w:hAnsiTheme="majorBidi" w:cstheme="majorBidi"/>
          <w:sz w:val="24"/>
          <w:szCs w:val="24"/>
        </w:rPr>
        <w:t xml:space="preserve"> (i.e., the inter-saccadic-interval) were negligible (R</w:t>
      </w:r>
      <w:r w:rsidR="00954B05" w:rsidRPr="003D2AB3">
        <w:rPr>
          <w:rFonts w:asciiTheme="majorBidi" w:hAnsiTheme="majorBidi" w:cstheme="majorBidi"/>
          <w:sz w:val="24"/>
          <w:szCs w:val="24"/>
          <w:vertAlign w:val="superscript"/>
        </w:rPr>
        <w:t>2</w:t>
      </w:r>
      <w:r w:rsidR="00954B05">
        <w:rPr>
          <w:rFonts w:asciiTheme="majorBidi" w:hAnsiTheme="majorBidi" w:cstheme="majorBidi"/>
          <w:sz w:val="24"/>
          <w:szCs w:val="24"/>
        </w:rPr>
        <w:t xml:space="preserve"> &lt; 0.06). </w:t>
      </w:r>
      <w:r w:rsidR="002620F9" w:rsidRPr="00C04B94">
        <w:rPr>
          <w:rFonts w:asciiTheme="majorBidi" w:hAnsiTheme="majorBidi" w:cstheme="majorBidi"/>
          <w:sz w:val="24"/>
          <w:szCs w:val="24"/>
        </w:rPr>
        <w:t xml:space="preserve">Thus, either a specific mapping between specific </w:t>
      </w:r>
      <w:r w:rsidR="00431ADA">
        <w:rPr>
          <w:rFonts w:asciiTheme="majorBidi" w:hAnsiTheme="majorBidi" w:cstheme="majorBidi"/>
          <w:sz w:val="24"/>
          <w:szCs w:val="24"/>
        </w:rPr>
        <w:t xml:space="preserve">combinations of </w:t>
      </w:r>
      <w:r w:rsidR="002620F9" w:rsidRPr="00C04B94">
        <w:rPr>
          <w:rFonts w:asciiTheme="majorBidi" w:hAnsiTheme="majorBidi" w:cstheme="majorBidi"/>
          <w:sz w:val="24"/>
          <w:szCs w:val="24"/>
        </w:rPr>
        <w:t xml:space="preserve">visual stimuli to specific </w:t>
      </w:r>
      <w:r w:rsidR="00431ADA">
        <w:rPr>
          <w:rFonts w:asciiTheme="majorBidi" w:hAnsiTheme="majorBidi" w:cstheme="majorBidi"/>
          <w:sz w:val="24"/>
          <w:szCs w:val="24"/>
        </w:rPr>
        <w:t xml:space="preserve">sets of </w:t>
      </w:r>
      <w:r w:rsidR="002620F9" w:rsidRPr="00C04B94">
        <w:rPr>
          <w:rFonts w:asciiTheme="majorBidi" w:hAnsiTheme="majorBidi" w:cstheme="majorBidi"/>
          <w:sz w:val="24"/>
          <w:szCs w:val="24"/>
        </w:rPr>
        <w:t xml:space="preserve">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w:t>
      </w:r>
      <w:r w:rsidR="00431ADA">
        <w:rPr>
          <w:rFonts w:asciiTheme="majorBidi" w:hAnsiTheme="majorBidi" w:cstheme="majorBidi"/>
          <w:sz w:val="24"/>
          <w:szCs w:val="24"/>
        </w:rPr>
        <w:t>n</w:t>
      </w:r>
      <w:r w:rsidR="00AC7F7E" w:rsidRPr="00C04B94">
        <w:rPr>
          <w:rFonts w:asciiTheme="majorBidi" w:hAnsiTheme="majorBidi" w:cstheme="majorBidi"/>
          <w:sz w:val="24"/>
          <w:szCs w:val="24"/>
        </w:rPr>
        <w:t xml:space="preserve"> </w:t>
      </w:r>
      <w:r w:rsidR="00431ADA" w:rsidRPr="00C04B94">
        <w:rPr>
          <w:rFonts w:asciiTheme="majorBidi" w:hAnsiTheme="majorBidi" w:cstheme="majorBidi"/>
          <w:sz w:val="24"/>
          <w:szCs w:val="24"/>
        </w:rPr>
        <w:t>organizational principle</w:t>
      </w:r>
      <w:r w:rsidR="00AC7F7E" w:rsidRPr="00C04B94">
        <w:rPr>
          <w:rFonts w:asciiTheme="majorBidi" w:hAnsiTheme="majorBidi" w:cstheme="majorBidi"/>
          <w:sz w:val="24"/>
          <w:szCs w:val="24"/>
        </w:rPr>
        <w:t>. In one</w:t>
      </w:r>
      <w:r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w:t>
      </w:r>
      <w:r w:rsidR="004C4113">
        <w:rPr>
          <w:rFonts w:asciiTheme="majorBidi" w:hAnsiTheme="majorBidi" w:cstheme="majorBidi"/>
          <w:sz w:val="24"/>
          <w:szCs w:val="24"/>
        </w:rPr>
        <w:t>our</w:t>
      </w:r>
      <w:r w:rsidR="00505E96" w:rsidRPr="00C04B94">
        <w:rPr>
          <w:rFonts w:asciiTheme="majorBidi" w:hAnsiTheme="majorBidi" w:cstheme="majorBidi"/>
          <w:sz w:val="24"/>
          <w:szCs w:val="24"/>
        </w:rPr>
        <w:t xml:space="preserve"> data, </w:t>
      </w:r>
      <w:r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&lt;EndNote&gt;&lt;Cite&gt;&lt;Author&gt;Ahissar&lt;/Author&gt;&lt;Year&gt;2015&lt;/Year&gt;&lt;RecNum&gt;3762&lt;/RecNum&gt;&lt;DisplayText&gt;&lt;style face="superscript"&gt;17&lt;/style&gt;&lt;/DisplayText&gt;&lt;record&gt;&lt;rec-number&gt;3762&lt;/rec-number&gt;&lt;foreign-keys&gt;&lt;key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17</w:t>
      </w:r>
      <w:r w:rsidR="00547AAE" w:rsidRPr="00C04B94">
        <w:rPr>
          <w:rFonts w:asciiTheme="majorBidi" w:hAnsiTheme="majorBidi" w:cstheme="majorBidi"/>
          <w:sz w:val="24"/>
          <w:szCs w:val="24"/>
        </w:rPr>
        <w:fldChar w:fldCharType="end"/>
      </w:r>
      <w:r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691142">
        <w:rPr>
          <w:rFonts w:asciiTheme="majorBidi" w:hAnsiTheme="majorBidi" w:cstheme="majorBidi"/>
          <w:sz w:val="24"/>
          <w:szCs w:val="24"/>
        </w:rPr>
        <w:t xml:space="preserve">while attempting to acquire </w:t>
      </w:r>
      <w:r w:rsidRPr="00C04B94">
        <w:rPr>
          <w:rFonts w:asciiTheme="majorBidi" w:hAnsiTheme="majorBidi" w:cstheme="majorBidi"/>
          <w:sz w:val="24"/>
          <w:szCs w:val="24"/>
        </w:rPr>
        <w:t>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7FF2435B" w:rsidR="006910B0" w:rsidRPr="00E66A2D" w:rsidRDefault="004E6ED2" w:rsidP="00201277">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r w:rsidR="008A780A" w:rsidRPr="00AE0EAB">
        <w:rPr>
          <w:rFonts w:asciiTheme="majorBidi" w:hAnsiTheme="majorBidi" w:cstheme="majorBidi"/>
          <w:i/>
          <w:iCs/>
          <w:sz w:val="24"/>
          <w:szCs w:val="24"/>
        </w:rPr>
        <w:t>Sp</w:t>
      </w:r>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&lt;EndNote&gt;&lt;Cite&gt;&lt;Author&gt;Ahissar&lt;/Author&gt;&lt;Year&gt;2016&lt;/Year&gt;&lt;RecNum&gt;3772&lt;/RecNum&gt;&lt;DisplayText&gt;&lt;style face="superscript"&gt;9&lt;/style&gt;&lt;/DisplayText&gt;&lt;record&gt;&lt;rec-number&gt;3772&lt;/rec-number&gt;&lt;foreign-keys&gt;&lt;key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9</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w:t>
      </w:r>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on average, the eye then converged to ~5 deg</w:t>
      </w:r>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in natural </w:t>
      </w:r>
      <w:r w:rsidR="003F5649" w:rsidRPr="00E66A2D">
        <w:rPr>
          <w:rFonts w:asciiTheme="majorBidi" w:hAnsiTheme="majorBidi" w:cstheme="majorBidi"/>
          <w:sz w:val="24"/>
          <w:szCs w:val="24"/>
        </w:rPr>
        <w:lastRenderedPageBreak/>
        <w:t>viewing and to ~6 deg</w:t>
      </w:r>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&lt;EndNote&gt;&lt;Cite&gt;&lt;Author&gt;Ahissar&lt;/Author&gt;&lt;Year&gt;2015&lt;/Year&gt;&lt;RecNum&gt;3762&lt;/RecNum&gt;&lt;DisplayText&gt;&lt;style face="superscript"&gt;17&lt;/style&gt;&lt;/DisplayText&gt;&lt;record&gt;&lt;rec-number&gt;3762&lt;/rec-number&gt;&lt;foreign-keys&gt;&lt;key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17</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&lt;EndNote&gt;&lt;Cite&gt;&lt;Author&gt;Fang&lt;/Author&gt;&lt;Year&gt;2018&lt;/Year&gt;&lt;RecNum&gt;3878&lt;/RecNum&gt;&lt;DisplayText&gt;&lt;style face="superscript"&gt;18&lt;/style&gt;&lt;/DisplayText&gt;&lt;record&gt;&lt;rec-number&gt;3878&lt;/rec-number&gt;&lt;foreign-keys&gt;&lt;key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18</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5BEF4544" w:rsidR="001C391C" w:rsidRPr="00E66A2D" w:rsidRDefault="001C391C" w:rsidP="006C42D9">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0.</w:t>
      </w:r>
      <w:r w:rsidR="006C42D9">
        <w:rPr>
          <w:rFonts w:asciiTheme="majorBidi" w:hAnsiTheme="majorBidi" w:cstheme="majorBidi"/>
          <w:sz w:val="24"/>
          <w:szCs w:val="24"/>
        </w:rPr>
        <w:t>90</w:t>
      </w:r>
      <w:r w:rsidR="00752F29">
        <w:rPr>
          <w:rFonts w:asciiTheme="majorBidi" w:hAnsiTheme="majorBidi" w:cstheme="majorBidi"/>
          <w:sz w:val="24"/>
          <w:szCs w:val="24"/>
        </w:rPr>
        <w:t xml:space="preserve"> and 0.5</w:t>
      </w:r>
      <w:r w:rsidR="006C42D9">
        <w:rPr>
          <w:rFonts w:asciiTheme="majorBidi" w:hAnsiTheme="majorBidi" w:cstheme="majorBidi"/>
          <w:sz w:val="24"/>
          <w:szCs w:val="24"/>
        </w:rPr>
        <w:t>7</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1.22 and 1.0</w:t>
      </w:r>
      <w:r w:rsidR="006C42D9">
        <w:rPr>
          <w:rFonts w:asciiTheme="majorBidi" w:hAnsiTheme="majorBidi" w:cstheme="majorBidi"/>
          <w:sz w:val="24"/>
          <w:szCs w:val="24"/>
        </w:rPr>
        <w:t>2</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0DCB6AC7" w:rsidR="00416110" w:rsidRDefault="0043587C"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w:t>
      </w:r>
      <w:r w:rsidR="00A94A09" w:rsidRPr="00E66A2D">
        <w:rPr>
          <w:rFonts w:asciiTheme="majorBidi" w:hAnsiTheme="majorBidi" w:cstheme="majorBidi"/>
          <w:sz w:val="24"/>
          <w:szCs w:val="24"/>
        </w:rPr>
        <w:lastRenderedPageBreak/>
        <w:t>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&lt;EndNote&gt;&lt;Cite&gt;&lt;Author&gt;Itti&lt;/Author&gt;&lt;Year&gt;2001&lt;/Year&gt;&lt;RecNum&gt;3590&lt;/RecNum&gt;&lt;DisplayText&gt;&lt;style face="superscript"&gt;7,19&lt;/style&gt;&lt;/DisplayText&gt;&lt;record&gt;&lt;rec-number&gt;3590&lt;/rec-number&gt;&lt;foreign-keys&gt;&lt;key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7,19</w:t>
      </w:r>
      <w:r w:rsidR="00377E24">
        <w:rPr>
          <w:rFonts w:asciiTheme="majorBidi" w:hAnsiTheme="majorBidi" w:cstheme="majorBidi"/>
          <w:sz w:val="24"/>
          <w:szCs w:val="24"/>
        </w:rPr>
        <w:fldChar w:fldCharType="end"/>
      </w:r>
      <w:r w:rsidR="00377E24">
        <w:rPr>
          <w:rFonts w:asciiTheme="majorBidi" w:hAnsiTheme="majorBidi" w:cstheme="majorBidi"/>
          <w:sz w:val="24"/>
          <w:szCs w:val="24"/>
        </w:rPr>
        <w:t xml:space="preserve">, since the target is not visible in most cases of saccadic </w:t>
      </w:r>
      <w:r w:rsidR="00377E24" w:rsidRPr="001F59EE">
        <w:rPr>
          <w:rFonts w:asciiTheme="majorBidi" w:hAnsiTheme="majorBidi" w:cstheme="majorBidi"/>
          <w:sz w:val="24"/>
          <w:szCs w:val="24"/>
        </w:rPr>
        <w:t>jumps under tunneled viewing</w:t>
      </w:r>
      <w:r w:rsidR="00057D20" w:rsidRPr="001F59EE">
        <w:rPr>
          <w:rFonts w:asciiTheme="majorBidi" w:hAnsiTheme="majorBidi" w:cstheme="majorBidi"/>
          <w:sz w:val="24"/>
          <w:szCs w:val="24"/>
        </w:rPr>
        <w:t xml:space="preserve"> (mean sa</w:t>
      </w:r>
      <w:r w:rsidR="00057D20" w:rsidRPr="00AA09B0">
        <w:rPr>
          <w:rFonts w:asciiTheme="majorBidi" w:hAnsiTheme="majorBidi" w:cstheme="majorBidi"/>
          <w:sz w:val="24"/>
          <w:szCs w:val="24"/>
        </w:rPr>
        <w:t xml:space="preserve">ccadic amplitude was significantly larger than window size, </w:t>
      </w:r>
      <w:r w:rsidR="00AD7BEF" w:rsidRPr="00AA09B0">
        <w:rPr>
          <w:rFonts w:asciiTheme="majorBidi" w:hAnsiTheme="majorBidi" w:cstheme="majorBidi"/>
          <w:sz w:val="24"/>
          <w:szCs w:val="24"/>
        </w:rPr>
        <w:t>3.45</w:t>
      </w:r>
      <w:r w:rsidR="007461F7" w:rsidRPr="00AA09B0">
        <w:rPr>
          <w:rFonts w:asciiTheme="majorBidi" w:hAnsiTheme="majorBidi" w:cstheme="majorBidi"/>
          <w:sz w:val="24"/>
          <w:szCs w:val="24"/>
        </w:rPr>
        <w:t>±</w:t>
      </w:r>
      <w:r w:rsidR="00AD7BEF" w:rsidRPr="00AA09B0">
        <w:rPr>
          <w:rFonts w:asciiTheme="majorBidi" w:hAnsiTheme="majorBidi" w:cstheme="majorBidi"/>
          <w:sz w:val="24"/>
          <w:szCs w:val="24"/>
        </w:rPr>
        <w:t>0.07</w:t>
      </w:r>
      <w:r w:rsidR="007461F7" w:rsidRPr="00AA09B0">
        <w:rPr>
          <w:rFonts w:asciiTheme="majorBidi" w:hAnsiTheme="majorBidi" w:cstheme="majorBidi"/>
          <w:sz w:val="24"/>
          <w:szCs w:val="24"/>
        </w:rPr>
        <w:t xml:space="preserve"> </w:t>
      </w:r>
      <w:r w:rsidR="00057D20" w:rsidRPr="00AA09B0">
        <w:rPr>
          <w:rFonts w:asciiTheme="majorBidi" w:hAnsiTheme="majorBidi" w:cstheme="majorBidi"/>
          <w:sz w:val="24"/>
          <w:szCs w:val="24"/>
        </w:rPr>
        <w:t xml:space="preserve">vs </w:t>
      </w:r>
      <w:r w:rsidR="00AD7BEF" w:rsidRPr="00AA09B0">
        <w:rPr>
          <w:rFonts w:asciiTheme="majorBidi" w:hAnsiTheme="majorBidi" w:cstheme="majorBidi"/>
          <w:sz w:val="24"/>
          <w:szCs w:val="24"/>
        </w:rPr>
        <w:t>2.90 deg</w:t>
      </w:r>
      <w:r w:rsidR="00C21B73" w:rsidRPr="00AA09B0">
        <w:rPr>
          <w:rFonts w:asciiTheme="majorBidi" w:hAnsiTheme="majorBidi" w:cstheme="majorBidi"/>
          <w:sz w:val="24"/>
          <w:szCs w:val="24"/>
        </w:rPr>
        <w:t>;</w:t>
      </w:r>
      <w:r w:rsidR="00057D20" w:rsidRPr="00AA09B0">
        <w:rPr>
          <w:rFonts w:asciiTheme="majorBidi" w:hAnsiTheme="majorBidi" w:cstheme="majorBidi"/>
          <w:sz w:val="24"/>
          <w:szCs w:val="24"/>
        </w:rPr>
        <w:t xml:space="preserve"> p&lt;</w:t>
      </w:r>
      <w:r w:rsidR="00FB10CD" w:rsidRPr="00AA09B0">
        <w:rPr>
          <w:rFonts w:asciiTheme="majorBidi" w:hAnsiTheme="majorBidi" w:cstheme="majorBidi"/>
          <w:sz w:val="24"/>
          <w:szCs w:val="24"/>
        </w:rPr>
        <w:t>0.05 ,</w:t>
      </w:r>
      <w:r w:rsidR="007B0114" w:rsidRPr="00AA09B0">
        <w:rPr>
          <w:rFonts w:asciiTheme="majorBidi" w:hAnsiTheme="majorBidi" w:cstheme="majorBidi"/>
          <w:sz w:val="24"/>
          <w:szCs w:val="24"/>
        </w:rPr>
        <w:t xml:space="preserve"> n= 4648,</w:t>
      </w:r>
      <w:r w:rsidR="001F59EE" w:rsidRPr="00AA09B0">
        <w:rPr>
          <w:rFonts w:asciiTheme="majorBidi" w:hAnsiTheme="majorBidi" w:cstheme="majorBidi"/>
          <w:sz w:val="24"/>
          <w:szCs w:val="24"/>
        </w:rPr>
        <w:t xml:space="preserve"> </w:t>
      </w:r>
      <w:r w:rsidR="00FB10CD" w:rsidRPr="00AA09B0">
        <w:rPr>
          <w:rFonts w:asciiTheme="majorBidi" w:hAnsiTheme="majorBidi" w:cstheme="majorBidi"/>
          <w:sz w:val="24"/>
          <w:szCs w:val="24"/>
        </w:rPr>
        <w:t>one-taile</w:t>
      </w:r>
      <w:r w:rsidR="00FB10CD" w:rsidRPr="001F59EE">
        <w:rPr>
          <w:rFonts w:asciiTheme="majorBidi" w:hAnsiTheme="majorBidi" w:cstheme="majorBidi"/>
          <w:sz w:val="24"/>
          <w:szCs w:val="24"/>
        </w:rPr>
        <w:t>d t-test</w:t>
      </w:r>
      <w:r w:rsidR="00057D20" w:rsidRPr="001F59EE">
        <w:rPr>
          <w:rFonts w:asciiTheme="majorBidi" w:hAnsiTheme="majorBidi" w:cstheme="majorBidi"/>
          <w:sz w:val="24"/>
          <w:szCs w:val="24"/>
        </w:rPr>
        <w:t>)</w:t>
      </w:r>
      <w:r w:rsidR="00377E24" w:rsidRPr="001F59EE">
        <w:rPr>
          <w:rFonts w:asciiTheme="majorBidi" w:hAnsiTheme="majorBidi" w:cstheme="majorBidi"/>
          <w:sz w:val="24"/>
          <w:szCs w:val="24"/>
        </w:rPr>
        <w:t xml:space="preserve">. </w:t>
      </w:r>
      <w:r w:rsidR="00057D20" w:rsidRPr="001F59EE">
        <w:rPr>
          <w:rFonts w:asciiTheme="majorBidi" w:hAnsiTheme="majorBidi" w:cstheme="majorBidi"/>
          <w:sz w:val="24"/>
          <w:szCs w:val="24"/>
        </w:rPr>
        <w:t>Border-following here must depend on the visual information acquired during the</w:t>
      </w:r>
      <w:r w:rsidR="00057D20">
        <w:rPr>
          <w:rFonts w:asciiTheme="majorBidi" w:hAnsiTheme="majorBidi" w:cstheme="majorBidi"/>
          <w:sz w:val="24"/>
          <w:szCs w:val="24"/>
        </w:rPr>
        <w:t xml:space="preserv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&lt;EndNote&gt;&lt;Cite&gt;&lt;Author&gt;Ahissar&lt;/Author&gt;&lt;Year&gt;2014&lt;/Year&gt;&lt;RecNum&gt;3699&lt;/RecNum&gt;&lt;DisplayText&gt;&lt;style face="superscript"&gt;20&lt;/style&gt;&lt;/DisplayText&gt;&lt;record&gt;&lt;rec-number&gt;3699&lt;/rec-number&gt;&lt;foreign-keys&gt;&lt;key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26DA75F9" w:rsidR="00076720" w:rsidRPr="00E66A2D" w:rsidRDefault="00B16A7D"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&lt;EndNote&gt;&lt;Cite&gt;&lt;Author&gt;Cherici&lt;/Author&gt;&lt;Year&gt;2012&lt;/Year&gt;&lt;RecNum&gt;3238&lt;/RecNum&gt;&lt;DisplayText&gt;&lt;style face="superscript"&gt;21&lt;/style&gt;&lt;/DisplayText&gt;&lt;record&gt;&lt;rec-number&gt;3238&lt;/rec-number&gt;&lt;foreign-keys&gt;&lt;key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21</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w:t>
      </w:r>
      <w:r w:rsidR="00076720" w:rsidRPr="00AA09B0">
        <w:rPr>
          <w:rFonts w:asciiTheme="majorBidi" w:hAnsiTheme="majorBidi" w:cstheme="majorBidi"/>
          <w:sz w:val="24"/>
          <w:szCs w:val="24"/>
        </w:rPr>
        <w:t xml:space="preserve">cantly </w:t>
      </w:r>
      <w:r w:rsidR="003876CD" w:rsidRPr="00AA09B0">
        <w:rPr>
          <w:rFonts w:asciiTheme="majorBidi" w:hAnsiTheme="majorBidi" w:cstheme="majorBidi"/>
          <w:sz w:val="24"/>
          <w:szCs w:val="24"/>
        </w:rPr>
        <w:t>lower</w:t>
      </w:r>
      <w:r w:rsidR="00076720" w:rsidRPr="00AA09B0">
        <w:rPr>
          <w:rFonts w:asciiTheme="majorBidi" w:hAnsiTheme="majorBidi" w:cstheme="majorBidi"/>
          <w:sz w:val="24"/>
          <w:szCs w:val="24"/>
        </w:rPr>
        <w:t xml:space="preserve"> when drifting along borders than otherwise (</w:t>
      </w:r>
      <w:r w:rsidR="003876CD" w:rsidRPr="00AA09B0">
        <w:rPr>
          <w:rFonts w:asciiTheme="majorBidi" w:hAnsiTheme="majorBidi" w:cstheme="majorBidi"/>
          <w:sz w:val="24"/>
          <w:szCs w:val="24"/>
        </w:rPr>
        <w:t>4.</w:t>
      </w:r>
      <w:r w:rsidR="00D50C4E" w:rsidRPr="00AA09B0">
        <w:rPr>
          <w:rFonts w:asciiTheme="majorBidi" w:hAnsiTheme="majorBidi" w:cstheme="majorBidi"/>
          <w:sz w:val="24"/>
          <w:szCs w:val="24"/>
        </w:rPr>
        <w:t>4</w:t>
      </w:r>
      <w:r w:rsidR="003876CD" w:rsidRPr="00AA09B0">
        <w:rPr>
          <w:rFonts w:asciiTheme="majorBidi" w:hAnsiTheme="majorBidi" w:cstheme="majorBidi"/>
          <w:sz w:val="24"/>
          <w:szCs w:val="24"/>
        </w:rPr>
        <w:t>8±</w:t>
      </w:r>
      <w:r w:rsidR="00D50C4E" w:rsidRPr="00AA09B0">
        <w:rPr>
          <w:rFonts w:asciiTheme="majorBidi" w:hAnsiTheme="majorBidi" w:cstheme="majorBidi"/>
          <w:sz w:val="24"/>
          <w:szCs w:val="24"/>
        </w:rPr>
        <w:t xml:space="preserve">0.07 </w:t>
      </w:r>
      <w:r w:rsidR="005F2A3F" w:rsidRPr="00AA09B0">
        <w:rPr>
          <w:rFonts w:asciiTheme="majorBidi" w:hAnsiTheme="majorBidi" w:cstheme="majorBidi"/>
          <w:sz w:val="24"/>
          <w:szCs w:val="24"/>
        </w:rPr>
        <w:t>versus</w:t>
      </w:r>
      <w:r w:rsidR="003876CD" w:rsidRPr="00AA09B0">
        <w:rPr>
          <w:rFonts w:asciiTheme="majorBidi" w:hAnsiTheme="majorBidi" w:cstheme="majorBidi"/>
          <w:sz w:val="24"/>
          <w:szCs w:val="24"/>
        </w:rPr>
        <w:t xml:space="preserve"> 5.</w:t>
      </w:r>
      <w:r w:rsidR="00ED517D" w:rsidRPr="00AA09B0">
        <w:rPr>
          <w:rFonts w:asciiTheme="majorBidi" w:hAnsiTheme="majorBidi" w:cstheme="majorBidi"/>
          <w:sz w:val="24"/>
          <w:szCs w:val="24"/>
        </w:rPr>
        <w:t>00</w:t>
      </w:r>
      <w:r w:rsidR="003876CD" w:rsidRPr="00AA09B0">
        <w:rPr>
          <w:rFonts w:asciiTheme="majorBidi" w:hAnsiTheme="majorBidi" w:cstheme="majorBidi"/>
          <w:sz w:val="24"/>
          <w:szCs w:val="24"/>
        </w:rPr>
        <w:t>±</w:t>
      </w:r>
      <w:r w:rsidR="00D50C4E" w:rsidRPr="00AA09B0">
        <w:rPr>
          <w:rFonts w:asciiTheme="majorBidi" w:hAnsiTheme="majorBidi" w:cstheme="majorBidi"/>
          <w:sz w:val="24"/>
          <w:szCs w:val="24"/>
        </w:rPr>
        <w:t>0.07 deg</w:t>
      </w:r>
      <w:r w:rsidR="00AA09B0">
        <w:rPr>
          <w:rFonts w:asciiTheme="majorBidi" w:hAnsiTheme="majorBidi" w:cstheme="majorBidi"/>
          <w:sz w:val="24"/>
          <w:szCs w:val="24"/>
        </w:rPr>
        <w:t>/s</w:t>
      </w:r>
      <w:r w:rsidR="003876CD" w:rsidRPr="00AA09B0">
        <w:rPr>
          <w:rFonts w:asciiTheme="majorBidi" w:hAnsiTheme="majorBidi" w:cstheme="majorBidi"/>
          <w:sz w:val="24"/>
          <w:szCs w:val="24"/>
        </w:rPr>
        <w:t xml:space="preserve"> </w:t>
      </w:r>
      <w:r w:rsidR="00693944" w:rsidRPr="00AA09B0">
        <w:rPr>
          <w:rFonts w:asciiTheme="majorBidi" w:hAnsiTheme="majorBidi" w:cstheme="majorBidi"/>
          <w:sz w:val="24"/>
          <w:szCs w:val="24"/>
        </w:rPr>
        <w:t>with</w:t>
      </w:r>
      <w:r w:rsidR="003876CD" w:rsidRPr="00AA09B0">
        <w:rPr>
          <w:rFonts w:asciiTheme="majorBidi" w:hAnsiTheme="majorBidi" w:cstheme="majorBidi"/>
          <w:sz w:val="24"/>
          <w:szCs w:val="24"/>
        </w:rPr>
        <w:t xml:space="preserve"> </w:t>
      </w:r>
      <w:r w:rsidR="00503A31" w:rsidRPr="00AA09B0">
        <w:rPr>
          <w:rFonts w:asciiTheme="majorBidi" w:hAnsiTheme="majorBidi" w:cstheme="majorBidi"/>
          <w:sz w:val="24"/>
          <w:szCs w:val="24"/>
        </w:rPr>
        <w:t>large</w:t>
      </w:r>
      <w:r w:rsidR="00B33F2C" w:rsidRPr="00AA09B0">
        <w:rPr>
          <w:rFonts w:asciiTheme="majorBidi" w:hAnsiTheme="majorBidi" w:cstheme="majorBidi"/>
          <w:sz w:val="24"/>
          <w:szCs w:val="24"/>
        </w:rPr>
        <w:t xml:space="preserve"> (n=1405,757)</w:t>
      </w:r>
      <w:r w:rsidR="003876CD" w:rsidRPr="00AA09B0">
        <w:rPr>
          <w:rFonts w:asciiTheme="majorBidi" w:hAnsiTheme="majorBidi" w:cstheme="majorBidi"/>
          <w:sz w:val="24"/>
          <w:szCs w:val="24"/>
        </w:rPr>
        <w:t xml:space="preserve"> and </w:t>
      </w:r>
      <w:r w:rsidR="00D50C4E" w:rsidRPr="00AA09B0">
        <w:rPr>
          <w:rFonts w:asciiTheme="majorBidi" w:hAnsiTheme="majorBidi" w:cstheme="majorBidi"/>
          <w:sz w:val="24"/>
          <w:szCs w:val="24"/>
        </w:rPr>
        <w:t>3.</w:t>
      </w:r>
      <w:r w:rsidR="00ED517D" w:rsidRPr="00AA09B0">
        <w:rPr>
          <w:rFonts w:asciiTheme="majorBidi" w:hAnsiTheme="majorBidi" w:cstheme="majorBidi"/>
          <w:sz w:val="24"/>
          <w:szCs w:val="24"/>
        </w:rPr>
        <w:t>99</w:t>
      </w:r>
      <w:r w:rsidR="00D50C4E" w:rsidRPr="00AA09B0">
        <w:rPr>
          <w:rFonts w:asciiTheme="majorBidi" w:hAnsiTheme="majorBidi" w:cstheme="majorBidi"/>
          <w:sz w:val="24"/>
          <w:szCs w:val="24"/>
        </w:rPr>
        <w:t>±0.</w:t>
      </w:r>
      <w:r w:rsidR="00ED517D" w:rsidRPr="00AA09B0">
        <w:rPr>
          <w:rFonts w:asciiTheme="majorBidi" w:hAnsiTheme="majorBidi" w:cstheme="majorBidi"/>
          <w:sz w:val="24"/>
          <w:szCs w:val="24"/>
        </w:rPr>
        <w:t>10</w:t>
      </w:r>
      <w:r w:rsidR="00D50C4E" w:rsidRPr="00AA09B0">
        <w:rPr>
          <w:rFonts w:asciiTheme="majorBidi" w:hAnsiTheme="majorBidi" w:cstheme="majorBidi"/>
          <w:sz w:val="24"/>
          <w:szCs w:val="24"/>
        </w:rPr>
        <w:t xml:space="preserve"> </w:t>
      </w:r>
      <w:r w:rsidR="005F2A3F" w:rsidRPr="00AA09B0">
        <w:rPr>
          <w:rFonts w:asciiTheme="majorBidi" w:hAnsiTheme="majorBidi" w:cstheme="majorBidi"/>
          <w:sz w:val="24"/>
          <w:szCs w:val="24"/>
        </w:rPr>
        <w:t>versus</w:t>
      </w:r>
      <w:r w:rsidR="003876CD" w:rsidRPr="00AA09B0">
        <w:rPr>
          <w:rFonts w:asciiTheme="majorBidi" w:hAnsiTheme="majorBidi" w:cstheme="majorBidi"/>
          <w:sz w:val="24"/>
          <w:szCs w:val="24"/>
        </w:rPr>
        <w:t xml:space="preserve"> </w:t>
      </w:r>
      <w:r w:rsidR="00ED517D" w:rsidRPr="00AA09B0">
        <w:rPr>
          <w:rFonts w:asciiTheme="majorBidi" w:hAnsiTheme="majorBidi" w:cstheme="majorBidi"/>
          <w:sz w:val="24"/>
          <w:szCs w:val="24"/>
        </w:rPr>
        <w:t>4</w:t>
      </w:r>
      <w:r w:rsidR="003876CD" w:rsidRPr="00AA09B0">
        <w:rPr>
          <w:rFonts w:asciiTheme="majorBidi" w:hAnsiTheme="majorBidi" w:cstheme="majorBidi"/>
          <w:sz w:val="24"/>
          <w:szCs w:val="24"/>
        </w:rPr>
        <w:t>.</w:t>
      </w:r>
      <w:r w:rsidR="00D50C4E" w:rsidRPr="00AA09B0">
        <w:rPr>
          <w:rFonts w:asciiTheme="majorBidi" w:hAnsiTheme="majorBidi" w:cstheme="majorBidi"/>
          <w:sz w:val="24"/>
          <w:szCs w:val="24"/>
        </w:rPr>
        <w:t>9</w:t>
      </w:r>
      <w:r w:rsidR="00ED517D" w:rsidRPr="00AA09B0">
        <w:rPr>
          <w:rFonts w:asciiTheme="majorBidi" w:hAnsiTheme="majorBidi" w:cstheme="majorBidi"/>
          <w:sz w:val="24"/>
          <w:szCs w:val="24"/>
        </w:rPr>
        <w:t>2</w:t>
      </w:r>
      <w:r w:rsidR="00D50C4E" w:rsidRPr="00AA09B0">
        <w:rPr>
          <w:rFonts w:asciiTheme="majorBidi" w:hAnsiTheme="majorBidi" w:cstheme="majorBidi"/>
          <w:sz w:val="24"/>
          <w:szCs w:val="24"/>
        </w:rPr>
        <w:t>±0.0</w:t>
      </w:r>
      <w:r w:rsidR="00ED517D" w:rsidRPr="00AA09B0">
        <w:rPr>
          <w:rFonts w:asciiTheme="majorBidi" w:hAnsiTheme="majorBidi" w:cstheme="majorBidi"/>
          <w:sz w:val="24"/>
          <w:szCs w:val="24"/>
        </w:rPr>
        <w:t>2</w:t>
      </w:r>
      <w:r w:rsidR="00D50C4E" w:rsidRPr="00AA09B0">
        <w:rPr>
          <w:rFonts w:asciiTheme="majorBidi" w:hAnsiTheme="majorBidi" w:cstheme="majorBidi"/>
          <w:sz w:val="24"/>
          <w:szCs w:val="24"/>
        </w:rPr>
        <w:t xml:space="preserve"> deg</w:t>
      </w:r>
      <w:r w:rsidR="00AA09B0">
        <w:rPr>
          <w:rFonts w:asciiTheme="majorBidi" w:hAnsiTheme="majorBidi" w:cstheme="majorBidi"/>
          <w:sz w:val="24"/>
          <w:szCs w:val="24"/>
        </w:rPr>
        <w:t>/s</w:t>
      </w:r>
      <w:r w:rsidR="00D50C4E" w:rsidRPr="00AA09B0">
        <w:rPr>
          <w:rFonts w:asciiTheme="majorBidi" w:hAnsiTheme="majorBidi" w:cstheme="majorBidi"/>
          <w:sz w:val="24"/>
          <w:szCs w:val="24"/>
        </w:rPr>
        <w:t xml:space="preserve"> </w:t>
      </w:r>
      <w:r w:rsidR="00693944" w:rsidRPr="00AA09B0">
        <w:rPr>
          <w:rFonts w:asciiTheme="majorBidi" w:hAnsiTheme="majorBidi" w:cstheme="majorBidi"/>
          <w:sz w:val="24"/>
          <w:szCs w:val="24"/>
        </w:rPr>
        <w:t>with</w:t>
      </w:r>
      <w:r w:rsidR="003876CD" w:rsidRPr="00AA09B0">
        <w:rPr>
          <w:rFonts w:asciiTheme="majorBidi" w:hAnsiTheme="majorBidi" w:cstheme="majorBidi"/>
          <w:sz w:val="24"/>
          <w:szCs w:val="24"/>
        </w:rPr>
        <w:t xml:space="preserve"> </w:t>
      </w:r>
      <w:r w:rsidR="00503A31" w:rsidRPr="00AA09B0">
        <w:rPr>
          <w:rFonts w:asciiTheme="majorBidi" w:hAnsiTheme="majorBidi" w:cstheme="majorBidi"/>
          <w:sz w:val="24"/>
          <w:szCs w:val="24"/>
        </w:rPr>
        <w:t>small</w:t>
      </w:r>
      <w:r w:rsidR="003876CD" w:rsidRPr="00AA09B0">
        <w:rPr>
          <w:rFonts w:asciiTheme="majorBidi" w:hAnsiTheme="majorBidi" w:cstheme="majorBidi"/>
          <w:sz w:val="24"/>
          <w:szCs w:val="24"/>
        </w:rPr>
        <w:t xml:space="preserve"> images</w:t>
      </w:r>
      <w:r w:rsidR="00B33F2C" w:rsidRPr="00AA09B0">
        <w:rPr>
          <w:rFonts w:asciiTheme="majorBidi" w:hAnsiTheme="majorBidi" w:cstheme="majorBidi"/>
          <w:sz w:val="24"/>
          <w:szCs w:val="24"/>
        </w:rPr>
        <w:t xml:space="preserve"> (n=66,2723)</w:t>
      </w:r>
      <w:r w:rsidR="003876CD" w:rsidRPr="00AA09B0">
        <w:rPr>
          <w:rFonts w:asciiTheme="majorBidi" w:hAnsiTheme="majorBidi" w:cstheme="majorBidi"/>
          <w:sz w:val="24"/>
          <w:szCs w:val="24"/>
        </w:rPr>
        <w:t>, p&lt;</w:t>
      </w:r>
      <w:r w:rsidR="00D50C4E" w:rsidRPr="00AA09B0">
        <w:rPr>
          <w:rFonts w:asciiTheme="majorBidi" w:hAnsiTheme="majorBidi" w:cstheme="majorBidi"/>
          <w:sz w:val="24"/>
          <w:szCs w:val="24"/>
        </w:rPr>
        <w:t>0.05</w:t>
      </w:r>
      <w:r w:rsidR="00A906FA" w:rsidRPr="00AA09B0">
        <w:rPr>
          <w:rFonts w:asciiTheme="majorBidi" w:hAnsiTheme="majorBidi" w:cstheme="majorBidi"/>
          <w:sz w:val="24"/>
          <w:szCs w:val="24"/>
        </w:rPr>
        <w:t>, t</w:t>
      </w:r>
      <w:r w:rsidR="00A906FA" w:rsidRPr="00B33F2C">
        <w:rPr>
          <w:rFonts w:asciiTheme="majorBidi" w:hAnsiTheme="majorBidi" w:cstheme="majorBidi"/>
          <w:sz w:val="24"/>
          <w:szCs w:val="24"/>
        </w:rPr>
        <w:t>wo-tailed t-tests</w:t>
      </w:r>
      <w:r w:rsidR="00076720" w:rsidRPr="00B33F2C">
        <w:rPr>
          <w:rFonts w:asciiTheme="majorBidi" w:hAnsiTheme="majorBidi" w:cstheme="majorBidi"/>
          <w:sz w:val="24"/>
          <w:szCs w:val="24"/>
        </w:rPr>
        <w:t>).</w:t>
      </w:r>
      <w:r w:rsidR="00F3257E" w:rsidRPr="00B33F2C">
        <w:rPr>
          <w:rFonts w:asciiTheme="majorBidi" w:hAnsiTheme="majorBidi" w:cstheme="majorBidi"/>
          <w:sz w:val="24"/>
          <w:szCs w:val="24"/>
        </w:rPr>
        <w:t xml:space="preserve"> These</w:t>
      </w:r>
      <w:r w:rsidR="00F3257E">
        <w:rPr>
          <w:rFonts w:asciiTheme="majorBidi" w:hAnsiTheme="majorBidi" w:cstheme="majorBidi"/>
          <w:sz w:val="24"/>
          <w:szCs w:val="24"/>
        </w:rPr>
        <w:t xml:space="preserve"> differences indicate that drift behavior, which selects the sensory data, is also affected by the sensory data.</w:t>
      </w:r>
    </w:p>
    <w:p w14:paraId="2A1E9412" w14:textId="486A3EA2" w:rsidR="009F6463" w:rsidRPr="00E66A2D" w:rsidRDefault="00874BD5"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dCI+NSwyMCwyMi0yNTwvc3R5bGU+PC9EaXNwbGF5VGV4dD48cmVjb3JkPjxyZWMtbnVtYmVyPjEy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dCI+NSwyMCwyMi0yNTwvc3R5bGU+PC9EaXNwbGF5VGV4dD48cmVjb3JkPjxyZWMtbnVtYmVyPjEy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5,20,22-25</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Ij4yMCwyNiwyNzwvc3R5bGU+PC9EaXNwbGF5VGV4dD48cmVjb3JkPjxyZWMtbnVtYmVyPjExOTk8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Ij4yMCwyNiwyNzwvc3R5bGU+PC9EaXNwbGF5VGV4dD48cmVjb3JkPjxyZWMtbnVtYmVyPjExOTk8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20,26,27</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 xml:space="preserve">for </w:t>
      </w:r>
      <w:r w:rsidR="00611276" w:rsidRPr="00E66A2D">
        <w:rPr>
          <w:rFonts w:asciiTheme="majorBidi" w:hAnsiTheme="majorBidi" w:cstheme="majorBidi"/>
          <w:sz w:val="24"/>
          <w:szCs w:val="24"/>
        </w:rPr>
        <w:lastRenderedPageBreak/>
        <w:t>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PjMsNywyOC0zMTwvc3R5bGU+PC9EaXNwbGF5VGV4dD48cmVjb3JkPjxyZWMtbnVtYmVyPjEyMDE8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PjMsNywyOC0zMTwvc3R5bGU+PC9EaXNwbGF5VGV4dD48cmVjb3JkPjxyZWMtbnVtYmVyPjEyMDE8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3,7,28-31</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&lt;EndNote&gt;&lt;Cite&gt;&lt;Author&gt;Ahissar&lt;/Author&gt;&lt;Year&gt;2014&lt;/Year&gt;&lt;RecNum&gt;3699&lt;/RecNum&gt;&lt;DisplayText&gt;&lt;style face="superscript"&gt;20&lt;/style&gt;&lt;/DisplayText&gt;&lt;record&gt;&lt;rec-number&gt;3699&lt;/rec-number&gt;&lt;foreign-keys&gt;&lt;key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&lt;EndNote&gt;&lt;Cite&gt;&lt;Author&gt;Ahissar&lt;/Author&gt;&lt;Year&gt;2016&lt;/Year&gt;&lt;RecNum&gt;3772&lt;/RecNum&gt;&lt;DisplayText&gt;&lt;style face="superscript"&gt;9&lt;/style&gt;&lt;/DisplayText&gt;&lt;record&gt;&lt;rec-number&gt;3772&lt;/rec-number&gt;&lt;foreign-keys&gt;&lt;key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9</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deg (60±2x60±2 pixels) with a gaze window of </w:t>
      </w:r>
      <w:r w:rsidRPr="00E66A2D">
        <w:rPr>
          <w:rFonts w:asciiTheme="majorBidi" w:hAnsiTheme="majorBidi" w:cstheme="majorBidi"/>
          <w:sz w:val="24"/>
          <w:szCs w:val="24"/>
        </w:rPr>
        <w:lastRenderedPageBreak/>
        <w:t xml:space="preserve">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6B91539F" w:rsidR="00584F0B" w:rsidRPr="00805277" w:rsidRDefault="00584F0B" w:rsidP="00201277">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201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face="superscript"&gt;32&lt;/style&gt;&lt;/DisplayText&gt;&lt;record&gt;&lt;rec-number&gt;3523&lt;/rec-number&gt;&lt;foreign-keys&gt;&lt;key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201277" w:rsidRPr="00201277">
        <w:rPr>
          <w:rFonts w:asciiTheme="majorBidi" w:hAnsiTheme="majorBidi" w:cstheme="majorBidi"/>
          <w:noProof/>
          <w:sz w:val="24"/>
          <w:szCs w:val="24"/>
          <w:vertAlign w:val="superscript"/>
        </w:rPr>
        <w:t>32</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r detecting all saccades and drift. We used the following threshold parameters for saccades detection: 16 deg</w:t>
      </w:r>
      <w:r w:rsidR="00AA09B0">
        <w:rPr>
          <w:rFonts w:asciiTheme="majorBidi" w:eastAsia="Calibri" w:hAnsiTheme="majorBidi" w:cstheme="majorBidi"/>
          <w:sz w:val="24"/>
          <w:szCs w:val="24"/>
        </w:rPr>
        <w:t>/s</w:t>
      </w:r>
      <w:r w:rsidRPr="00805277">
        <w:rPr>
          <w:rFonts w:asciiTheme="majorBidi" w:eastAsia="Calibri" w:hAnsiTheme="majorBidi" w:cstheme="majorBidi"/>
          <w:sz w:val="24"/>
          <w:szCs w:val="24"/>
        </w:rPr>
        <w:t xml:space="preserve">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lastRenderedPageBreak/>
        <w:t xml:space="preserve">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1"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688B296E" w:rsidR="00CF3761" w:rsidRPr="00C160AC" w:rsidRDefault="00321968" w:rsidP="00E67FFB">
      <w:pPr>
        <w:spacing w:line="360" w:lineRule="auto"/>
        <w:jc w:val="both"/>
        <w:rPr>
          <w:rFonts w:asciiTheme="majorBidi" w:hAnsiTheme="majorBidi" w:cstheme="majorBidi"/>
          <w:sz w:val="24"/>
          <w:szCs w:val="24"/>
        </w:rPr>
      </w:pPr>
      <w:r w:rsidRPr="006C42D9">
        <w:rPr>
          <w:rFonts w:asciiTheme="majorBidi" w:hAnsiTheme="majorBidi" w:cstheme="majorBidi"/>
          <w:i/>
          <w:iCs/>
          <w:sz w:val="24"/>
          <w:szCs w:val="24"/>
        </w:rPr>
        <w:t>Statistical analyses.</w:t>
      </w:r>
      <w:r w:rsidRPr="006C42D9">
        <w:rPr>
          <w:rFonts w:asciiTheme="majorBidi" w:hAnsiTheme="majorBidi" w:cstheme="majorBidi"/>
          <w:sz w:val="24"/>
          <w:szCs w:val="24"/>
        </w:rPr>
        <w:t xml:space="preserve"> Two-tailed t-tests were used to evaluate the significance of differences in the mean values of </w:t>
      </w:r>
      <w:r w:rsidR="005B201C">
        <w:rPr>
          <w:rFonts w:asciiTheme="majorBidi" w:hAnsiTheme="majorBidi" w:cstheme="majorBidi"/>
          <w:sz w:val="24"/>
          <w:szCs w:val="24"/>
        </w:rPr>
        <w:t>kinematic</w:t>
      </w:r>
      <w:r w:rsidRPr="006C42D9">
        <w:rPr>
          <w:rFonts w:asciiTheme="majorBidi" w:hAnsiTheme="majorBidi" w:cstheme="majorBidi"/>
          <w:sz w:val="24"/>
          <w:szCs w:val="24"/>
        </w:rPr>
        <w:t xml:space="preserve"> variables (</w:t>
      </w:r>
      <w:r w:rsidR="005B201C" w:rsidRPr="005B201C">
        <w:rPr>
          <w:rFonts w:asciiTheme="majorBidi" w:hAnsiTheme="majorBidi" w:cstheme="majorBidi"/>
          <w:i/>
          <w:iCs/>
          <w:sz w:val="24"/>
          <w:szCs w:val="24"/>
        </w:rPr>
        <w:t>Rs</w:t>
      </w:r>
      <w:r w:rsidR="005B201C">
        <w:rPr>
          <w:rFonts w:asciiTheme="majorBidi" w:hAnsiTheme="majorBidi" w:cstheme="majorBidi"/>
          <w:sz w:val="24"/>
          <w:szCs w:val="24"/>
        </w:rPr>
        <w:t xml:space="preserve">, </w:t>
      </w:r>
      <w:r w:rsidR="005B201C" w:rsidRPr="005B201C">
        <w:rPr>
          <w:rFonts w:asciiTheme="majorBidi" w:hAnsiTheme="majorBidi" w:cstheme="majorBidi"/>
          <w:i/>
          <w:iCs/>
          <w:sz w:val="24"/>
          <w:szCs w:val="24"/>
        </w:rPr>
        <w:t>Sp</w:t>
      </w:r>
      <w:r w:rsidR="005B201C">
        <w:rPr>
          <w:rFonts w:asciiTheme="majorBidi" w:hAnsiTheme="majorBidi" w:cstheme="majorBidi"/>
          <w:sz w:val="24"/>
          <w:szCs w:val="24"/>
        </w:rPr>
        <w:t xml:space="preserve">, </w:t>
      </w:r>
      <w:r w:rsidR="005B201C" w:rsidRPr="005B201C">
        <w:rPr>
          <w:rFonts w:asciiTheme="majorBidi" w:hAnsiTheme="majorBidi" w:cstheme="majorBidi"/>
          <w:i/>
          <w:iCs/>
          <w:sz w:val="24"/>
          <w:szCs w:val="24"/>
        </w:rPr>
        <w:t>Xp</w:t>
      </w:r>
      <w:r w:rsidR="005B201C">
        <w:rPr>
          <w:rFonts w:asciiTheme="majorBidi" w:hAnsiTheme="majorBidi" w:cstheme="majorBidi"/>
          <w:sz w:val="24"/>
          <w:szCs w:val="24"/>
        </w:rPr>
        <w:t xml:space="preserve">, </w:t>
      </w:r>
      <w:r w:rsidR="005B201C" w:rsidRPr="005B201C">
        <w:rPr>
          <w:rFonts w:asciiTheme="majorBidi" w:hAnsiTheme="majorBidi" w:cstheme="majorBidi"/>
          <w:i/>
          <w:iCs/>
          <w:sz w:val="24"/>
          <w:szCs w:val="24"/>
        </w:rPr>
        <w:t>c</w:t>
      </w:r>
      <w:r w:rsidR="005B201C">
        <w:rPr>
          <w:rFonts w:asciiTheme="majorBidi" w:hAnsiTheme="majorBidi" w:cstheme="majorBidi"/>
          <w:sz w:val="24"/>
          <w:szCs w:val="24"/>
        </w:rPr>
        <w:t>)</w:t>
      </w:r>
      <w:r w:rsidR="00B66531" w:rsidRPr="006C42D9">
        <w:rPr>
          <w:rFonts w:asciiTheme="majorBidi" w:hAnsiTheme="majorBidi" w:cstheme="majorBidi"/>
          <w:sz w:val="24"/>
          <w:szCs w:val="24"/>
        </w:rPr>
        <w:t>, all of whic</w:t>
      </w:r>
      <w:r w:rsidR="005B201C">
        <w:rPr>
          <w:rFonts w:asciiTheme="majorBidi" w:hAnsiTheme="majorBidi" w:cstheme="majorBidi"/>
          <w:sz w:val="24"/>
          <w:szCs w:val="24"/>
        </w:rPr>
        <w:t xml:space="preserve">h </w:t>
      </w:r>
      <w:r w:rsidR="008920A2">
        <w:rPr>
          <w:rFonts w:asciiTheme="majorBidi" w:hAnsiTheme="majorBidi" w:cstheme="majorBidi"/>
          <w:sz w:val="24"/>
          <w:szCs w:val="24"/>
        </w:rPr>
        <w:t>exhibited normal distribution</w:t>
      </w:r>
      <w:r w:rsidR="00B66531" w:rsidRPr="006C42D9">
        <w:rPr>
          <w:rFonts w:asciiTheme="majorBidi" w:hAnsiTheme="majorBidi" w:cstheme="majorBidi"/>
          <w:sz w:val="24"/>
          <w:szCs w:val="24"/>
        </w:rPr>
        <w:t xml:space="preserve"> for all subjects</w:t>
      </w:r>
      <w:r w:rsidRPr="00717F69">
        <w:rPr>
          <w:rFonts w:asciiTheme="majorBidi" w:hAnsiTheme="majorBidi" w:cstheme="majorBidi"/>
          <w:sz w:val="24"/>
          <w:szCs w:val="24"/>
        </w:rPr>
        <w:t xml:space="preserve">. </w:t>
      </w:r>
      <w:r w:rsidR="00E67FFB" w:rsidRPr="00717F69">
        <w:rPr>
          <w:rFonts w:asciiTheme="majorBidi" w:hAnsiTheme="majorBidi" w:cstheme="majorBidi"/>
          <w:color w:val="00000F"/>
          <w:sz w:val="24"/>
          <w:szCs w:val="24"/>
          <w:bdr w:val="none" w:sz="0" w:space="0" w:color="auto" w:frame="1"/>
          <w:shd w:val="clear" w:color="auto" w:fill="FFFFFF"/>
        </w:rPr>
        <w:t xml:space="preserve">N’s for </w:t>
      </w:r>
      <w:r w:rsidR="00E67FFB" w:rsidRPr="00717F69">
        <w:rPr>
          <w:rFonts w:asciiTheme="majorBidi" w:hAnsiTheme="majorBidi" w:cstheme="majorBidi"/>
          <w:i/>
          <w:iCs/>
          <w:color w:val="00000F"/>
          <w:sz w:val="24"/>
          <w:szCs w:val="24"/>
          <w:bdr w:val="none" w:sz="0" w:space="0" w:color="auto" w:frame="1"/>
          <w:shd w:val="clear" w:color="auto" w:fill="FFFFFF"/>
        </w:rPr>
        <w:t>Rs</w:t>
      </w:r>
      <w:r w:rsidR="00E67FFB" w:rsidRPr="00717F69">
        <w:rPr>
          <w:rFonts w:asciiTheme="majorBidi" w:hAnsiTheme="majorBidi" w:cstheme="majorBidi"/>
          <w:color w:val="00000F"/>
          <w:sz w:val="24"/>
          <w:szCs w:val="24"/>
          <w:bdr w:val="none" w:sz="0" w:space="0" w:color="auto" w:frame="1"/>
          <w:shd w:val="clear" w:color="auto" w:fill="FFFFFF"/>
        </w:rPr>
        <w:t xml:space="preserve"> statistics in TL,NL,TS,NS were: Sub1 (30,19,30,20); Subj2 (29,20,30,19); Subj3 (27,20,28,18); Subj4 (30,20,30,19); Subj5 (25,20,30,20); N’s for </w:t>
      </w:r>
      <w:r w:rsidR="00E67FFB" w:rsidRPr="00717F69">
        <w:rPr>
          <w:rFonts w:asciiTheme="majorBidi" w:hAnsiTheme="majorBidi" w:cstheme="majorBidi"/>
          <w:i/>
          <w:iCs/>
          <w:color w:val="00000F"/>
          <w:sz w:val="24"/>
          <w:szCs w:val="24"/>
          <w:bdr w:val="none" w:sz="0" w:space="0" w:color="auto" w:frame="1"/>
          <w:shd w:val="clear" w:color="auto" w:fill="FFFFFF"/>
        </w:rPr>
        <w:t>Sp</w:t>
      </w:r>
      <w:r w:rsidR="00E67FFB" w:rsidRPr="00717F69">
        <w:rPr>
          <w:rFonts w:asciiTheme="majorBidi" w:hAnsiTheme="majorBidi" w:cstheme="majorBidi"/>
          <w:color w:val="00000F"/>
          <w:sz w:val="24"/>
          <w:szCs w:val="24"/>
          <w:bdr w:val="none" w:sz="0" w:space="0" w:color="auto" w:frame="1"/>
          <w:shd w:val="clear" w:color="auto" w:fill="FFFFFF"/>
        </w:rPr>
        <w:t xml:space="preserve"> and </w:t>
      </w:r>
      <w:r w:rsidR="00E67FFB" w:rsidRPr="00717F69">
        <w:rPr>
          <w:rFonts w:asciiTheme="majorBidi" w:hAnsiTheme="majorBidi" w:cstheme="majorBidi"/>
          <w:i/>
          <w:iCs/>
          <w:color w:val="00000F"/>
          <w:sz w:val="24"/>
          <w:szCs w:val="24"/>
          <w:bdr w:val="none" w:sz="0" w:space="0" w:color="auto" w:frame="1"/>
          <w:shd w:val="clear" w:color="auto" w:fill="FFFFFF"/>
        </w:rPr>
        <w:t>Xp</w:t>
      </w:r>
      <w:r w:rsidR="00E67FFB" w:rsidRPr="00717F69">
        <w:rPr>
          <w:rFonts w:asciiTheme="majorBidi" w:hAnsiTheme="majorBidi" w:cstheme="majorBidi"/>
          <w:color w:val="00000F"/>
          <w:sz w:val="24"/>
          <w:szCs w:val="24"/>
          <w:bdr w:val="none" w:sz="0" w:space="0" w:color="auto" w:frame="1"/>
          <w:shd w:val="clear" w:color="auto" w:fill="FFFFFF"/>
        </w:rPr>
        <w:t xml:space="preserve"> statistics in TL,NL,TS,NS were: Sub1 (1756,229,2392,154); Subj2 (534,110,2626,45); Subj3 (723,129,2108,101); Subj4 (409,104,1288,46); Subj5 (1085,203,2775,136); </w:t>
      </w:r>
      <w:r w:rsidRPr="00717F69">
        <w:rPr>
          <w:rFonts w:asciiTheme="majorBidi" w:hAnsiTheme="majorBidi" w:cstheme="majorBidi"/>
          <w:sz w:val="24"/>
          <w:szCs w:val="24"/>
        </w:rPr>
        <w:t>Variances</w:t>
      </w:r>
      <w:r w:rsidRPr="006C42D9">
        <w:rPr>
          <w:rFonts w:asciiTheme="majorBidi" w:hAnsiTheme="majorBidi" w:cstheme="majorBidi"/>
          <w:sz w:val="24"/>
          <w:szCs w:val="24"/>
        </w:rPr>
        <w:t xml:space="preserve"> were compared via the corresponding coefficients of variation (CV = variance/m</w:t>
      </w:r>
      <w:r w:rsidRPr="008D6C61">
        <w:rPr>
          <w:rFonts w:asciiTheme="majorBidi" w:hAnsiTheme="majorBidi" w:cstheme="majorBidi"/>
          <w:sz w:val="24"/>
          <w:szCs w:val="24"/>
        </w:rPr>
        <w:t>ean)</w:t>
      </w:r>
      <w:r w:rsidR="006C42D9" w:rsidRPr="008D6C61">
        <w:rPr>
          <w:rFonts w:asciiTheme="majorBidi" w:hAnsiTheme="majorBidi" w:cstheme="majorBidi"/>
          <w:sz w:val="24"/>
          <w:szCs w:val="24"/>
        </w:rPr>
        <w:t xml:space="preserve">, using </w:t>
      </w:r>
      <w:r w:rsidR="006C42D9" w:rsidRPr="008D6C61">
        <w:rPr>
          <w:rFonts w:asciiTheme="majorBidi" w:hAnsiTheme="majorBidi" w:cstheme="majorBidi"/>
          <w:sz w:val="24"/>
          <w:szCs w:val="24"/>
          <w:shd w:val="clear" w:color="auto" w:fill="FFFFFF"/>
        </w:rPr>
        <w:t>two-sample F-tests</w:t>
      </w:r>
      <w:r w:rsidRPr="008D6C61">
        <w:rPr>
          <w:rFonts w:asciiTheme="majorBidi" w:hAnsiTheme="majorBidi" w:cstheme="majorBidi"/>
          <w:sz w:val="24"/>
          <w:szCs w:val="24"/>
        </w:rPr>
        <w:t>. Data are e</w:t>
      </w:r>
      <w:r w:rsidRPr="006C42D9">
        <w:rPr>
          <w:rFonts w:asciiTheme="majorBidi" w:hAnsiTheme="majorBidi" w:cstheme="majorBidi"/>
          <w:sz w:val="24"/>
          <w:szCs w:val="24"/>
        </w:rPr>
        <w:t xml:space="preserve">xpressed as mean ± S.E.M. Shape presentation order was randomized using a uniform distribution. No blinding was done </w:t>
      </w:r>
      <w:r w:rsidRPr="00C160AC">
        <w:rPr>
          <w:rFonts w:asciiTheme="majorBidi" w:hAnsiTheme="majorBidi" w:cstheme="majorBidi"/>
          <w:sz w:val="24"/>
          <w:szCs w:val="24"/>
        </w:rPr>
        <w:t>during analysis and none of the data points was excluded.</w:t>
      </w:r>
    </w:p>
    <w:p w14:paraId="13E8849C" w14:textId="5DF61501" w:rsidR="001266C6" w:rsidRPr="006C42D9" w:rsidRDefault="002C0192" w:rsidP="002C0192">
      <w:pPr>
        <w:spacing w:line="360" w:lineRule="auto"/>
        <w:jc w:val="both"/>
        <w:rPr>
          <w:rFonts w:asciiTheme="majorBidi" w:hAnsiTheme="majorBidi" w:cstheme="majorBidi"/>
          <w:sz w:val="24"/>
          <w:szCs w:val="24"/>
        </w:rPr>
      </w:pPr>
      <w:r w:rsidRPr="00C160AC">
        <w:rPr>
          <w:rFonts w:asciiTheme="majorBidi" w:hAnsiTheme="majorBidi" w:cstheme="majorBidi"/>
          <w:i/>
          <w:iCs/>
          <w:sz w:val="24"/>
          <w:szCs w:val="24"/>
        </w:rPr>
        <w:t>Data availability Statement</w:t>
      </w:r>
      <w:r w:rsidRPr="00C160AC">
        <w:rPr>
          <w:rFonts w:asciiTheme="majorBidi" w:eastAsia="Calibri" w:hAnsiTheme="majorBidi" w:cstheme="majorBidi"/>
          <w:sz w:val="24"/>
          <w:szCs w:val="24"/>
        </w:rPr>
        <w:t>.</w:t>
      </w:r>
      <w:r w:rsidRPr="00C160AC">
        <w:rPr>
          <w:rFonts w:asciiTheme="majorBidi" w:hAnsiTheme="majorBidi" w:cstheme="majorBidi"/>
          <w:color w:val="222222"/>
          <w:sz w:val="24"/>
          <w:szCs w:val="24"/>
          <w:shd w:val="clear" w:color="auto" w:fill="FFFFFF"/>
        </w:rPr>
        <w:t xml:space="preserve"> </w:t>
      </w:r>
      <w:r w:rsidRPr="00C160AC">
        <w:rPr>
          <w:rFonts w:asciiTheme="majorBidi" w:hAnsiTheme="majorBidi" w:cstheme="majorBidi"/>
          <w:sz w:val="24"/>
          <w:szCs w:val="24"/>
        </w:rPr>
        <w:t>All analyses were done using MATLAB. All data is available upon request.</w:t>
      </w: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2" w:name="OLE_LINK10"/>
    <w:bookmarkStart w:id="3" w:name="OLE_LINK11"/>
    <w:bookmarkStart w:id="4" w:name="OLE_LINK9"/>
    <w:p w14:paraId="3BB211F5" w14:textId="77777777" w:rsidR="00201277" w:rsidRPr="00201277" w:rsidRDefault="00547AAE" w:rsidP="00201277">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201277" w:rsidRPr="00201277">
        <w:t>1</w:t>
      </w:r>
      <w:r w:rsidR="00201277" w:rsidRPr="00201277">
        <w:tab/>
        <w:t xml:space="preserve">Crick, F. H. C., Marr, D. C. &amp; Poggio, T. in </w:t>
      </w:r>
      <w:r w:rsidR="00201277" w:rsidRPr="00201277">
        <w:rPr>
          <w:i/>
        </w:rPr>
        <w:t>The organization of the cerebral cortex</w:t>
      </w:r>
      <w:r w:rsidR="00201277" w:rsidRPr="00201277">
        <w:t xml:space="preserve">   (ed F.O. Schmitt)  505-533 (MIT Press, 1981).</w:t>
      </w:r>
    </w:p>
    <w:p w14:paraId="0CF80DAC" w14:textId="77777777" w:rsidR="00201277" w:rsidRPr="00201277" w:rsidRDefault="00201277" w:rsidP="00201277">
      <w:pPr>
        <w:pStyle w:val="EndNoteBibliography"/>
        <w:spacing w:after="0"/>
        <w:ind w:left="720" w:hanging="720"/>
      </w:pPr>
      <w:r w:rsidRPr="00201277">
        <w:t>2</w:t>
      </w:r>
      <w:r w:rsidRPr="00201277">
        <w:tab/>
        <w:t xml:space="preserve">Pitkow, X., Sompolinsky, H. &amp; Meister, M. A neural computation for visual acuity in the presence of eye movements. </w:t>
      </w:r>
      <w:r w:rsidRPr="00201277">
        <w:rPr>
          <w:i/>
        </w:rPr>
        <w:t>PLoS Biol</w:t>
      </w:r>
      <w:r w:rsidRPr="00201277">
        <w:t xml:space="preserve"> </w:t>
      </w:r>
      <w:r w:rsidRPr="00201277">
        <w:rPr>
          <w:b/>
        </w:rPr>
        <w:t>5</w:t>
      </w:r>
      <w:r w:rsidRPr="00201277">
        <w:t>, e331 (2007).</w:t>
      </w:r>
    </w:p>
    <w:p w14:paraId="31491B5E" w14:textId="77777777" w:rsidR="00201277" w:rsidRPr="00201277" w:rsidRDefault="00201277" w:rsidP="00201277">
      <w:pPr>
        <w:pStyle w:val="EndNoteBibliography"/>
        <w:spacing w:after="0"/>
        <w:ind w:left="720" w:hanging="720"/>
      </w:pPr>
      <w:r w:rsidRPr="00201277">
        <w:t>3</w:t>
      </w:r>
      <w:r w:rsidRPr="00201277">
        <w:tab/>
        <w:t xml:space="preserve">Noton, D. &amp; Stark, L. Scanpaths in eye movements during pattern perception. </w:t>
      </w:r>
      <w:r w:rsidRPr="00201277">
        <w:rPr>
          <w:i/>
        </w:rPr>
        <w:t>Science</w:t>
      </w:r>
      <w:r w:rsidRPr="00201277">
        <w:t xml:space="preserve"> </w:t>
      </w:r>
      <w:r w:rsidRPr="00201277">
        <w:rPr>
          <w:b/>
        </w:rPr>
        <w:t>171</w:t>
      </w:r>
      <w:r w:rsidRPr="00201277">
        <w:t>, 308-311. (1971).</w:t>
      </w:r>
    </w:p>
    <w:p w14:paraId="4357C6C1" w14:textId="77777777" w:rsidR="00201277" w:rsidRPr="00201277" w:rsidRDefault="00201277" w:rsidP="00201277">
      <w:pPr>
        <w:pStyle w:val="EndNoteBibliography"/>
        <w:spacing w:after="0"/>
        <w:ind w:left="720" w:hanging="720"/>
      </w:pPr>
      <w:r w:rsidRPr="00201277">
        <w:t>4</w:t>
      </w:r>
      <w:r w:rsidRPr="00201277">
        <w:tab/>
        <w:t xml:space="preserve">Yang, S. C.-H., Lengyel, M. &amp; Wolpert, D. M. Active sensing in the categorization of visual patterns. </w:t>
      </w:r>
      <w:r w:rsidRPr="00201277">
        <w:rPr>
          <w:i/>
        </w:rPr>
        <w:t>Elife</w:t>
      </w:r>
      <w:r w:rsidRPr="00201277">
        <w:t xml:space="preserve"> </w:t>
      </w:r>
      <w:r w:rsidRPr="00201277">
        <w:rPr>
          <w:b/>
        </w:rPr>
        <w:t>5</w:t>
      </w:r>
      <w:r w:rsidRPr="00201277">
        <w:t xml:space="preserve"> (2016).</w:t>
      </w:r>
    </w:p>
    <w:p w14:paraId="6F615F7C" w14:textId="77777777" w:rsidR="00201277" w:rsidRPr="00201277" w:rsidRDefault="00201277" w:rsidP="00201277">
      <w:pPr>
        <w:pStyle w:val="EndNoteBibliography"/>
        <w:spacing w:after="0"/>
        <w:ind w:left="720" w:hanging="720"/>
      </w:pPr>
      <w:r w:rsidRPr="00201277">
        <w:t>5</w:t>
      </w:r>
      <w:r w:rsidRPr="00201277">
        <w:tab/>
        <w:t xml:space="preserve">Steinman, R. M. &amp; Levinson, J. Z. in </w:t>
      </w:r>
      <w:r w:rsidRPr="00201277">
        <w:rPr>
          <w:i/>
        </w:rPr>
        <w:t>Eye Movements and Their Role in Visual and Cognitive Processes</w:t>
      </w:r>
      <w:r w:rsidRPr="00201277">
        <w:t xml:space="preserve">   (ed E. Kowler)  115-212 (Elsevier, 1990).</w:t>
      </w:r>
    </w:p>
    <w:p w14:paraId="3D03E63C" w14:textId="77777777" w:rsidR="00201277" w:rsidRPr="00201277" w:rsidRDefault="00201277" w:rsidP="00201277">
      <w:pPr>
        <w:pStyle w:val="EndNoteBibliography"/>
        <w:spacing w:after="0"/>
        <w:ind w:left="720" w:hanging="720"/>
      </w:pPr>
      <w:r w:rsidRPr="00201277">
        <w:t>6</w:t>
      </w:r>
      <w:r w:rsidRPr="00201277">
        <w:tab/>
        <w:t xml:space="preserve">Rucci, M. &amp; Victor, J. D. The unsteady eye: an information-processing stage, not a bug. </w:t>
      </w:r>
      <w:r w:rsidRPr="00201277">
        <w:rPr>
          <w:i/>
        </w:rPr>
        <w:t>Trends in Neurosciences</w:t>
      </w:r>
      <w:r w:rsidRPr="00201277">
        <w:t xml:space="preserve"> </w:t>
      </w:r>
      <w:r w:rsidRPr="00201277">
        <w:rPr>
          <w:b/>
        </w:rPr>
        <w:t>38</w:t>
      </w:r>
      <w:r w:rsidRPr="00201277">
        <w:t>, 195-206 (2015).</w:t>
      </w:r>
    </w:p>
    <w:p w14:paraId="14A7DB33" w14:textId="77777777" w:rsidR="00201277" w:rsidRPr="00201277" w:rsidRDefault="00201277" w:rsidP="00201277">
      <w:pPr>
        <w:pStyle w:val="EndNoteBibliography"/>
        <w:spacing w:after="0"/>
        <w:ind w:left="720" w:hanging="720"/>
      </w:pPr>
      <w:r w:rsidRPr="00201277">
        <w:lastRenderedPageBreak/>
        <w:t>7</w:t>
      </w:r>
      <w:r w:rsidRPr="00201277">
        <w:tab/>
        <w:t xml:space="preserve">Schütz, A. C., Braun, D. I. &amp; Gegenfurtner, K. R. Eye movements and perception: A selective review. </w:t>
      </w:r>
      <w:r w:rsidRPr="00201277">
        <w:rPr>
          <w:i/>
        </w:rPr>
        <w:t>Journal of vision</w:t>
      </w:r>
      <w:r w:rsidRPr="00201277">
        <w:t xml:space="preserve"> </w:t>
      </w:r>
      <w:r w:rsidRPr="00201277">
        <w:rPr>
          <w:b/>
        </w:rPr>
        <w:t>11</w:t>
      </w:r>
      <w:r w:rsidRPr="00201277">
        <w:t>, 9-9 (2011).</w:t>
      </w:r>
    </w:p>
    <w:p w14:paraId="66D678CF" w14:textId="77777777" w:rsidR="00201277" w:rsidRPr="00201277" w:rsidRDefault="00201277" w:rsidP="00201277">
      <w:pPr>
        <w:pStyle w:val="EndNoteBibliography"/>
        <w:spacing w:after="0"/>
        <w:ind w:left="720" w:hanging="720"/>
      </w:pPr>
      <w:r w:rsidRPr="00201277">
        <w:t>8</w:t>
      </w:r>
      <w:r w:rsidRPr="00201277">
        <w:tab/>
        <w:t xml:space="preserve">Marken, R. S. You say you had a revolution: Methodological foundations of closed-loop psychology. </w:t>
      </w:r>
      <w:r w:rsidRPr="00201277">
        <w:rPr>
          <w:i/>
        </w:rPr>
        <w:t>Review of General Psychology</w:t>
      </w:r>
      <w:r w:rsidRPr="00201277">
        <w:t xml:space="preserve"> </w:t>
      </w:r>
      <w:r w:rsidRPr="00201277">
        <w:rPr>
          <w:b/>
        </w:rPr>
        <w:t>13</w:t>
      </w:r>
      <w:r w:rsidRPr="00201277">
        <w:t>, 137 (2009).</w:t>
      </w:r>
    </w:p>
    <w:p w14:paraId="1E1F5DC0" w14:textId="77777777" w:rsidR="00201277" w:rsidRPr="00201277" w:rsidRDefault="00201277" w:rsidP="00201277">
      <w:pPr>
        <w:pStyle w:val="EndNoteBibliography"/>
        <w:spacing w:after="0"/>
        <w:ind w:left="720" w:hanging="720"/>
      </w:pPr>
      <w:r w:rsidRPr="00201277">
        <w:t>9</w:t>
      </w:r>
      <w:r w:rsidRPr="00201277">
        <w:tab/>
        <w:t xml:space="preserve">Ahissar, E. &amp; Assa, E. Perception as a closed-loop convergence process. </w:t>
      </w:r>
      <w:r w:rsidRPr="00201277">
        <w:rPr>
          <w:i/>
        </w:rPr>
        <w:t>eLife</w:t>
      </w:r>
      <w:r w:rsidRPr="00201277">
        <w:t xml:space="preserve"> </w:t>
      </w:r>
      <w:r w:rsidRPr="00201277">
        <w:rPr>
          <w:b/>
        </w:rPr>
        <w:t>5</w:t>
      </w:r>
      <w:r w:rsidRPr="00201277">
        <w:t>, e12830 (2016).</w:t>
      </w:r>
    </w:p>
    <w:p w14:paraId="62FE60B3" w14:textId="77777777" w:rsidR="00201277" w:rsidRPr="00201277" w:rsidRDefault="00201277" w:rsidP="00201277">
      <w:pPr>
        <w:pStyle w:val="EndNoteBibliography"/>
        <w:spacing w:after="0"/>
        <w:ind w:left="720" w:hanging="720"/>
      </w:pPr>
      <w:r w:rsidRPr="00201277">
        <w:t>10</w:t>
      </w:r>
      <w:r w:rsidRPr="00201277">
        <w:tab/>
        <w:t xml:space="preserve">Buckley, C. L. &amp; Toyoizumi, T. A theory of how active behavior stabilises neural activity: Neural gain modulation by closed-loop environmental feedback. </w:t>
      </w:r>
      <w:r w:rsidRPr="00201277">
        <w:rPr>
          <w:i/>
        </w:rPr>
        <w:t>PLoS computational biology</w:t>
      </w:r>
      <w:r w:rsidRPr="00201277">
        <w:t xml:space="preserve"> </w:t>
      </w:r>
      <w:r w:rsidRPr="00201277">
        <w:rPr>
          <w:b/>
        </w:rPr>
        <w:t>14</w:t>
      </w:r>
      <w:r w:rsidRPr="00201277">
        <w:t>, e1005926 (2018).</w:t>
      </w:r>
    </w:p>
    <w:p w14:paraId="0453FFD5" w14:textId="77777777" w:rsidR="00201277" w:rsidRPr="00201277" w:rsidRDefault="00201277" w:rsidP="00201277">
      <w:pPr>
        <w:pStyle w:val="EndNoteBibliography"/>
        <w:spacing w:after="0"/>
        <w:ind w:left="720" w:hanging="720"/>
      </w:pPr>
      <w:r w:rsidRPr="00201277">
        <w:t>11</w:t>
      </w:r>
      <w:r w:rsidRPr="00201277">
        <w:tab/>
        <w:t xml:space="preserve">Burr, D. C. Temporal summation of moving images by the human visual system. </w:t>
      </w:r>
      <w:r w:rsidRPr="00201277">
        <w:rPr>
          <w:i/>
        </w:rPr>
        <w:t>Proc.R.Soc.Lond.B.Biol.Sci.</w:t>
      </w:r>
      <w:r w:rsidRPr="00201277">
        <w:t xml:space="preserve"> </w:t>
      </w:r>
      <w:r w:rsidRPr="00201277">
        <w:rPr>
          <w:b/>
        </w:rPr>
        <w:t>211</w:t>
      </w:r>
      <w:r w:rsidRPr="00201277">
        <w:t>, 321-339 (1981).</w:t>
      </w:r>
    </w:p>
    <w:p w14:paraId="04DCEFB6" w14:textId="77777777" w:rsidR="00201277" w:rsidRPr="00201277" w:rsidRDefault="00201277" w:rsidP="00201277">
      <w:pPr>
        <w:pStyle w:val="EndNoteBibliography"/>
        <w:spacing w:after="0"/>
        <w:ind w:left="720" w:hanging="720"/>
      </w:pPr>
      <w:r w:rsidRPr="00201277">
        <w:t>12</w:t>
      </w:r>
      <w:r w:rsidRPr="00201277">
        <w:tab/>
        <w:t xml:space="preserve">Watt, R. Scanning from coarse to fine spatial scales in the human visual system after the onset of a stimulus. </w:t>
      </w:r>
      <w:r w:rsidRPr="00201277">
        <w:rPr>
          <w:i/>
        </w:rPr>
        <w:t>JOSA A</w:t>
      </w:r>
      <w:r w:rsidRPr="00201277">
        <w:t xml:space="preserve"> </w:t>
      </w:r>
      <w:r w:rsidRPr="00201277">
        <w:rPr>
          <w:b/>
        </w:rPr>
        <w:t>4</w:t>
      </w:r>
      <w:r w:rsidRPr="00201277">
        <w:t>, 2006-2021 (1987).</w:t>
      </w:r>
    </w:p>
    <w:p w14:paraId="25928004" w14:textId="77777777" w:rsidR="00201277" w:rsidRPr="00201277" w:rsidRDefault="00201277" w:rsidP="00201277">
      <w:pPr>
        <w:pStyle w:val="EndNoteBibliography"/>
        <w:spacing w:after="0"/>
        <w:ind w:left="720" w:hanging="720"/>
      </w:pPr>
      <w:r w:rsidRPr="00201277">
        <w:t>13</w:t>
      </w:r>
      <w:r w:rsidRPr="00201277">
        <w:tab/>
        <w:t xml:space="preserve">Rucci, M., Iovin, R., Poletti, M. &amp; Santini, F. Miniature eye movements enhance fine spatial detail. </w:t>
      </w:r>
      <w:r w:rsidRPr="00201277">
        <w:rPr>
          <w:i/>
        </w:rPr>
        <w:t>Nature</w:t>
      </w:r>
      <w:r w:rsidRPr="00201277">
        <w:t xml:space="preserve"> </w:t>
      </w:r>
      <w:r w:rsidRPr="00201277">
        <w:rPr>
          <w:b/>
        </w:rPr>
        <w:t>447</w:t>
      </w:r>
      <w:r w:rsidRPr="00201277">
        <w:t>, 851-854 (2007).</w:t>
      </w:r>
    </w:p>
    <w:p w14:paraId="18682510" w14:textId="77777777" w:rsidR="00201277" w:rsidRPr="00201277" w:rsidRDefault="00201277" w:rsidP="00201277">
      <w:pPr>
        <w:pStyle w:val="EndNoteBibliography"/>
        <w:spacing w:after="0"/>
        <w:ind w:left="720" w:hanging="720"/>
      </w:pPr>
      <w:r w:rsidRPr="00201277">
        <w:t>14</w:t>
      </w:r>
      <w:r w:rsidRPr="00201277">
        <w:tab/>
        <w:t xml:space="preserve">Grill-Spector, K. &amp; Kanwisher, N. Visual recognition: As soon as you know it is there, you know what it is. </w:t>
      </w:r>
      <w:r w:rsidRPr="00201277">
        <w:rPr>
          <w:i/>
        </w:rPr>
        <w:t>Psychological Science</w:t>
      </w:r>
      <w:r w:rsidRPr="00201277">
        <w:t xml:space="preserve"> </w:t>
      </w:r>
      <w:r w:rsidRPr="00201277">
        <w:rPr>
          <w:b/>
        </w:rPr>
        <w:t>16</w:t>
      </w:r>
      <w:r w:rsidRPr="00201277">
        <w:t>, 152-160 (2005).</w:t>
      </w:r>
    </w:p>
    <w:p w14:paraId="568D2502" w14:textId="77777777" w:rsidR="00201277" w:rsidRPr="00201277" w:rsidRDefault="00201277" w:rsidP="00201277">
      <w:pPr>
        <w:pStyle w:val="EndNoteBibliography"/>
        <w:spacing w:after="0"/>
        <w:ind w:left="720" w:hanging="720"/>
      </w:pPr>
      <w:r w:rsidRPr="00201277">
        <w:t>15</w:t>
      </w:r>
      <w:r w:rsidRPr="00201277">
        <w:tab/>
        <w:t xml:space="preserve">Ahissar, E. &amp; Arieli, A. Figuring space by time. </w:t>
      </w:r>
      <w:r w:rsidRPr="00201277">
        <w:rPr>
          <w:i/>
        </w:rPr>
        <w:t>Neuron</w:t>
      </w:r>
      <w:r w:rsidRPr="00201277">
        <w:t xml:space="preserve"> </w:t>
      </w:r>
      <w:r w:rsidRPr="00201277">
        <w:rPr>
          <w:b/>
        </w:rPr>
        <w:t>32</w:t>
      </w:r>
      <w:r w:rsidRPr="00201277">
        <w:t>, 185-201 (2001).</w:t>
      </w:r>
    </w:p>
    <w:p w14:paraId="66464B98" w14:textId="77777777" w:rsidR="00201277" w:rsidRPr="00201277" w:rsidRDefault="00201277" w:rsidP="00201277">
      <w:pPr>
        <w:pStyle w:val="EndNoteBibliography"/>
        <w:spacing w:after="0"/>
        <w:ind w:left="720" w:hanging="720"/>
      </w:pPr>
      <w:r w:rsidRPr="00201277">
        <w:t>16</w:t>
      </w:r>
      <w:r w:rsidRPr="00201277">
        <w:tab/>
        <w:t xml:space="preserve">Gao, X., Yan, H. &amp; Sun, H.-j. Modulation of microsaccade rate by task difficulty revealed through between-and within-trial comparisons. </w:t>
      </w:r>
      <w:r w:rsidRPr="00201277">
        <w:rPr>
          <w:i/>
        </w:rPr>
        <w:t>Journal of vision</w:t>
      </w:r>
      <w:r w:rsidRPr="00201277">
        <w:t xml:space="preserve"> </w:t>
      </w:r>
      <w:r w:rsidRPr="00201277">
        <w:rPr>
          <w:b/>
        </w:rPr>
        <w:t>15</w:t>
      </w:r>
      <w:r w:rsidRPr="00201277">
        <w:t>, 3-3 (2015).</w:t>
      </w:r>
    </w:p>
    <w:p w14:paraId="300FAAFE" w14:textId="77777777" w:rsidR="00201277" w:rsidRPr="00201277" w:rsidRDefault="00201277" w:rsidP="00201277">
      <w:pPr>
        <w:pStyle w:val="EndNoteBibliography"/>
        <w:spacing w:after="0"/>
        <w:ind w:left="720" w:hanging="720"/>
      </w:pPr>
      <w:r w:rsidRPr="00201277">
        <w:t>17</w:t>
      </w:r>
      <w:r w:rsidRPr="00201277">
        <w:tab/>
        <w:t xml:space="preserve">Ahissar, E., Ozana, S. &amp; Arieli, A. 1-D Vision: Encoding of Eye Movements by Simple Receptive Fields. </w:t>
      </w:r>
      <w:r w:rsidRPr="00201277">
        <w:rPr>
          <w:i/>
        </w:rPr>
        <w:t>Perception</w:t>
      </w:r>
      <w:r w:rsidRPr="00201277">
        <w:t xml:space="preserve"> </w:t>
      </w:r>
      <w:r w:rsidRPr="00201277">
        <w:rPr>
          <w:b/>
        </w:rPr>
        <w:t>44</w:t>
      </w:r>
      <w:r w:rsidRPr="00201277">
        <w:t>, 986-994 (2015).</w:t>
      </w:r>
    </w:p>
    <w:p w14:paraId="2CE9F3EB" w14:textId="77777777" w:rsidR="00201277" w:rsidRPr="00201277" w:rsidRDefault="00201277" w:rsidP="00201277">
      <w:pPr>
        <w:pStyle w:val="EndNoteBibliography"/>
        <w:spacing w:after="0"/>
        <w:ind w:left="720" w:hanging="720"/>
      </w:pPr>
      <w:r w:rsidRPr="00201277">
        <w:t>18</w:t>
      </w:r>
      <w:r w:rsidRPr="00201277">
        <w:tab/>
        <w:t xml:space="preserve">Fang, Y., Gill, C., Poletti, M. &amp; Rucci, M. Monocular microsaccades: Do they really occur? </w:t>
      </w:r>
      <w:r w:rsidRPr="00201277">
        <w:rPr>
          <w:i/>
        </w:rPr>
        <w:t>Journal of vision</w:t>
      </w:r>
      <w:r w:rsidRPr="00201277">
        <w:t xml:space="preserve"> </w:t>
      </w:r>
      <w:r w:rsidRPr="00201277">
        <w:rPr>
          <w:b/>
        </w:rPr>
        <w:t>18</w:t>
      </w:r>
      <w:r w:rsidRPr="00201277">
        <w:t>, 1-14 (2018).</w:t>
      </w:r>
    </w:p>
    <w:p w14:paraId="27F65043" w14:textId="77777777" w:rsidR="00201277" w:rsidRPr="00201277" w:rsidRDefault="00201277" w:rsidP="00201277">
      <w:pPr>
        <w:pStyle w:val="EndNoteBibliography"/>
        <w:spacing w:after="0"/>
        <w:ind w:left="720" w:hanging="720"/>
      </w:pPr>
      <w:r w:rsidRPr="00201277">
        <w:t>19</w:t>
      </w:r>
      <w:r w:rsidRPr="00201277">
        <w:tab/>
        <w:t xml:space="preserve">Itti, L. &amp; Koch, C. Computational modelling of visual attention. </w:t>
      </w:r>
      <w:r w:rsidRPr="00201277">
        <w:rPr>
          <w:i/>
        </w:rPr>
        <w:t>Nature reviews neuroscience</w:t>
      </w:r>
      <w:r w:rsidRPr="00201277">
        <w:t xml:space="preserve"> </w:t>
      </w:r>
      <w:r w:rsidRPr="00201277">
        <w:rPr>
          <w:b/>
        </w:rPr>
        <w:t>2</w:t>
      </w:r>
      <w:r w:rsidRPr="00201277">
        <w:t>, 194-203 (2001).</w:t>
      </w:r>
    </w:p>
    <w:p w14:paraId="3F3BD6B5" w14:textId="77777777" w:rsidR="00201277" w:rsidRPr="00201277" w:rsidRDefault="00201277" w:rsidP="00201277">
      <w:pPr>
        <w:pStyle w:val="EndNoteBibliography"/>
        <w:spacing w:after="0"/>
        <w:ind w:left="720" w:hanging="720"/>
      </w:pPr>
      <w:r w:rsidRPr="00201277">
        <w:t>20</w:t>
      </w:r>
      <w:r w:rsidRPr="00201277">
        <w:tab/>
        <w:t xml:space="preserve">Ahissar, E., Arieli, A., Fried, M. &amp; Bonneh, Y. On the possible roles of microsaccades and drifts in visual perception. </w:t>
      </w:r>
      <w:r w:rsidRPr="00201277">
        <w:rPr>
          <w:i/>
        </w:rPr>
        <w:t>Vision research</w:t>
      </w:r>
      <w:r w:rsidRPr="00201277">
        <w:t xml:space="preserve"> </w:t>
      </w:r>
      <w:r w:rsidRPr="00201277">
        <w:rPr>
          <w:b/>
        </w:rPr>
        <w:t>118</w:t>
      </w:r>
      <w:r w:rsidRPr="00201277">
        <w:t>, 25-30 (2014).</w:t>
      </w:r>
    </w:p>
    <w:p w14:paraId="76C2EC84" w14:textId="77777777" w:rsidR="00201277" w:rsidRPr="00201277" w:rsidRDefault="00201277" w:rsidP="00201277">
      <w:pPr>
        <w:pStyle w:val="EndNoteBibliography"/>
        <w:spacing w:after="0"/>
        <w:ind w:left="720" w:hanging="720"/>
      </w:pPr>
      <w:r w:rsidRPr="00201277">
        <w:t>21</w:t>
      </w:r>
      <w:r w:rsidRPr="00201277">
        <w:tab/>
        <w:t xml:space="preserve">Cherici, C., Kuang, X., Poletti, M. &amp; Rucci, M. Precision of sustained fixation in trained and untrained observers. </w:t>
      </w:r>
      <w:r w:rsidRPr="00201277">
        <w:rPr>
          <w:i/>
        </w:rPr>
        <w:t>Journal of vision</w:t>
      </w:r>
      <w:r w:rsidRPr="00201277">
        <w:t xml:space="preserve"> </w:t>
      </w:r>
      <w:r w:rsidRPr="00201277">
        <w:rPr>
          <w:b/>
        </w:rPr>
        <w:t>12</w:t>
      </w:r>
      <w:r w:rsidRPr="00201277">
        <w:t>, 31 (2012).</w:t>
      </w:r>
    </w:p>
    <w:p w14:paraId="0BC548CE" w14:textId="77777777" w:rsidR="00201277" w:rsidRPr="00201277" w:rsidRDefault="00201277" w:rsidP="00201277">
      <w:pPr>
        <w:pStyle w:val="EndNoteBibliography"/>
        <w:spacing w:after="0"/>
        <w:ind w:left="720" w:hanging="720"/>
      </w:pPr>
      <w:r w:rsidRPr="00201277">
        <w:t>22</w:t>
      </w:r>
      <w:r w:rsidRPr="00201277">
        <w:tab/>
        <w:t xml:space="preserve">Martinez-Conde, S., Macknik, S. L. &amp; Hubel, D. H. The role of fixational eye movements in visual perception. </w:t>
      </w:r>
      <w:r w:rsidRPr="00201277">
        <w:rPr>
          <w:i/>
        </w:rPr>
        <w:t>nature reviews neuroscience</w:t>
      </w:r>
      <w:r w:rsidRPr="00201277">
        <w:t xml:space="preserve"> </w:t>
      </w:r>
      <w:r w:rsidRPr="00201277">
        <w:rPr>
          <w:b/>
        </w:rPr>
        <w:t>5</w:t>
      </w:r>
      <w:r w:rsidRPr="00201277">
        <w:t>, 229-240 (2004).</w:t>
      </w:r>
    </w:p>
    <w:p w14:paraId="7B9635ED" w14:textId="77777777" w:rsidR="00201277" w:rsidRPr="00201277" w:rsidRDefault="00201277" w:rsidP="00201277">
      <w:pPr>
        <w:pStyle w:val="EndNoteBibliography"/>
        <w:spacing w:after="0"/>
        <w:ind w:left="720" w:hanging="720"/>
      </w:pPr>
      <w:r w:rsidRPr="00201277">
        <w:t>23</w:t>
      </w:r>
      <w:r w:rsidRPr="00201277">
        <w:tab/>
        <w:t xml:space="preserve">Herrmann, C. J., Metzler, R. &amp; Engbert, R. A self-avoiding walk with neural delays as a model of fixational eye movements. </w:t>
      </w:r>
      <w:r w:rsidRPr="00201277">
        <w:rPr>
          <w:i/>
        </w:rPr>
        <w:t>Scientific Reports</w:t>
      </w:r>
      <w:r w:rsidRPr="00201277">
        <w:t xml:space="preserve"> </w:t>
      </w:r>
      <w:r w:rsidRPr="00201277">
        <w:rPr>
          <w:b/>
        </w:rPr>
        <w:t>7</w:t>
      </w:r>
      <w:r w:rsidRPr="00201277">
        <w:t>, 12958 (2017).</w:t>
      </w:r>
    </w:p>
    <w:p w14:paraId="26500484" w14:textId="77777777" w:rsidR="00201277" w:rsidRPr="00201277" w:rsidRDefault="00201277" w:rsidP="00201277">
      <w:pPr>
        <w:pStyle w:val="EndNoteBibliography"/>
        <w:spacing w:after="0"/>
        <w:ind w:left="720" w:hanging="720"/>
      </w:pPr>
      <w:r w:rsidRPr="00201277">
        <w:t>24</w:t>
      </w:r>
      <w:r w:rsidRPr="00201277">
        <w:tab/>
        <w:t xml:space="preserve">Kagan, I. Active vision: fixational eye movements help seeing space in time. </w:t>
      </w:r>
      <w:r w:rsidRPr="00201277">
        <w:rPr>
          <w:i/>
        </w:rPr>
        <w:t>Current biology : CB</w:t>
      </w:r>
      <w:r w:rsidRPr="00201277">
        <w:t xml:space="preserve"> </w:t>
      </w:r>
      <w:r w:rsidRPr="00201277">
        <w:rPr>
          <w:b/>
        </w:rPr>
        <w:t>22</w:t>
      </w:r>
      <w:r w:rsidRPr="00201277">
        <w:t>, R186-188 (2012).</w:t>
      </w:r>
    </w:p>
    <w:p w14:paraId="3EF7E1DE" w14:textId="77777777" w:rsidR="00201277" w:rsidRPr="00201277" w:rsidRDefault="00201277" w:rsidP="00201277">
      <w:pPr>
        <w:pStyle w:val="EndNoteBibliography"/>
        <w:spacing w:after="0"/>
        <w:ind w:left="720" w:hanging="720"/>
      </w:pPr>
      <w:r w:rsidRPr="00201277">
        <w:t>25</w:t>
      </w:r>
      <w:r w:rsidRPr="00201277">
        <w:tab/>
        <w:t xml:space="preserve">Kuang, X., Poletti, M., Victor, J. D. &amp; Rucci, M. Temporal encoding of spatial information during active visual fixation. </w:t>
      </w:r>
      <w:r w:rsidRPr="00201277">
        <w:rPr>
          <w:i/>
        </w:rPr>
        <w:t>Current biology : CB</w:t>
      </w:r>
      <w:r w:rsidRPr="00201277">
        <w:t xml:space="preserve"> </w:t>
      </w:r>
      <w:r w:rsidRPr="00201277">
        <w:rPr>
          <w:b/>
        </w:rPr>
        <w:t>22</w:t>
      </w:r>
      <w:r w:rsidRPr="00201277">
        <w:t>, 510-514 (2012).</w:t>
      </w:r>
    </w:p>
    <w:p w14:paraId="743E9606" w14:textId="77777777" w:rsidR="00201277" w:rsidRPr="00201277" w:rsidRDefault="00201277" w:rsidP="00201277">
      <w:pPr>
        <w:pStyle w:val="EndNoteBibliography"/>
        <w:spacing w:after="0"/>
        <w:ind w:left="720" w:hanging="720"/>
      </w:pPr>
      <w:r w:rsidRPr="00201277">
        <w:t>26</w:t>
      </w:r>
      <w:r w:rsidRPr="00201277">
        <w:tab/>
        <w:t xml:space="preserve">Ahissar, E. Temporal-code to rate-code conversion by neuronal phase-locked loops. </w:t>
      </w:r>
      <w:r w:rsidRPr="00201277">
        <w:rPr>
          <w:i/>
        </w:rPr>
        <w:t>Neural Comput.</w:t>
      </w:r>
      <w:r w:rsidRPr="00201277">
        <w:t xml:space="preserve"> </w:t>
      </w:r>
      <w:r w:rsidRPr="00201277">
        <w:rPr>
          <w:b/>
        </w:rPr>
        <w:t>10</w:t>
      </w:r>
      <w:r w:rsidRPr="00201277">
        <w:t>, 597-650 (1998).</w:t>
      </w:r>
    </w:p>
    <w:p w14:paraId="60B85198" w14:textId="77777777" w:rsidR="00201277" w:rsidRPr="00201277" w:rsidRDefault="00201277" w:rsidP="00201277">
      <w:pPr>
        <w:pStyle w:val="EndNoteBibliography"/>
        <w:spacing w:after="0"/>
        <w:ind w:left="720" w:hanging="720"/>
      </w:pPr>
      <w:r w:rsidRPr="00201277">
        <w:t>27</w:t>
      </w:r>
      <w:r w:rsidRPr="00201277">
        <w:tab/>
        <w:t xml:space="preserve">Ahissar, E. &amp; Arieli, A. Seeing via miniature eye movements: A dynamic hypothesis for vision. </w:t>
      </w:r>
      <w:r w:rsidRPr="00201277">
        <w:rPr>
          <w:i/>
        </w:rPr>
        <w:t>Frontiers in Computational Neuroscience</w:t>
      </w:r>
      <w:r w:rsidRPr="00201277">
        <w:t xml:space="preserve"> </w:t>
      </w:r>
      <w:r w:rsidRPr="00201277">
        <w:rPr>
          <w:b/>
        </w:rPr>
        <w:t>6</w:t>
      </w:r>
      <w:r w:rsidRPr="00201277">
        <w:t>, 89 (2012).</w:t>
      </w:r>
    </w:p>
    <w:p w14:paraId="375F251C" w14:textId="77777777" w:rsidR="00201277" w:rsidRPr="00201277" w:rsidRDefault="00201277" w:rsidP="00201277">
      <w:pPr>
        <w:pStyle w:val="EndNoteBibliography"/>
        <w:spacing w:after="0"/>
        <w:ind w:left="720" w:hanging="720"/>
      </w:pPr>
      <w:r w:rsidRPr="00201277">
        <w:t>28</w:t>
      </w:r>
      <w:r w:rsidRPr="00201277">
        <w:tab/>
        <w:t xml:space="preserve">Yarbus, A. L. </w:t>
      </w:r>
      <w:r w:rsidRPr="00201277">
        <w:rPr>
          <w:i/>
        </w:rPr>
        <w:t>Eye Movements and Vision</w:t>
      </w:r>
      <w:r w:rsidRPr="00201277">
        <w:t>.  (Plenum, 1967).</w:t>
      </w:r>
    </w:p>
    <w:p w14:paraId="72F413FD" w14:textId="77777777" w:rsidR="00201277" w:rsidRPr="00201277" w:rsidRDefault="00201277" w:rsidP="00201277">
      <w:pPr>
        <w:pStyle w:val="EndNoteBibliography"/>
        <w:spacing w:after="0"/>
        <w:ind w:left="720" w:hanging="720"/>
      </w:pPr>
      <w:r w:rsidRPr="00201277">
        <w:t>29</w:t>
      </w:r>
      <w:r w:rsidRPr="00201277">
        <w:tab/>
        <w:t xml:space="preserve">McPeek, R. M. &amp; Keller, E. L. Saccade target selection in the superior colliculus during a visual search task. </w:t>
      </w:r>
      <w:r w:rsidRPr="00201277">
        <w:rPr>
          <w:i/>
        </w:rPr>
        <w:t>Journal of neurophysiology</w:t>
      </w:r>
      <w:r w:rsidRPr="00201277">
        <w:t xml:space="preserve"> </w:t>
      </w:r>
      <w:r w:rsidRPr="00201277">
        <w:rPr>
          <w:b/>
        </w:rPr>
        <w:t>88</w:t>
      </w:r>
      <w:r w:rsidRPr="00201277">
        <w:t>, 2019-2034 (2002).</w:t>
      </w:r>
    </w:p>
    <w:p w14:paraId="1F707C49" w14:textId="77777777" w:rsidR="00201277" w:rsidRPr="00201277" w:rsidRDefault="00201277" w:rsidP="00201277">
      <w:pPr>
        <w:pStyle w:val="EndNoteBibliography"/>
        <w:spacing w:after="0"/>
        <w:ind w:left="720" w:hanging="720"/>
      </w:pPr>
      <w:r w:rsidRPr="00201277">
        <w:t>30</w:t>
      </w:r>
      <w:r w:rsidRPr="00201277">
        <w:tab/>
        <w:t xml:space="preserve">Findlay, J. M. &amp; Brown, V. Eye scanning of multi-element displays: II. Saccade planning. </w:t>
      </w:r>
      <w:r w:rsidRPr="00201277">
        <w:rPr>
          <w:i/>
        </w:rPr>
        <w:t>Vision research</w:t>
      </w:r>
      <w:r w:rsidRPr="00201277">
        <w:t xml:space="preserve"> </w:t>
      </w:r>
      <w:r w:rsidRPr="00201277">
        <w:rPr>
          <w:b/>
        </w:rPr>
        <w:t>46</w:t>
      </w:r>
      <w:r w:rsidRPr="00201277">
        <w:t>, 216-227 (2006).</w:t>
      </w:r>
    </w:p>
    <w:p w14:paraId="36A17B3D" w14:textId="77777777" w:rsidR="00201277" w:rsidRPr="00201277" w:rsidRDefault="00201277" w:rsidP="00201277">
      <w:pPr>
        <w:pStyle w:val="EndNoteBibliography"/>
        <w:spacing w:after="0"/>
        <w:ind w:left="720" w:hanging="720"/>
      </w:pPr>
      <w:r w:rsidRPr="00201277">
        <w:lastRenderedPageBreak/>
        <w:t>31</w:t>
      </w:r>
      <w:r w:rsidRPr="00201277">
        <w:tab/>
        <w:t xml:space="preserve">Ko, H. K., Poletti, M. &amp; Rucci, M. Microsaccades precisely relocate gaze in a high visual acuity task. </w:t>
      </w:r>
      <w:r w:rsidRPr="00201277">
        <w:rPr>
          <w:i/>
        </w:rPr>
        <w:t>Nature neuroscience</w:t>
      </w:r>
      <w:r w:rsidRPr="00201277">
        <w:t xml:space="preserve"> </w:t>
      </w:r>
      <w:r w:rsidRPr="00201277">
        <w:rPr>
          <w:b/>
        </w:rPr>
        <w:t>13</w:t>
      </w:r>
      <w:r w:rsidRPr="00201277">
        <w:t>, 1549-1553 (2010).</w:t>
      </w:r>
    </w:p>
    <w:p w14:paraId="13003A65" w14:textId="77777777" w:rsidR="00201277" w:rsidRPr="00201277" w:rsidRDefault="00201277" w:rsidP="00201277">
      <w:pPr>
        <w:pStyle w:val="EndNoteBibliography"/>
        <w:ind w:left="720" w:hanging="720"/>
      </w:pPr>
      <w:r w:rsidRPr="00201277">
        <w:t>32</w:t>
      </w:r>
      <w:r w:rsidRPr="00201277">
        <w:tab/>
        <w:t>Bonneh, Y. S.</w:t>
      </w:r>
      <w:r w:rsidRPr="00201277">
        <w:rPr>
          <w:i/>
        </w:rPr>
        <w:t xml:space="preserve"> et al.</w:t>
      </w:r>
      <w:r w:rsidRPr="00201277">
        <w:t xml:space="preserve"> Motion-induced blindness and microsaccades: cause and effect. </w:t>
      </w:r>
      <w:r w:rsidRPr="00201277">
        <w:rPr>
          <w:i/>
        </w:rPr>
        <w:t>Journal of vision</w:t>
      </w:r>
      <w:r w:rsidRPr="00201277">
        <w:t xml:space="preserve"> </w:t>
      </w:r>
      <w:r w:rsidRPr="00201277">
        <w:rPr>
          <w:b/>
        </w:rPr>
        <w:t>10</w:t>
      </w:r>
      <w:r w:rsidRPr="00201277">
        <w:t>, 22 (2010).</w:t>
      </w:r>
    </w:p>
    <w:p w14:paraId="577ACA88" w14:textId="139695DF" w:rsidR="00610702" w:rsidRDefault="00547AAE" w:rsidP="00201277">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Michele Rucci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Braginsky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8"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5" w:name="OLE_LINK7"/>
      <w:bookmarkStart w:id="6" w:name="OLE_LINK8"/>
      <w:bookmarkEnd w:id="2"/>
      <w:bookmarkEnd w:id="3"/>
      <w:bookmarkEnd w:id="4"/>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14F52605" w:rsidR="004D3C8D" w:rsidRPr="00C17D57" w:rsidRDefault="004D3C8D" w:rsidP="00E67FFB">
      <w:pPr>
        <w:spacing w:line="360" w:lineRule="auto"/>
        <w:jc w:val="both"/>
        <w:rPr>
          <w:rFonts w:asciiTheme="majorBidi" w:hAnsiTheme="majorBidi" w:cstheme="majorBidi"/>
          <w:sz w:val="24"/>
          <w:szCs w:val="24"/>
          <w:shd w:val="clear" w:color="auto" w:fill="FFFFFF"/>
        </w:rPr>
      </w:pPr>
      <w:bookmarkStart w:id="7" w:name="OLE_LINK15"/>
      <w:bookmarkStart w:id="8" w:name="OLE_LINK16"/>
      <w:bookmarkStart w:id="9" w:name="OLE_LINK17"/>
      <w:bookmarkStart w:id="10"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7"/>
      <w:bookmarkEnd w:id="8"/>
      <w:bookmarkEnd w:id="9"/>
      <w:bookmarkEnd w:id="10"/>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1" w:name="OLE_LINK30"/>
      <w:bookmarkStart w:id="12" w:name="OLE_LINK31"/>
      <w:bookmarkStart w:id="13" w:name="OLE_LINK32"/>
      <w:bookmarkStart w:id="14" w:name="OLE_LINK33"/>
      <w:bookmarkStart w:id="15" w:name="OLE_LINK34"/>
      <w:bookmarkStart w:id="16"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w:t>
      </w:r>
      <w:r w:rsidRPr="00AA09B0">
        <w:rPr>
          <w:rFonts w:asciiTheme="majorBidi" w:hAnsiTheme="majorBidi" w:cstheme="majorBidi"/>
          <w:sz w:val="24"/>
          <w:szCs w:val="24"/>
          <w:shd w:val="clear" w:color="auto" w:fill="FFFFFF"/>
        </w:rPr>
        <w:t xml:space="preserve">nted </w:t>
      </w:r>
      <w:bookmarkEnd w:id="11"/>
      <w:bookmarkEnd w:id="12"/>
      <w:bookmarkEnd w:id="13"/>
      <w:r w:rsidRPr="00AA09B0">
        <w:rPr>
          <w:rFonts w:asciiTheme="majorBidi" w:hAnsiTheme="majorBidi" w:cstheme="majorBidi"/>
          <w:sz w:val="24"/>
          <w:szCs w:val="24"/>
          <w:shd w:val="clear" w:color="auto" w:fill="FFFFFF"/>
        </w:rPr>
        <w:t xml:space="preserve">(*, p&lt;0.05, </w:t>
      </w:r>
      <w:r w:rsidR="00A906FA" w:rsidRPr="00AA09B0">
        <w:rPr>
          <w:rFonts w:asciiTheme="majorBidi" w:hAnsiTheme="majorBidi" w:cstheme="majorBidi"/>
          <w:sz w:val="24"/>
          <w:szCs w:val="24"/>
          <w:shd w:val="clear" w:color="auto" w:fill="FFFFFF"/>
        </w:rPr>
        <w:t xml:space="preserve">two tailed </w:t>
      </w:r>
      <w:r w:rsidRPr="00AA09B0">
        <w:rPr>
          <w:rFonts w:asciiTheme="majorBidi" w:hAnsiTheme="majorBidi" w:cstheme="majorBidi"/>
          <w:sz w:val="24"/>
          <w:szCs w:val="24"/>
          <w:shd w:val="clear" w:color="auto" w:fill="FFFFFF"/>
        </w:rPr>
        <w:t>t-test</w:t>
      </w:r>
      <w:r w:rsidR="00B9444E" w:rsidRPr="00AA09B0">
        <w:rPr>
          <w:rFonts w:asciiTheme="majorBidi" w:hAnsiTheme="majorBidi" w:cstheme="majorBidi"/>
          <w:sz w:val="24"/>
          <w:szCs w:val="24"/>
          <w:shd w:val="clear" w:color="auto" w:fill="FFFFFF"/>
        </w:rPr>
        <w:t>s</w:t>
      </w:r>
      <w:r w:rsidRPr="00AA09B0">
        <w:rPr>
          <w:rFonts w:asciiTheme="majorBidi" w:hAnsiTheme="majorBidi" w:cstheme="majorBidi"/>
          <w:sz w:val="24"/>
          <w:szCs w:val="24"/>
          <w:shd w:val="clear" w:color="auto" w:fill="FFFFFF"/>
        </w:rPr>
        <w:t>).</w:t>
      </w:r>
      <w:bookmarkEnd w:id="14"/>
      <w:bookmarkEnd w:id="15"/>
      <w:bookmarkEnd w:id="16"/>
      <w:r w:rsidRPr="00AA09B0">
        <w:rPr>
          <w:rFonts w:asciiTheme="majorBidi" w:hAnsiTheme="majorBidi" w:cstheme="majorBidi"/>
          <w:sz w:val="24"/>
          <w:szCs w:val="24"/>
          <w:shd w:val="clear" w:color="auto" w:fill="FFFFFF"/>
        </w:rPr>
        <w:t xml:space="preserve"> </w:t>
      </w:r>
      <w:r w:rsidRPr="00AA09B0">
        <w:rPr>
          <w:rFonts w:asciiTheme="majorBidi" w:hAnsiTheme="majorBidi" w:cstheme="majorBidi"/>
          <w:b/>
          <w:bCs/>
          <w:sz w:val="24"/>
          <w:szCs w:val="24"/>
          <w:shd w:val="clear" w:color="auto" w:fill="FFFFFF"/>
        </w:rPr>
        <w:t>(</w:t>
      </w:r>
      <w:r w:rsidRPr="00AA09B0">
        <w:rPr>
          <w:rFonts w:asciiTheme="majorBidi" w:hAnsiTheme="majorBidi" w:cstheme="majorBidi"/>
          <w:b/>
          <w:bCs/>
          <w:sz w:val="24"/>
          <w:szCs w:val="24"/>
          <w:bdr w:val="none" w:sz="0" w:space="0" w:color="auto" w:frame="1"/>
          <w:shd w:val="clear" w:color="auto" w:fill="FFFFFF"/>
        </w:rPr>
        <w:t>b</w:t>
      </w:r>
      <w:r w:rsidRPr="00AA09B0">
        <w:rPr>
          <w:rFonts w:asciiTheme="majorBidi" w:hAnsiTheme="majorBidi" w:cstheme="majorBidi"/>
          <w:b/>
          <w:bCs/>
          <w:sz w:val="24"/>
          <w:szCs w:val="24"/>
          <w:shd w:val="clear" w:color="auto" w:fill="FFFFFF"/>
        </w:rPr>
        <w:t>)</w:t>
      </w:r>
      <w:r w:rsidRPr="00AA09B0">
        <w:rPr>
          <w:rFonts w:asciiTheme="majorBidi" w:hAnsiTheme="majorBidi" w:cstheme="majorBidi"/>
          <w:sz w:val="24"/>
          <w:szCs w:val="24"/>
          <w:shd w:val="clear" w:color="auto" w:fill="FFFFFF"/>
        </w:rPr>
        <w:t xml:space="preserve"> Distributions of mean drift speeds per trial in the four experimental conditions</w:t>
      </w:r>
      <w:bookmarkStart w:id="17" w:name="OLE_LINK46"/>
      <w:bookmarkStart w:id="18" w:name="OLE_LINK47"/>
      <w:bookmarkStart w:id="19" w:name="OLE_LINK48"/>
      <w:bookmarkStart w:id="20" w:name="OLE_LINK36"/>
      <w:bookmarkStart w:id="21" w:name="OLE_LINK37"/>
      <w:r w:rsidRPr="00AA09B0">
        <w:rPr>
          <w:rFonts w:asciiTheme="majorBidi" w:hAnsiTheme="majorBidi" w:cstheme="majorBidi"/>
          <w:sz w:val="24"/>
          <w:szCs w:val="24"/>
          <w:shd w:val="clear" w:color="auto" w:fill="FFFFFF"/>
        </w:rPr>
        <w:t xml:space="preserve">; data as in (a) (*, p&lt;0.05, </w:t>
      </w:r>
      <w:bookmarkStart w:id="22" w:name="OLE_LINK49"/>
      <w:bookmarkStart w:id="23" w:name="OLE_LINK50"/>
      <w:bookmarkEnd w:id="17"/>
      <w:bookmarkEnd w:id="18"/>
      <w:bookmarkEnd w:id="19"/>
      <w:r w:rsidR="00A906FA" w:rsidRPr="00AA09B0">
        <w:rPr>
          <w:rFonts w:asciiTheme="majorBidi" w:hAnsiTheme="majorBidi" w:cstheme="majorBidi"/>
          <w:sz w:val="24"/>
          <w:szCs w:val="24"/>
          <w:shd w:val="clear" w:color="auto" w:fill="FFFFFF"/>
        </w:rPr>
        <w:t xml:space="preserve">two tailed </w:t>
      </w:r>
      <w:r w:rsidR="00B9444E" w:rsidRPr="00AA09B0">
        <w:rPr>
          <w:rFonts w:asciiTheme="majorBidi" w:hAnsiTheme="majorBidi" w:cstheme="majorBidi"/>
          <w:sz w:val="24"/>
          <w:szCs w:val="24"/>
          <w:shd w:val="clear" w:color="auto" w:fill="FFFFFF"/>
        </w:rPr>
        <w:t>t-tests</w:t>
      </w:r>
      <w:r w:rsidRPr="00AA09B0">
        <w:rPr>
          <w:rFonts w:asciiTheme="majorBidi" w:hAnsiTheme="majorBidi" w:cstheme="majorBidi"/>
          <w:sz w:val="24"/>
          <w:szCs w:val="24"/>
          <w:shd w:val="clear" w:color="auto" w:fill="FFFFFF"/>
        </w:rPr>
        <w:t>)</w:t>
      </w:r>
      <w:bookmarkEnd w:id="20"/>
      <w:bookmarkEnd w:id="21"/>
      <w:bookmarkEnd w:id="22"/>
      <w:bookmarkEnd w:id="23"/>
      <w:r w:rsidRPr="00AA09B0">
        <w:rPr>
          <w:rFonts w:asciiTheme="majorBidi" w:hAnsiTheme="majorBidi" w:cstheme="majorBidi"/>
          <w:sz w:val="24"/>
          <w:szCs w:val="24"/>
          <w:shd w:val="clear" w:color="auto" w:fill="FFFFFF"/>
        </w:rPr>
        <w:t xml:space="preserve">. </w:t>
      </w:r>
      <w:r w:rsidRPr="00AA09B0">
        <w:rPr>
          <w:rFonts w:asciiTheme="majorBidi" w:hAnsiTheme="majorBidi" w:cstheme="majorBidi"/>
          <w:b/>
          <w:bCs/>
          <w:sz w:val="24"/>
          <w:szCs w:val="24"/>
          <w:shd w:val="clear" w:color="auto" w:fill="FFFFFF"/>
        </w:rPr>
        <w:t>(</w:t>
      </w:r>
      <w:r w:rsidRPr="00AA09B0">
        <w:rPr>
          <w:rFonts w:asciiTheme="majorBidi" w:hAnsiTheme="majorBidi" w:cstheme="majorBidi"/>
          <w:b/>
          <w:bCs/>
          <w:sz w:val="24"/>
          <w:szCs w:val="24"/>
        </w:rPr>
        <w:t>c</w:t>
      </w:r>
      <w:r w:rsidRPr="00AA09B0">
        <w:rPr>
          <w:rFonts w:asciiTheme="majorBidi" w:hAnsiTheme="majorBidi" w:cstheme="majorBidi"/>
          <w:b/>
          <w:bCs/>
          <w:sz w:val="24"/>
          <w:szCs w:val="24"/>
          <w:shd w:val="clear" w:color="auto" w:fill="FFFFFF"/>
        </w:rPr>
        <w:t>)</w:t>
      </w:r>
      <w:r w:rsidR="00335CC7" w:rsidRPr="00AA09B0">
        <w:rPr>
          <w:rFonts w:asciiTheme="majorBidi" w:hAnsiTheme="majorBidi" w:cstheme="majorBidi"/>
          <w:color w:val="00000F"/>
          <w:sz w:val="24"/>
          <w:szCs w:val="24"/>
          <w:bdr w:val="none" w:sz="0" w:space="0" w:color="auto" w:frame="1"/>
          <w:shd w:val="clear" w:color="auto" w:fill="FFFFFF"/>
        </w:rPr>
        <w:t xml:space="preserve"> Mean </w:t>
      </w:r>
      <w:r w:rsidR="00335CC7" w:rsidRPr="00AA09B0">
        <w:rPr>
          <w:rFonts w:ascii="Times New Roman" w:eastAsia="Calibri" w:hAnsi="Times New Roman" w:cs="Arial"/>
          <w:color w:val="000000" w:themeColor="text1"/>
          <w:kern w:val="24"/>
          <w:sz w:val="24"/>
          <w:szCs w:val="24"/>
        </w:rPr>
        <w:t>±</w:t>
      </w:r>
      <w:r w:rsidR="00335CC7" w:rsidRPr="00AA09B0">
        <w:rPr>
          <w:rFonts w:asciiTheme="majorBidi" w:hAnsiTheme="majorBidi" w:cstheme="majorBidi"/>
          <w:color w:val="00000F"/>
          <w:sz w:val="24"/>
          <w:szCs w:val="24"/>
          <w:bdr w:val="none" w:sz="0" w:space="0" w:color="auto" w:frame="1"/>
          <w:shd w:val="clear" w:color="auto" w:fill="FFFFFF"/>
        </w:rPr>
        <w:t xml:space="preserve"> SEM of visual scanning </w:t>
      </w:r>
      <w:r w:rsidR="0081493F" w:rsidRPr="00AA09B0">
        <w:rPr>
          <w:rFonts w:asciiTheme="majorBidi" w:hAnsiTheme="majorBidi" w:cstheme="majorBidi"/>
          <w:color w:val="00000F"/>
          <w:sz w:val="24"/>
          <w:szCs w:val="24"/>
          <w:bdr w:val="none" w:sz="0" w:space="0" w:color="auto" w:frame="1"/>
          <w:shd w:val="clear" w:color="auto" w:fill="FFFFFF"/>
        </w:rPr>
        <w:t>variables during</w:t>
      </w:r>
      <w:r w:rsidR="00335CC7" w:rsidRPr="00AA09B0">
        <w:rPr>
          <w:rFonts w:asciiTheme="majorBidi" w:hAnsiTheme="majorBidi" w:cstheme="majorBidi"/>
          <w:color w:val="00000F"/>
          <w:sz w:val="24"/>
          <w:szCs w:val="24"/>
          <w:bdr w:val="none" w:sz="0" w:space="0" w:color="auto" w:frame="1"/>
          <w:shd w:val="clear" w:color="auto" w:fill="FFFFFF"/>
        </w:rPr>
        <w:t xml:space="preserve"> each viewing condition. Values marked with the same or different color show p &gt; </w:t>
      </w:r>
      <w:r w:rsidR="00335CC7" w:rsidRPr="00AA09B0">
        <w:rPr>
          <w:rFonts w:asciiTheme="majorBidi" w:hAnsiTheme="majorBidi" w:cstheme="majorBidi"/>
          <w:color w:val="00000F"/>
          <w:sz w:val="24"/>
          <w:szCs w:val="24"/>
          <w:bdr w:val="none" w:sz="0" w:space="0" w:color="auto" w:frame="1"/>
          <w:shd w:val="clear" w:color="auto" w:fill="FFFFFF"/>
        </w:rPr>
        <w:lastRenderedPageBreak/>
        <w:t>0.15 or p &lt; 0.05, respectively (</w:t>
      </w:r>
      <w:r w:rsidR="00A906FA" w:rsidRPr="00AA09B0">
        <w:rPr>
          <w:rFonts w:asciiTheme="majorBidi" w:hAnsiTheme="majorBidi" w:cstheme="majorBidi"/>
          <w:color w:val="00000F"/>
          <w:sz w:val="24"/>
          <w:szCs w:val="24"/>
          <w:bdr w:val="none" w:sz="0" w:space="0" w:color="auto" w:frame="1"/>
          <w:shd w:val="clear" w:color="auto" w:fill="FFFFFF"/>
        </w:rPr>
        <w:t xml:space="preserve">two tailed </w:t>
      </w:r>
      <w:r w:rsidR="00335CC7" w:rsidRPr="00AA09B0">
        <w:rPr>
          <w:rFonts w:asciiTheme="majorBidi" w:hAnsiTheme="majorBidi" w:cstheme="majorBidi"/>
          <w:sz w:val="24"/>
          <w:szCs w:val="24"/>
          <w:shd w:val="clear" w:color="auto" w:fill="FFFFFF"/>
        </w:rPr>
        <w:t>t-tests</w:t>
      </w:r>
      <w:r w:rsidR="00335CC7" w:rsidRPr="00AA09B0">
        <w:rPr>
          <w:rFonts w:asciiTheme="majorBidi" w:hAnsiTheme="majorBidi" w:cstheme="majorBidi"/>
          <w:color w:val="00000F"/>
          <w:sz w:val="24"/>
          <w:szCs w:val="24"/>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24" w:name="OLE_LINK22"/>
      <w:bookmarkStart w:id="25" w:name="OLE_LINK23"/>
      <w:bookmarkStart w:id="26" w:name="OLE_LINK24"/>
      <w:bookmarkStart w:id="27" w:name="OLE_LINK25"/>
      <w:bookmarkStart w:id="28"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24"/>
      <w:bookmarkEnd w:id="25"/>
      <w:bookmarkEnd w:id="26"/>
      <w:bookmarkEnd w:id="27"/>
      <w:bookmarkEnd w:id="28"/>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w:t>
      </w:r>
      <w:r w:rsidR="00CE2BAA">
        <w:rPr>
          <w:rFonts w:asciiTheme="majorBidi" w:hAnsiTheme="majorBidi" w:cstheme="majorBidi"/>
          <w:sz w:val="24"/>
          <w:szCs w:val="24"/>
          <w:shd w:val="clear" w:color="auto" w:fill="FFFFFF"/>
        </w:rPr>
        <w:t xml:space="preserve"> four experimental </w:t>
      </w:r>
      <w:r w:rsidR="00CE2BAA" w:rsidRPr="007F30F5">
        <w:rPr>
          <w:rFonts w:asciiTheme="majorBidi" w:hAnsiTheme="majorBidi" w:cstheme="majorBidi"/>
          <w:sz w:val="24"/>
          <w:szCs w:val="24"/>
          <w:shd w:val="clear" w:color="auto" w:fill="FFFFFF"/>
        </w:rPr>
        <w:t>conditions</w:t>
      </w:r>
      <w:r w:rsidR="00C163AA" w:rsidRPr="007F30F5">
        <w:rPr>
          <w:rFonts w:asciiTheme="majorBidi" w:hAnsiTheme="majorBidi" w:cstheme="majorBidi"/>
          <w:sz w:val="24"/>
          <w:szCs w:val="24"/>
          <w:shd w:val="clear" w:color="auto" w:fill="FFFFFF"/>
        </w:rPr>
        <w:t>. See Methods for N’s.</w:t>
      </w:r>
      <w:r w:rsidR="00B53A09">
        <w:rPr>
          <w:rFonts w:asciiTheme="majorBidi" w:hAnsiTheme="majorBidi" w:cstheme="majorBidi"/>
          <w:sz w:val="24"/>
          <w:szCs w:val="24"/>
          <w:shd w:val="clear" w:color="auto" w:fill="FFFFFF"/>
        </w:rPr>
        <w:t xml:space="preserve"> </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29" w:name="OLE_LINK12"/>
      <w:bookmarkStart w:id="30" w:name="OLE_LINK13"/>
      <w:bookmarkStart w:id="31"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32" w:name="OLE_LINK4"/>
      <w:bookmarkStart w:id="33" w:name="OLE_LINK5"/>
      <w:bookmarkStart w:id="34" w:name="OLE_LINK6"/>
      <w:bookmarkStart w:id="35" w:name="OLE_LINK19"/>
      <w:bookmarkStart w:id="36" w:name="OLE_LINK20"/>
      <w:bookmarkStart w:id="37"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2"/>
      <w:bookmarkEnd w:id="33"/>
      <w:bookmarkEnd w:id="34"/>
      <w:bookmarkEnd w:id="35"/>
      <w:bookmarkEnd w:id="36"/>
      <w:bookmarkEnd w:id="37"/>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9"/>
      <w:bookmarkEnd w:id="30"/>
      <w:bookmarkEnd w:id="31"/>
    </w:p>
    <w:p w14:paraId="04F638E6" w14:textId="33E46CFA" w:rsidR="00C17D57" w:rsidRPr="00C17D57" w:rsidRDefault="00641D0E" w:rsidP="00396EE9">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B53A09">
        <w:rPr>
          <w:rFonts w:asciiTheme="majorBidi" w:hAnsiTheme="majorBidi" w:cstheme="majorBidi"/>
          <w:color w:val="00000F"/>
          <w:sz w:val="24"/>
          <w:szCs w:val="24"/>
          <w:shd w:val="clear" w:color="auto" w:fill="FFFFFF"/>
        </w:rPr>
        <w:t xml:space="preserve"> </w:t>
      </w:r>
      <w:r w:rsidR="00171D6F" w:rsidRPr="00396EE9">
        <w:rPr>
          <w:rFonts w:asciiTheme="majorBidi" w:hAnsiTheme="majorBidi" w:cstheme="majorBidi"/>
          <w:sz w:val="24"/>
          <w:szCs w:val="24"/>
        </w:rPr>
        <w:t>±</w:t>
      </w:r>
      <w:r w:rsidR="00B53A09" w:rsidRPr="00396EE9">
        <w:rPr>
          <w:rFonts w:asciiTheme="majorBidi" w:hAnsiTheme="majorBidi" w:cstheme="majorBidi"/>
          <w:sz w:val="24"/>
          <w:szCs w:val="24"/>
        </w:rPr>
        <w:t xml:space="preserve"> </w:t>
      </w:r>
      <w:r w:rsidR="00171D6F" w:rsidRPr="00396EE9">
        <w:rPr>
          <w:rFonts w:asciiTheme="majorBidi" w:hAnsiTheme="majorBidi" w:cstheme="majorBidi"/>
          <w:sz w:val="24"/>
          <w:szCs w:val="24"/>
        </w:rPr>
        <w:t>SEM)</w:t>
      </w:r>
      <w:r w:rsidR="00F878E9" w:rsidRPr="00396EE9">
        <w:rPr>
          <w:rFonts w:asciiTheme="majorBidi" w:hAnsiTheme="majorBidi" w:cstheme="majorBidi"/>
          <w:color w:val="00000F"/>
          <w:sz w:val="24"/>
          <w:szCs w:val="24"/>
          <w:shd w:val="clear" w:color="auto" w:fill="FFFFFF"/>
        </w:rPr>
        <w:t xml:space="preserve">: </w:t>
      </w:r>
      <w:r w:rsidR="00F878E9" w:rsidRPr="00396EE9">
        <w:rPr>
          <w:rFonts w:asciiTheme="majorBidi" w:hAnsiTheme="majorBidi" w:cstheme="majorBidi"/>
          <w:sz w:val="24"/>
          <w:szCs w:val="24"/>
        </w:rPr>
        <w:t>0.52</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0.01 vs. 0.48</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0.01, respectively, for </w:t>
      </w:r>
      <w:r w:rsidR="00503A31" w:rsidRPr="00396EE9">
        <w:rPr>
          <w:rFonts w:asciiTheme="majorBidi" w:hAnsiTheme="majorBidi" w:cstheme="majorBidi"/>
          <w:sz w:val="24"/>
          <w:szCs w:val="24"/>
        </w:rPr>
        <w:t>tunneled</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large</w:t>
      </w:r>
      <w:r w:rsidR="000B7266" w:rsidRPr="00396EE9">
        <w:rPr>
          <w:rFonts w:asciiTheme="majorBidi" w:hAnsiTheme="majorBidi" w:cstheme="majorBidi"/>
          <w:sz w:val="24"/>
          <w:szCs w:val="24"/>
        </w:rPr>
        <w:t xml:space="preserve"> (n=1405,757)</w:t>
      </w:r>
      <w:r w:rsidR="00F878E9" w:rsidRPr="00396EE9">
        <w:rPr>
          <w:rFonts w:asciiTheme="majorBidi" w:hAnsiTheme="majorBidi" w:cstheme="majorBidi"/>
          <w:sz w:val="24"/>
          <w:szCs w:val="24"/>
        </w:rPr>
        <w:t>; 0.65</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0.05 vs. 0.55</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0.02 for </w:t>
      </w:r>
      <w:r w:rsidR="00503A31" w:rsidRPr="00396EE9">
        <w:rPr>
          <w:rFonts w:asciiTheme="majorBidi" w:hAnsiTheme="majorBidi" w:cstheme="majorBidi"/>
          <w:sz w:val="24"/>
          <w:szCs w:val="24"/>
        </w:rPr>
        <w:t>natural</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small</w:t>
      </w:r>
      <w:r w:rsidR="000B7266" w:rsidRPr="00396EE9">
        <w:rPr>
          <w:rFonts w:asciiTheme="majorBidi" w:hAnsiTheme="majorBidi" w:cstheme="majorBidi"/>
          <w:sz w:val="24"/>
          <w:szCs w:val="24"/>
        </w:rPr>
        <w:t xml:space="preserve"> (n=23,270)</w:t>
      </w:r>
      <w:r w:rsidR="00F878E9" w:rsidRPr="00396EE9">
        <w:rPr>
          <w:rFonts w:asciiTheme="majorBidi" w:hAnsiTheme="majorBidi" w:cstheme="majorBidi"/>
          <w:sz w:val="24"/>
          <w:szCs w:val="24"/>
        </w:rPr>
        <w:t>; 0.60</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0.03 vs. 0.53</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0.01 for </w:t>
      </w:r>
      <w:r w:rsidR="00503A31" w:rsidRPr="00396EE9">
        <w:rPr>
          <w:rFonts w:asciiTheme="majorBidi" w:hAnsiTheme="majorBidi" w:cstheme="majorBidi"/>
          <w:sz w:val="24"/>
          <w:szCs w:val="24"/>
        </w:rPr>
        <w:t>tunneled</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small</w:t>
      </w:r>
      <w:r w:rsidR="000B7266" w:rsidRPr="00396EE9">
        <w:rPr>
          <w:rFonts w:asciiTheme="majorBidi" w:hAnsiTheme="majorBidi" w:cstheme="majorBidi"/>
          <w:sz w:val="24"/>
          <w:szCs w:val="24"/>
        </w:rPr>
        <w:t xml:space="preserve"> (n=66,2723)</w:t>
      </w:r>
      <w:r w:rsidR="00F878E9" w:rsidRPr="00396EE9">
        <w:rPr>
          <w:rFonts w:asciiTheme="majorBidi" w:hAnsiTheme="majorBidi" w:cstheme="majorBidi"/>
          <w:sz w:val="24"/>
          <w:szCs w:val="24"/>
        </w:rPr>
        <w:t xml:space="preserve">; 0.48±0.04 vs. 0.49±0.01 for </w:t>
      </w:r>
      <w:r w:rsidR="00503A31" w:rsidRPr="00396EE9">
        <w:rPr>
          <w:rFonts w:asciiTheme="majorBidi" w:hAnsiTheme="majorBidi" w:cstheme="majorBidi"/>
          <w:sz w:val="24"/>
          <w:szCs w:val="24"/>
        </w:rPr>
        <w:t>natural</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large</w:t>
      </w:r>
      <w:r w:rsidR="000B7266" w:rsidRPr="00396EE9">
        <w:rPr>
          <w:rFonts w:asciiTheme="majorBidi" w:hAnsiTheme="majorBidi" w:cstheme="majorBidi"/>
          <w:sz w:val="24"/>
          <w:szCs w:val="24"/>
        </w:rPr>
        <w:t xml:space="preserve"> (n=192,374)</w:t>
      </w:r>
      <w:r w:rsidR="004D3C8D" w:rsidRPr="00396EE9">
        <w:rPr>
          <w:rFonts w:asciiTheme="majorBidi" w:hAnsiTheme="majorBidi" w:cstheme="majorBidi"/>
          <w:color w:val="00000F"/>
          <w:sz w:val="24"/>
          <w:szCs w:val="24"/>
          <w:shd w:val="clear" w:color="auto" w:fill="FFFFFF"/>
        </w:rPr>
        <w:t>.</w:t>
      </w:r>
      <w:r w:rsidR="00B53A09" w:rsidRPr="00396EE9">
        <w:rPr>
          <w:rFonts w:asciiTheme="majorBidi" w:hAnsiTheme="majorBidi" w:cstheme="majorBidi"/>
          <w:color w:val="00000F"/>
          <w:sz w:val="24"/>
          <w:szCs w:val="24"/>
          <w:shd w:val="clear" w:color="auto" w:fill="FFFFFF"/>
        </w:rPr>
        <w:t xml:space="preserve"> P-values in (a-d) </w:t>
      </w:r>
      <w:r w:rsidR="00396EE9" w:rsidRPr="00396EE9">
        <w:rPr>
          <w:rFonts w:asciiTheme="majorBidi" w:hAnsiTheme="majorBidi" w:cstheme="majorBidi"/>
          <w:color w:val="00000F"/>
          <w:sz w:val="24"/>
          <w:szCs w:val="24"/>
          <w:shd w:val="clear" w:color="auto" w:fill="FFFFFF"/>
        </w:rPr>
        <w:t xml:space="preserve">are of </w:t>
      </w:r>
      <w:r w:rsidR="00F72D66" w:rsidRPr="00396EE9">
        <w:rPr>
          <w:rFonts w:asciiTheme="majorBidi" w:hAnsiTheme="majorBidi" w:cstheme="majorBidi"/>
          <w:color w:val="00000F"/>
          <w:sz w:val="24"/>
          <w:szCs w:val="24"/>
          <w:shd w:val="clear" w:color="auto" w:fill="FFFFFF"/>
        </w:rPr>
        <w:t xml:space="preserve">two tailed </w:t>
      </w:r>
      <w:r w:rsidR="00396EE9" w:rsidRPr="00396EE9">
        <w:rPr>
          <w:rFonts w:asciiTheme="majorBidi" w:hAnsiTheme="majorBidi" w:cstheme="majorBidi"/>
          <w:color w:val="00000F"/>
          <w:sz w:val="24"/>
          <w:szCs w:val="24"/>
          <w:shd w:val="clear" w:color="auto" w:fill="FFFFFF"/>
        </w:rPr>
        <w:t>t-tests</w:t>
      </w:r>
      <w:r w:rsidR="00B53A09" w:rsidRPr="00396EE9">
        <w:rPr>
          <w:rFonts w:asciiTheme="majorBidi" w:hAnsiTheme="majorBidi" w:cstheme="majorBidi"/>
          <w:color w:val="00000F"/>
          <w:sz w:val="24"/>
          <w:szCs w:val="24"/>
          <w:shd w:val="clear" w:color="auto" w:fill="FFFFFF"/>
        </w:rPr>
        <w:t>.</w:t>
      </w:r>
      <w:r w:rsidR="00B53A09">
        <w:rPr>
          <w:rFonts w:asciiTheme="majorBidi" w:hAnsiTheme="majorBidi" w:cstheme="majorBidi"/>
          <w:color w:val="00000F"/>
          <w:sz w:val="24"/>
          <w:szCs w:val="24"/>
          <w:shd w:val="clear" w:color="auto" w:fill="FFFFFF"/>
        </w:rPr>
        <w:t xml:space="preserve"> </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38" w:name="OLE_LINK2"/>
      <w:bookmarkStart w:id="39"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38"/>
    <w:bookmarkEnd w:id="39"/>
    <w:p w14:paraId="72590343" w14:textId="15E2ACC8" w:rsidR="00C17D57" w:rsidRPr="00C17D57" w:rsidRDefault="00354DDC" w:rsidP="00AC4479">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w:t>
      </w:r>
      <w:r w:rsidR="00C17D57" w:rsidRPr="00C17D57">
        <w:rPr>
          <w:rFonts w:asciiTheme="majorBidi" w:hAnsiTheme="majorBidi" w:cstheme="majorBidi"/>
          <w:color w:val="00000F"/>
          <w:sz w:val="24"/>
          <w:szCs w:val="24"/>
          <w:bdr w:val="none" w:sz="0" w:space="0" w:color="auto" w:frame="1"/>
          <w:shd w:val="clear" w:color="auto" w:fill="FFFFFF"/>
        </w:rPr>
        <w:lastRenderedPageBreak/>
        <w:t xml:space="preserve">measured in the </w:t>
      </w:r>
      <w:r w:rsidR="00C17D57" w:rsidRPr="00396EE9">
        <w:rPr>
          <w:rFonts w:asciiTheme="majorBidi" w:hAnsiTheme="majorBidi" w:cstheme="majorBidi"/>
          <w:color w:val="00000F"/>
          <w:sz w:val="24"/>
          <w:szCs w:val="24"/>
          <w:bdr w:val="none" w:sz="0" w:space="0" w:color="auto" w:frame="1"/>
          <w:shd w:val="clear" w:color="auto" w:fill="FFFFFF"/>
        </w:rPr>
        <w:t>natural viewing conditions</w:t>
      </w:r>
      <w:r w:rsidR="007D2889" w:rsidRPr="00396EE9">
        <w:rPr>
          <w:rFonts w:asciiTheme="majorBidi" w:hAnsiTheme="majorBidi" w:cstheme="majorBidi"/>
          <w:color w:val="00000F"/>
          <w:sz w:val="24"/>
          <w:szCs w:val="24"/>
          <w:bdr w:val="none" w:sz="0" w:space="0" w:color="auto" w:frame="1"/>
          <w:shd w:val="clear" w:color="auto" w:fill="FFFFFF"/>
        </w:rPr>
        <w:t xml:space="preserve"> (two tailed t-</w:t>
      </w:r>
      <w:r w:rsidR="007D2889" w:rsidRPr="00A80672">
        <w:rPr>
          <w:rFonts w:asciiTheme="majorBidi" w:hAnsiTheme="majorBidi" w:cstheme="majorBidi"/>
          <w:color w:val="00000F"/>
          <w:sz w:val="24"/>
          <w:szCs w:val="24"/>
          <w:bdr w:val="none" w:sz="0" w:space="0" w:color="auto" w:frame="1"/>
          <w:shd w:val="clear" w:color="auto" w:fill="FFFFFF"/>
        </w:rPr>
        <w:t>tests</w:t>
      </w:r>
      <w:r w:rsidR="00AC4479" w:rsidRPr="00A80672">
        <w:rPr>
          <w:rFonts w:asciiTheme="majorBidi" w:hAnsiTheme="majorBidi" w:cstheme="majorBidi"/>
          <w:color w:val="00000F"/>
          <w:sz w:val="24"/>
          <w:szCs w:val="24"/>
          <w:bdr w:val="none" w:sz="0" w:space="0" w:color="auto" w:frame="1"/>
          <w:shd w:val="clear" w:color="auto" w:fill="FFFFFF"/>
        </w:rPr>
        <w:t xml:space="preserve"> </w:t>
      </w:r>
      <w:r w:rsidR="00396EE9" w:rsidRPr="00A80672">
        <w:rPr>
          <w:rFonts w:asciiTheme="majorBidi" w:hAnsiTheme="majorBidi" w:cstheme="majorBidi"/>
          <w:color w:val="00000F"/>
          <w:sz w:val="24"/>
          <w:szCs w:val="24"/>
          <w:bdr w:val="none" w:sz="0" w:space="0" w:color="auto" w:frame="1"/>
          <w:shd w:val="clear" w:color="auto" w:fill="FFFFFF"/>
        </w:rPr>
        <w:t xml:space="preserve">for means </w:t>
      </w:r>
      <w:r w:rsidR="00AC4479" w:rsidRPr="00A80672">
        <w:rPr>
          <w:rFonts w:asciiTheme="majorBidi" w:hAnsiTheme="majorBidi" w:cstheme="majorBidi"/>
          <w:color w:val="00000F"/>
          <w:sz w:val="24"/>
          <w:szCs w:val="24"/>
          <w:bdr w:val="none" w:sz="0" w:space="0" w:color="auto" w:frame="1"/>
          <w:shd w:val="clear" w:color="auto" w:fill="FFFFFF"/>
        </w:rPr>
        <w:t>and</w:t>
      </w:r>
      <w:r w:rsidR="000B7266" w:rsidRPr="00396EE9">
        <w:rPr>
          <w:rFonts w:asciiTheme="majorBidi" w:hAnsiTheme="majorBidi" w:cstheme="majorBidi"/>
          <w:color w:val="00000F"/>
          <w:sz w:val="24"/>
          <w:szCs w:val="24"/>
          <w:bdr w:val="none" w:sz="0" w:space="0" w:color="auto" w:frame="1"/>
          <w:shd w:val="clear" w:color="auto" w:fill="FFFFFF"/>
        </w:rPr>
        <w:t xml:space="preserve"> two tailed</w:t>
      </w:r>
      <w:r w:rsidR="007D2889" w:rsidRPr="00396EE9">
        <w:rPr>
          <w:rFonts w:asciiTheme="majorBidi" w:hAnsiTheme="majorBidi" w:cstheme="majorBidi"/>
          <w:color w:val="00000F"/>
          <w:sz w:val="24"/>
          <w:szCs w:val="24"/>
          <w:bdr w:val="none" w:sz="0" w:space="0" w:color="auto" w:frame="1"/>
          <w:shd w:val="clear" w:color="auto" w:fill="FFFFFF"/>
        </w:rPr>
        <w:t xml:space="preserve"> f-tests for variances)</w:t>
      </w:r>
      <w:r w:rsidR="00C17D57" w:rsidRPr="00396EE9">
        <w:rPr>
          <w:rFonts w:asciiTheme="majorBidi" w:hAnsiTheme="majorBidi" w:cstheme="majorBidi"/>
          <w:color w:val="00000F"/>
          <w:sz w:val="24"/>
          <w:szCs w:val="24"/>
          <w:bdr w:val="none" w:sz="0" w:space="0" w:color="auto" w:frame="1"/>
          <w:shd w:val="clear" w:color="auto" w:fill="FFFFFF"/>
        </w:rPr>
        <w:t>.</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5036D5D6" w:rsidR="004B3464" w:rsidRPr="00C17D57" w:rsidRDefault="00354DDC" w:rsidP="00A03DE6">
      <w:pPr>
        <w:spacing w:line="360" w:lineRule="auto"/>
        <w:jc w:val="both"/>
        <w:rPr>
          <w:rFonts w:asciiTheme="majorBidi" w:hAnsiTheme="majorBidi" w:cstheme="majorBidi"/>
          <w:sz w:val="24"/>
          <w:szCs w:val="24"/>
          <w:shd w:val="clear" w:color="auto" w:fill="FFFFFF"/>
        </w:rPr>
      </w:pPr>
      <w:r w:rsidRPr="00CC5C2F">
        <w:rPr>
          <w:rFonts w:asciiTheme="majorBidi" w:hAnsiTheme="majorBidi" w:cstheme="majorBidi"/>
          <w:b/>
          <w:bCs/>
          <w:color w:val="00000F"/>
          <w:sz w:val="24"/>
          <w:szCs w:val="24"/>
          <w:bdr w:val="none" w:sz="0" w:space="0" w:color="auto" w:frame="1"/>
          <w:shd w:val="clear" w:color="auto" w:fill="FFFFFF"/>
        </w:rPr>
        <w:t>Extended Data</w:t>
      </w:r>
      <w:r w:rsidR="004B3464" w:rsidRPr="00CC5C2F">
        <w:rPr>
          <w:rFonts w:asciiTheme="majorBidi" w:hAnsiTheme="majorBidi" w:cstheme="majorBidi"/>
          <w:b/>
          <w:bCs/>
          <w:color w:val="00000F"/>
          <w:sz w:val="24"/>
          <w:szCs w:val="24"/>
          <w:bdr w:val="none" w:sz="0" w:space="0" w:color="auto" w:frame="1"/>
          <w:shd w:val="clear" w:color="auto" w:fill="FFFFFF"/>
        </w:rPr>
        <w:t xml:space="preserve"> Figure 2. </w:t>
      </w:r>
      <w:r w:rsidR="00766C32" w:rsidRPr="00CC5C2F">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CC5C2F">
        <w:rPr>
          <w:rFonts w:asciiTheme="majorBidi" w:hAnsiTheme="majorBidi" w:cstheme="majorBidi"/>
          <w:b/>
          <w:bCs/>
          <w:color w:val="00000F"/>
          <w:sz w:val="24"/>
          <w:szCs w:val="24"/>
          <w:bdr w:val="none" w:sz="0" w:space="0" w:color="auto" w:frame="1"/>
          <w:shd w:val="clear" w:color="auto" w:fill="FFFFFF"/>
        </w:rPr>
        <w:t xml:space="preserve">. </w:t>
      </w:r>
      <w:r w:rsidR="004B3464" w:rsidRPr="00CC5C2F">
        <w:rPr>
          <w:rFonts w:asciiTheme="majorBidi" w:hAnsiTheme="majorBidi" w:cstheme="majorBidi"/>
          <w:b/>
          <w:bCs/>
          <w:color w:val="00000F"/>
          <w:sz w:val="24"/>
          <w:szCs w:val="24"/>
          <w:shd w:val="clear" w:color="auto" w:fill="FFFFFF"/>
        </w:rPr>
        <w:t xml:space="preserve">(a) </w:t>
      </w:r>
      <w:r w:rsidR="00D3507B" w:rsidRPr="00CC5C2F">
        <w:rPr>
          <w:rFonts w:asciiTheme="majorBidi" w:hAnsiTheme="majorBidi" w:cstheme="majorBidi"/>
          <w:color w:val="00000F"/>
          <w:sz w:val="24"/>
          <w:szCs w:val="24"/>
          <w:shd w:val="clear" w:color="auto" w:fill="FFFFFF"/>
        </w:rPr>
        <w:t xml:space="preserve">The mean amplitude of the preceding saccades of all pauses in each of the four experimental conditions; no significant difference was </w:t>
      </w:r>
      <w:r w:rsidR="00D3507B" w:rsidRPr="00A03DE6">
        <w:rPr>
          <w:rFonts w:asciiTheme="majorBidi" w:hAnsiTheme="majorBidi" w:cstheme="majorBidi"/>
          <w:color w:val="00000F"/>
          <w:sz w:val="24"/>
          <w:szCs w:val="24"/>
          <w:shd w:val="clear" w:color="auto" w:fill="FFFFFF"/>
        </w:rPr>
        <w:t xml:space="preserve">found (p </w:t>
      </w:r>
      <w:r w:rsidR="00CC5C2F" w:rsidRPr="00A03DE6">
        <w:rPr>
          <w:rFonts w:asciiTheme="majorBidi" w:hAnsiTheme="majorBidi" w:cstheme="majorBidi"/>
          <w:color w:val="00000F"/>
          <w:sz w:val="24"/>
          <w:szCs w:val="24"/>
          <w:shd w:val="clear" w:color="auto" w:fill="FFFFFF"/>
        </w:rPr>
        <w:t>&gt;</w:t>
      </w:r>
      <w:r w:rsidR="00D3507B" w:rsidRPr="00A03DE6">
        <w:rPr>
          <w:rFonts w:asciiTheme="majorBidi" w:hAnsiTheme="majorBidi" w:cstheme="majorBidi"/>
          <w:color w:val="00000F"/>
          <w:sz w:val="24"/>
          <w:szCs w:val="24"/>
          <w:shd w:val="clear" w:color="auto" w:fill="FFFFFF"/>
        </w:rPr>
        <w:t xml:space="preserve"> 0.</w:t>
      </w:r>
      <w:r w:rsidR="00A03DE6" w:rsidRPr="00A03DE6">
        <w:rPr>
          <w:rFonts w:asciiTheme="majorBidi" w:hAnsiTheme="majorBidi" w:cstheme="majorBidi"/>
          <w:color w:val="00000F"/>
          <w:sz w:val="24"/>
          <w:szCs w:val="24"/>
          <w:shd w:val="clear" w:color="auto" w:fill="FFFFFF"/>
        </w:rPr>
        <w:t>1</w:t>
      </w:r>
      <w:r w:rsidR="00D3507B" w:rsidRPr="00A03DE6">
        <w:rPr>
          <w:rFonts w:asciiTheme="majorBidi" w:hAnsiTheme="majorBidi" w:cstheme="majorBidi"/>
          <w:color w:val="00000F"/>
          <w:sz w:val="24"/>
          <w:szCs w:val="24"/>
          <w:shd w:val="clear" w:color="auto" w:fill="FFFFFF"/>
        </w:rPr>
        <w:t>,</w:t>
      </w:r>
      <w:r w:rsidR="00D3507B" w:rsidRPr="00CC5C2F">
        <w:rPr>
          <w:rFonts w:asciiTheme="majorBidi" w:hAnsiTheme="majorBidi" w:cstheme="majorBidi"/>
          <w:color w:val="00000F"/>
          <w:sz w:val="24"/>
          <w:szCs w:val="24"/>
          <w:shd w:val="clear" w:color="auto" w:fill="FFFFFF"/>
        </w:rPr>
        <w:t xml:space="preserve"> </w:t>
      </w:r>
      <w:r w:rsidR="00CC5C2F">
        <w:rPr>
          <w:rFonts w:asciiTheme="majorBidi" w:hAnsiTheme="majorBidi" w:cstheme="majorBidi"/>
          <w:color w:val="00000F"/>
          <w:sz w:val="24"/>
          <w:szCs w:val="24"/>
          <w:shd w:val="clear" w:color="auto" w:fill="FFFFFF"/>
        </w:rPr>
        <w:t xml:space="preserve">two-tailed </w:t>
      </w:r>
      <w:r w:rsidR="00D3507B" w:rsidRPr="00CC5C2F">
        <w:rPr>
          <w:rFonts w:asciiTheme="majorBidi" w:hAnsiTheme="majorBidi" w:cstheme="majorBidi"/>
          <w:color w:val="00000F"/>
          <w:sz w:val="24"/>
          <w:szCs w:val="24"/>
          <w:shd w:val="clear" w:color="auto" w:fill="FFFFFF"/>
        </w:rPr>
        <w:t xml:space="preserve">t-test); similarly, no significant difference was found for the maximal saccade </w:t>
      </w:r>
      <w:r w:rsidR="00D3507B" w:rsidRPr="00A03DE6">
        <w:rPr>
          <w:rFonts w:asciiTheme="majorBidi" w:hAnsiTheme="majorBidi" w:cstheme="majorBidi"/>
          <w:color w:val="00000F"/>
          <w:sz w:val="24"/>
          <w:szCs w:val="24"/>
          <w:shd w:val="clear" w:color="auto" w:fill="FFFFFF"/>
        </w:rPr>
        <w:t xml:space="preserve">speed (p </w:t>
      </w:r>
      <w:r w:rsidR="00CC5C2F" w:rsidRPr="00A03DE6">
        <w:rPr>
          <w:rFonts w:asciiTheme="majorBidi" w:hAnsiTheme="majorBidi" w:cstheme="majorBidi"/>
          <w:color w:val="00000F"/>
          <w:sz w:val="24"/>
          <w:szCs w:val="24"/>
          <w:shd w:val="clear" w:color="auto" w:fill="FFFFFF"/>
        </w:rPr>
        <w:t>&gt;</w:t>
      </w:r>
      <w:r w:rsidR="00D3507B" w:rsidRPr="00A03DE6">
        <w:rPr>
          <w:rFonts w:asciiTheme="majorBidi" w:hAnsiTheme="majorBidi" w:cstheme="majorBidi"/>
          <w:color w:val="00000F"/>
          <w:sz w:val="24"/>
          <w:szCs w:val="24"/>
          <w:shd w:val="clear" w:color="auto" w:fill="FFFFFF"/>
        </w:rPr>
        <w:t xml:space="preserve"> 0.</w:t>
      </w:r>
      <w:r w:rsidR="00A03DE6" w:rsidRPr="00A03DE6">
        <w:rPr>
          <w:rFonts w:asciiTheme="majorBidi" w:hAnsiTheme="majorBidi" w:cstheme="majorBidi"/>
          <w:color w:val="00000F"/>
          <w:sz w:val="24"/>
          <w:szCs w:val="24"/>
          <w:shd w:val="clear" w:color="auto" w:fill="FFFFFF"/>
        </w:rPr>
        <w:t>1</w:t>
      </w:r>
      <w:r w:rsidR="00D3507B" w:rsidRPr="00A03DE6">
        <w:rPr>
          <w:rFonts w:asciiTheme="majorBidi" w:hAnsiTheme="majorBidi" w:cstheme="majorBidi"/>
          <w:color w:val="00000F"/>
          <w:sz w:val="24"/>
          <w:szCs w:val="24"/>
          <w:shd w:val="clear" w:color="auto" w:fill="FFFFFF"/>
        </w:rPr>
        <w:t xml:space="preserve">, </w:t>
      </w:r>
      <w:r w:rsidR="00CC5C2F" w:rsidRPr="00A03DE6">
        <w:rPr>
          <w:rFonts w:asciiTheme="majorBidi" w:hAnsiTheme="majorBidi" w:cstheme="majorBidi"/>
          <w:color w:val="00000F"/>
          <w:sz w:val="24"/>
          <w:szCs w:val="24"/>
          <w:shd w:val="clear" w:color="auto" w:fill="FFFFFF"/>
        </w:rPr>
        <w:t>two</w:t>
      </w:r>
      <w:r w:rsidR="00CC5C2F">
        <w:rPr>
          <w:rFonts w:asciiTheme="majorBidi" w:hAnsiTheme="majorBidi" w:cstheme="majorBidi"/>
          <w:color w:val="00000F"/>
          <w:sz w:val="24"/>
          <w:szCs w:val="24"/>
          <w:shd w:val="clear" w:color="auto" w:fill="FFFFFF"/>
        </w:rPr>
        <w:t xml:space="preserve">-tailed </w:t>
      </w:r>
      <w:r w:rsidR="00D3507B" w:rsidRPr="00CC5C2F">
        <w:rPr>
          <w:rFonts w:asciiTheme="majorBidi" w:hAnsiTheme="majorBidi" w:cstheme="majorBidi"/>
          <w:color w:val="00000F"/>
          <w:sz w:val="24"/>
          <w:szCs w:val="24"/>
          <w:shd w:val="clear" w:color="auto" w:fill="FFFFFF"/>
        </w:rPr>
        <w:t xml:space="preserve">t-test). </w:t>
      </w:r>
      <w:r w:rsidR="00D3507B" w:rsidRPr="00CC5C2F">
        <w:rPr>
          <w:rFonts w:asciiTheme="majorBidi" w:hAnsiTheme="majorBidi" w:cstheme="majorBidi"/>
          <w:b/>
          <w:bCs/>
          <w:color w:val="00000F"/>
          <w:sz w:val="24"/>
          <w:szCs w:val="24"/>
          <w:shd w:val="clear" w:color="auto" w:fill="FFFFFF"/>
        </w:rPr>
        <w:t xml:space="preserve">(b-d) </w:t>
      </w:r>
      <w:r w:rsidR="00766C32" w:rsidRPr="00CC5C2F">
        <w:rPr>
          <w:rFonts w:asciiTheme="majorBidi" w:hAnsiTheme="majorBidi" w:cstheme="majorBidi"/>
          <w:color w:val="00000F"/>
          <w:sz w:val="24"/>
          <w:szCs w:val="24"/>
          <w:shd w:val="clear" w:color="auto" w:fill="FFFFFF"/>
        </w:rPr>
        <w:t xml:space="preserve">Each data point represents a single </w:t>
      </w:r>
      <w:r w:rsidR="004B3464" w:rsidRPr="00CC5C2F">
        <w:rPr>
          <w:rFonts w:asciiTheme="majorBidi" w:hAnsiTheme="majorBidi" w:cstheme="majorBidi"/>
          <w:color w:val="00000F"/>
          <w:sz w:val="24"/>
          <w:szCs w:val="24"/>
          <w:shd w:val="clear" w:color="auto" w:fill="FFFFFF"/>
        </w:rPr>
        <w:t>pause</w:t>
      </w:r>
      <w:r w:rsidR="00766C32" w:rsidRPr="00CC5C2F">
        <w:rPr>
          <w:rFonts w:asciiTheme="majorBidi" w:hAnsiTheme="majorBidi" w:cstheme="majorBidi"/>
          <w:color w:val="00000F"/>
          <w:sz w:val="24"/>
          <w:szCs w:val="24"/>
          <w:shd w:val="clear" w:color="auto" w:fill="FFFFFF"/>
        </w:rPr>
        <w:t xml:space="preserve"> (</w:t>
      </w:r>
      <w:r w:rsidR="004B3464" w:rsidRPr="00CC5C2F">
        <w:rPr>
          <w:rFonts w:asciiTheme="majorBidi" w:hAnsiTheme="majorBidi" w:cstheme="majorBidi"/>
          <w:color w:val="00000F"/>
          <w:sz w:val="24"/>
          <w:szCs w:val="24"/>
          <w:shd w:val="clear" w:color="auto" w:fill="FFFFFF"/>
        </w:rPr>
        <w:t xml:space="preserve">mean </w:t>
      </w:r>
      <w:r w:rsidR="00766C32" w:rsidRPr="00CC5C2F">
        <w:rPr>
          <w:rFonts w:asciiTheme="majorBidi" w:hAnsiTheme="majorBidi" w:cstheme="majorBidi"/>
          <w:color w:val="00000F"/>
          <w:sz w:val="24"/>
          <w:szCs w:val="24"/>
          <w:shd w:val="clear" w:color="auto" w:fill="FFFFFF"/>
        </w:rPr>
        <w:t xml:space="preserve">pause </w:t>
      </w:r>
      <w:r w:rsidR="004B3464" w:rsidRPr="00CC5C2F">
        <w:rPr>
          <w:rFonts w:asciiTheme="majorBidi" w:hAnsiTheme="majorBidi" w:cstheme="majorBidi"/>
          <w:color w:val="00000F"/>
          <w:sz w:val="24"/>
          <w:szCs w:val="24"/>
          <w:shd w:val="clear" w:color="auto" w:fill="FFFFFF"/>
        </w:rPr>
        <w:t xml:space="preserve">speed </w:t>
      </w:r>
      <w:r w:rsidR="00766C32" w:rsidRPr="00CC5C2F">
        <w:rPr>
          <w:rFonts w:asciiTheme="majorBidi" w:hAnsiTheme="majorBidi" w:cstheme="majorBidi"/>
          <w:color w:val="00000F"/>
          <w:sz w:val="24"/>
          <w:szCs w:val="24"/>
          <w:shd w:val="clear" w:color="auto" w:fill="FFFFFF"/>
        </w:rPr>
        <w:t xml:space="preserve">versus </w:t>
      </w:r>
      <w:r w:rsidR="00D3507B" w:rsidRPr="00CC5C2F">
        <w:rPr>
          <w:rFonts w:asciiTheme="majorBidi" w:hAnsiTheme="majorBidi" w:cstheme="majorBidi"/>
          <w:color w:val="00000F"/>
          <w:sz w:val="24"/>
          <w:szCs w:val="24"/>
          <w:shd w:val="clear" w:color="auto" w:fill="FFFFFF"/>
        </w:rPr>
        <w:t xml:space="preserve">(b) </w:t>
      </w:r>
      <w:r w:rsidR="004B3464" w:rsidRPr="00CC5C2F">
        <w:rPr>
          <w:rFonts w:asciiTheme="majorBidi" w:hAnsiTheme="majorBidi" w:cstheme="majorBidi"/>
          <w:color w:val="00000F"/>
          <w:sz w:val="24"/>
          <w:szCs w:val="24"/>
          <w:shd w:val="clear" w:color="auto" w:fill="FFFFFF"/>
        </w:rPr>
        <w:t>the</w:t>
      </w:r>
      <w:r w:rsidR="00D3507B" w:rsidRPr="00CC5C2F">
        <w:rPr>
          <w:rFonts w:asciiTheme="majorBidi" w:hAnsiTheme="majorBidi" w:cstheme="majorBidi"/>
          <w:color w:val="00000F"/>
          <w:sz w:val="24"/>
          <w:szCs w:val="24"/>
          <w:shd w:val="clear" w:color="auto" w:fill="FFFFFF"/>
        </w:rPr>
        <w:t xml:space="preserve"> </w:t>
      </w:r>
      <w:r w:rsidR="00766C32" w:rsidRPr="00CC5C2F">
        <w:rPr>
          <w:rFonts w:asciiTheme="majorBidi" w:hAnsiTheme="majorBidi" w:cstheme="majorBidi"/>
          <w:color w:val="00000F"/>
          <w:sz w:val="24"/>
          <w:szCs w:val="24"/>
          <w:shd w:val="clear" w:color="auto" w:fill="FFFFFF"/>
        </w:rPr>
        <w:t xml:space="preserve">amplitude of the </w:t>
      </w:r>
      <w:r w:rsidR="004B3464" w:rsidRPr="00CC5C2F">
        <w:rPr>
          <w:rFonts w:asciiTheme="majorBidi" w:hAnsiTheme="majorBidi" w:cstheme="majorBidi"/>
          <w:color w:val="00000F"/>
          <w:sz w:val="24"/>
          <w:szCs w:val="24"/>
          <w:shd w:val="clear" w:color="auto" w:fill="FFFFFF"/>
        </w:rPr>
        <w:t>preceding saccade</w:t>
      </w:r>
      <w:r w:rsidR="00D3507B" w:rsidRPr="00CC5C2F">
        <w:rPr>
          <w:rFonts w:asciiTheme="majorBidi" w:hAnsiTheme="majorBidi" w:cstheme="majorBidi"/>
          <w:color w:val="00000F"/>
          <w:sz w:val="24"/>
          <w:szCs w:val="24"/>
          <w:shd w:val="clear" w:color="auto" w:fill="FFFFFF"/>
        </w:rPr>
        <w:t xml:space="preserve">, (c) </w:t>
      </w:r>
      <w:r w:rsidR="00CC5C2F">
        <w:rPr>
          <w:rFonts w:asciiTheme="majorBidi" w:hAnsiTheme="majorBidi" w:cstheme="majorBidi"/>
          <w:color w:val="00000F"/>
          <w:sz w:val="24"/>
          <w:szCs w:val="24"/>
          <w:shd w:val="clear" w:color="auto" w:fill="FFFFFF"/>
        </w:rPr>
        <w:t xml:space="preserve">the </w:t>
      </w:r>
      <w:r w:rsidR="00D3507B" w:rsidRPr="00CC5C2F">
        <w:rPr>
          <w:rFonts w:asciiTheme="majorBidi" w:hAnsiTheme="majorBidi" w:cstheme="majorBidi"/>
          <w:color w:val="00000F"/>
          <w:sz w:val="24"/>
          <w:szCs w:val="24"/>
          <w:shd w:val="clear" w:color="auto" w:fill="FFFFFF"/>
        </w:rPr>
        <w:t xml:space="preserve">maximal </w:t>
      </w:r>
      <w:r w:rsidR="00CC5C2F">
        <w:rPr>
          <w:rFonts w:asciiTheme="majorBidi" w:hAnsiTheme="majorBidi" w:cstheme="majorBidi"/>
          <w:color w:val="00000F"/>
          <w:sz w:val="24"/>
          <w:szCs w:val="24"/>
          <w:shd w:val="clear" w:color="auto" w:fill="FFFFFF"/>
        </w:rPr>
        <w:t xml:space="preserve">speed of the </w:t>
      </w:r>
      <w:r w:rsidR="00D3507B" w:rsidRPr="00CC5C2F">
        <w:rPr>
          <w:rFonts w:asciiTheme="majorBidi" w:hAnsiTheme="majorBidi" w:cstheme="majorBidi"/>
          <w:color w:val="00000F"/>
          <w:sz w:val="24"/>
          <w:szCs w:val="24"/>
          <w:shd w:val="clear" w:color="auto" w:fill="FFFFFF"/>
        </w:rPr>
        <w:t>preceding saccade (d) mean pupil size during the pause</w:t>
      </w:r>
      <w:r w:rsidR="00766C32" w:rsidRPr="00CC5C2F">
        <w:rPr>
          <w:rFonts w:asciiTheme="majorBidi" w:hAnsiTheme="majorBidi" w:cstheme="majorBidi"/>
          <w:color w:val="00000F"/>
          <w:sz w:val="24"/>
          <w:szCs w:val="24"/>
          <w:shd w:val="clear" w:color="auto" w:fill="FFFFFF"/>
        </w:rPr>
        <w:t>).</w:t>
      </w:r>
      <w:r w:rsidR="0046665E" w:rsidRPr="0046665E">
        <w:rPr>
          <w:rFonts w:asciiTheme="majorBidi" w:hAnsiTheme="majorBidi" w:cstheme="majorBidi"/>
          <w:sz w:val="24"/>
          <w:szCs w:val="24"/>
          <w:shd w:val="clear" w:color="auto" w:fill="FFFFFF"/>
        </w:rPr>
        <w:t xml:space="preserve"> </w:t>
      </w:r>
      <w:r w:rsidR="0046665E" w:rsidRPr="00CC5C2F">
        <w:rPr>
          <w:rFonts w:asciiTheme="majorBidi" w:hAnsiTheme="majorBidi" w:cstheme="majorBidi"/>
          <w:sz w:val="24"/>
          <w:szCs w:val="24"/>
          <w:shd w:val="clear" w:color="auto" w:fill="FFFFFF"/>
        </w:rPr>
        <w:t>R</w:t>
      </w:r>
      <w:r w:rsidR="0046665E" w:rsidRPr="00CC5C2F">
        <w:rPr>
          <w:rFonts w:asciiTheme="majorBidi" w:hAnsiTheme="majorBidi" w:cstheme="majorBidi"/>
          <w:sz w:val="24"/>
          <w:szCs w:val="24"/>
          <w:shd w:val="clear" w:color="auto" w:fill="FFFFFF"/>
          <w:vertAlign w:val="superscript"/>
        </w:rPr>
        <w:t>2</w:t>
      </w:r>
      <w:r w:rsidR="00766C32" w:rsidRPr="00CC5C2F">
        <w:rPr>
          <w:rFonts w:asciiTheme="majorBidi" w:hAnsiTheme="majorBidi" w:cstheme="majorBidi"/>
          <w:color w:val="00000F"/>
          <w:sz w:val="24"/>
          <w:szCs w:val="24"/>
          <w:shd w:val="clear" w:color="auto" w:fill="FFFFFF"/>
        </w:rPr>
        <w:t xml:space="preserve"> </w:t>
      </w:r>
      <w:r w:rsidR="00D3507B" w:rsidRPr="00CC5C2F">
        <w:rPr>
          <w:rFonts w:asciiTheme="majorBidi" w:hAnsiTheme="majorBidi" w:cstheme="majorBidi"/>
          <w:color w:val="00000F"/>
          <w:sz w:val="24"/>
          <w:szCs w:val="24"/>
          <w:shd w:val="clear" w:color="auto" w:fill="FFFFFF"/>
        </w:rPr>
        <w:t>&lt; 0.01</w:t>
      </w:r>
      <w:r w:rsidR="004B3464" w:rsidRPr="00CC5C2F">
        <w:rPr>
          <w:rFonts w:asciiTheme="majorBidi" w:hAnsiTheme="majorBidi" w:cstheme="majorBidi"/>
          <w:color w:val="00000F"/>
          <w:sz w:val="24"/>
          <w:szCs w:val="24"/>
          <w:shd w:val="clear" w:color="auto" w:fill="FFFFFF"/>
        </w:rPr>
        <w:t xml:space="preserve"> </w:t>
      </w:r>
      <w:r w:rsidR="0046665E">
        <w:rPr>
          <w:rFonts w:asciiTheme="majorBidi" w:hAnsiTheme="majorBidi" w:cstheme="majorBidi"/>
          <w:color w:val="00000F"/>
          <w:sz w:val="24"/>
          <w:szCs w:val="24"/>
          <w:shd w:val="clear" w:color="auto" w:fill="FFFFFF"/>
        </w:rPr>
        <w:t>in all cases. C</w:t>
      </w:r>
      <w:r w:rsidR="00766C32" w:rsidRPr="00CC5C2F">
        <w:rPr>
          <w:rFonts w:asciiTheme="majorBidi" w:hAnsiTheme="majorBidi" w:cstheme="majorBidi"/>
          <w:color w:val="00000F"/>
          <w:sz w:val="24"/>
          <w:szCs w:val="24"/>
          <w:shd w:val="clear" w:color="auto" w:fill="FFFFFF"/>
        </w:rPr>
        <w:t>olors as in Fig. 2</w:t>
      </w:r>
      <w:r w:rsidR="0046665E">
        <w:rPr>
          <w:rFonts w:asciiTheme="majorBidi" w:hAnsiTheme="majorBidi" w:cstheme="majorBidi"/>
          <w:color w:val="00000F"/>
          <w:sz w:val="24"/>
          <w:szCs w:val="24"/>
          <w:shd w:val="clear" w:color="auto" w:fill="FFFFFF"/>
        </w:rPr>
        <w:t>.</w:t>
      </w:r>
      <w:r w:rsidR="00D3507B" w:rsidRPr="00CC5C2F">
        <w:rPr>
          <w:rFonts w:asciiTheme="majorBidi" w:hAnsiTheme="majorBidi" w:cstheme="majorBidi"/>
          <w:color w:val="00000F"/>
          <w:sz w:val="24"/>
          <w:szCs w:val="24"/>
          <w:shd w:val="clear" w:color="auto" w:fill="FFFFFF"/>
        </w:rPr>
        <w:t xml:space="preserve"> </w:t>
      </w:r>
      <w:r w:rsidR="004B3464" w:rsidRPr="00CC5C2F">
        <w:rPr>
          <w:rFonts w:asciiTheme="majorBidi" w:hAnsiTheme="majorBidi" w:cstheme="majorBidi"/>
          <w:b/>
          <w:bCs/>
          <w:color w:val="00000F"/>
          <w:sz w:val="24"/>
          <w:szCs w:val="24"/>
          <w:shd w:val="clear" w:color="auto" w:fill="FFFFFF"/>
        </w:rPr>
        <w:t>(</w:t>
      </w:r>
      <w:r w:rsidR="00960391" w:rsidRPr="00CC5C2F">
        <w:rPr>
          <w:rFonts w:asciiTheme="majorBidi" w:hAnsiTheme="majorBidi" w:cstheme="majorBidi"/>
          <w:b/>
          <w:bCs/>
          <w:color w:val="00000F"/>
          <w:sz w:val="24"/>
          <w:szCs w:val="24"/>
          <w:shd w:val="clear" w:color="auto" w:fill="FFFFFF"/>
        </w:rPr>
        <w:t>e</w:t>
      </w:r>
      <w:r w:rsidR="004B3464" w:rsidRPr="00CC5C2F">
        <w:rPr>
          <w:rFonts w:asciiTheme="majorBidi" w:hAnsiTheme="majorBidi" w:cstheme="majorBidi"/>
          <w:b/>
          <w:bCs/>
          <w:color w:val="00000F"/>
          <w:sz w:val="24"/>
          <w:szCs w:val="24"/>
          <w:shd w:val="clear" w:color="auto" w:fill="FFFFFF"/>
        </w:rPr>
        <w:t>)</w:t>
      </w:r>
      <w:r w:rsidR="004B3464"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766C32" w:rsidRPr="00CC5C2F">
        <w:rPr>
          <w:rFonts w:asciiTheme="majorBidi" w:hAnsiTheme="majorBidi" w:cstheme="majorBidi"/>
          <w:sz w:val="24"/>
          <w:szCs w:val="24"/>
          <w:shd w:val="clear" w:color="auto" w:fill="FFFFFF"/>
        </w:rPr>
        <w:t xml:space="preserve">pause </w:t>
      </w:r>
      <w:r w:rsidR="00922556" w:rsidRPr="00CC5C2F">
        <w:rPr>
          <w:rFonts w:asciiTheme="majorBidi" w:hAnsiTheme="majorBidi" w:cstheme="majorBidi"/>
          <w:sz w:val="24"/>
          <w:szCs w:val="24"/>
          <w:shd w:val="clear" w:color="auto" w:fill="FFFFFF"/>
        </w:rPr>
        <w:t xml:space="preserve">instantaneous </w:t>
      </w:r>
      <w:r w:rsidR="00922556" w:rsidRPr="00CC5C2F">
        <w:rPr>
          <w:rFonts w:asciiTheme="majorBidi" w:hAnsiTheme="majorBidi" w:cstheme="majorBidi"/>
          <w:color w:val="00000F"/>
          <w:sz w:val="24"/>
          <w:szCs w:val="24"/>
          <w:shd w:val="clear" w:color="auto" w:fill="FFFFFF"/>
        </w:rPr>
        <w:t xml:space="preserve">pupil size </w:t>
      </w:r>
      <w:r w:rsidR="00922556" w:rsidRPr="00CC5C2F">
        <w:rPr>
          <w:rFonts w:asciiTheme="majorBidi" w:hAnsiTheme="majorBidi" w:cstheme="majorBidi"/>
          <w:b/>
          <w:bCs/>
          <w:color w:val="00000F"/>
          <w:sz w:val="24"/>
          <w:szCs w:val="24"/>
          <w:shd w:val="clear" w:color="auto" w:fill="FFFFFF"/>
        </w:rPr>
        <w:t>(</w:t>
      </w:r>
      <w:r w:rsidR="00960391" w:rsidRPr="00CC5C2F">
        <w:rPr>
          <w:rFonts w:asciiTheme="majorBidi" w:hAnsiTheme="majorBidi" w:cstheme="majorBidi"/>
          <w:b/>
          <w:bCs/>
          <w:color w:val="00000F"/>
          <w:sz w:val="24"/>
          <w:szCs w:val="24"/>
          <w:shd w:val="clear" w:color="auto" w:fill="FFFFFF"/>
        </w:rPr>
        <w:t>f</w:t>
      </w:r>
      <w:r w:rsidR="00922556" w:rsidRPr="00CC5C2F">
        <w:rPr>
          <w:rFonts w:asciiTheme="majorBidi" w:hAnsiTheme="majorBidi" w:cstheme="majorBidi"/>
          <w:b/>
          <w:bCs/>
          <w:color w:val="00000F"/>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766C32" w:rsidRPr="00CC5C2F">
        <w:rPr>
          <w:rFonts w:asciiTheme="majorBidi" w:hAnsiTheme="majorBidi" w:cstheme="majorBidi"/>
          <w:sz w:val="24"/>
          <w:szCs w:val="24"/>
          <w:shd w:val="clear" w:color="auto" w:fill="FFFFFF"/>
        </w:rPr>
        <w:t xml:space="preserve">pause </w:t>
      </w:r>
      <w:r w:rsidR="00922556" w:rsidRPr="00CC5C2F">
        <w:rPr>
          <w:rFonts w:asciiTheme="majorBidi" w:hAnsiTheme="majorBidi" w:cstheme="majorBidi"/>
          <w:sz w:val="24"/>
          <w:szCs w:val="24"/>
          <w:shd w:val="clear" w:color="auto" w:fill="FFFFFF"/>
        </w:rPr>
        <w:t>instantaneous drift speed (no correla</w:t>
      </w:r>
      <w:r w:rsidR="00766C32" w:rsidRPr="00CC5C2F">
        <w:rPr>
          <w:rFonts w:asciiTheme="majorBidi" w:hAnsiTheme="majorBidi" w:cstheme="majorBidi"/>
          <w:sz w:val="24"/>
          <w:szCs w:val="24"/>
          <w:shd w:val="clear" w:color="auto" w:fill="FFFFFF"/>
        </w:rPr>
        <w:t>tion</w:t>
      </w:r>
      <w:r w:rsidR="00922556" w:rsidRPr="00CC5C2F">
        <w:rPr>
          <w:rFonts w:asciiTheme="majorBidi" w:hAnsiTheme="majorBidi" w:cstheme="majorBidi"/>
          <w:sz w:val="24"/>
          <w:szCs w:val="24"/>
          <w:shd w:val="clear" w:color="auto" w:fill="FFFFFF"/>
        </w:rPr>
        <w:t xml:space="preserve"> with </w:t>
      </w:r>
      <w:r w:rsidR="0046665E">
        <w:rPr>
          <w:rFonts w:asciiTheme="majorBidi" w:hAnsiTheme="majorBidi" w:cstheme="majorBidi"/>
          <w:sz w:val="24"/>
          <w:szCs w:val="24"/>
          <w:shd w:val="clear" w:color="auto" w:fill="FFFFFF"/>
        </w:rPr>
        <w:t>the m</w:t>
      </w:r>
      <w:r w:rsidR="0046665E" w:rsidRPr="00CC5C2F">
        <w:rPr>
          <w:rFonts w:asciiTheme="majorBidi" w:hAnsiTheme="majorBidi" w:cstheme="majorBidi"/>
          <w:sz w:val="24"/>
          <w:szCs w:val="24"/>
          <w:shd w:val="clear" w:color="auto" w:fill="FFFFFF"/>
        </w:rPr>
        <w:t xml:space="preserve">ean within-pause instantaneous </w:t>
      </w:r>
      <w:r w:rsidR="0046665E" w:rsidRPr="00CC5C2F">
        <w:rPr>
          <w:rFonts w:asciiTheme="majorBidi" w:hAnsiTheme="majorBidi" w:cstheme="majorBidi"/>
          <w:color w:val="00000F"/>
          <w:sz w:val="24"/>
          <w:szCs w:val="24"/>
          <w:shd w:val="clear" w:color="auto" w:fill="FFFFFF"/>
        </w:rPr>
        <w:t>pupil size</w:t>
      </w:r>
      <w:r w:rsidR="00922556" w:rsidRPr="00CC5C2F">
        <w:rPr>
          <w:rFonts w:asciiTheme="majorBidi" w:hAnsiTheme="majorBidi" w:cstheme="majorBidi"/>
          <w:sz w:val="24"/>
          <w:szCs w:val="24"/>
          <w:shd w:val="clear" w:color="auto" w:fill="FFFFFF"/>
        </w:rPr>
        <w:t>, R</w:t>
      </w:r>
      <w:r w:rsidR="00922556" w:rsidRPr="00CC5C2F">
        <w:rPr>
          <w:rFonts w:asciiTheme="majorBidi" w:hAnsiTheme="majorBidi" w:cstheme="majorBidi"/>
          <w:sz w:val="24"/>
          <w:szCs w:val="24"/>
          <w:shd w:val="clear" w:color="auto" w:fill="FFFFFF"/>
          <w:vertAlign w:val="superscript"/>
        </w:rPr>
        <w:t>2</w:t>
      </w:r>
      <w:r w:rsidR="00D61EDF" w:rsidRPr="00CC5C2F">
        <w:rPr>
          <w:rFonts w:asciiTheme="majorBidi" w:hAnsiTheme="majorBidi" w:cstheme="majorBidi"/>
          <w:sz w:val="24"/>
          <w:szCs w:val="24"/>
          <w:shd w:val="clear" w:color="auto" w:fill="FFFFFF"/>
          <w:vertAlign w:val="superscript"/>
        </w:rPr>
        <w:t xml:space="preserve"> </w:t>
      </w:r>
      <w:r w:rsidR="00922556" w:rsidRPr="00CC5C2F">
        <w:rPr>
          <w:rFonts w:asciiTheme="majorBidi" w:hAnsiTheme="majorBidi" w:cstheme="majorBidi"/>
          <w:color w:val="00000F"/>
          <w:sz w:val="24"/>
          <w:szCs w:val="24"/>
          <w:shd w:val="clear" w:color="auto" w:fill="FFFFFF"/>
        </w:rPr>
        <w:t>=</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 xml:space="preserve">0.02, </w:t>
      </w:r>
      <w:r w:rsidR="00766C32" w:rsidRPr="00CC5C2F">
        <w:rPr>
          <w:rFonts w:asciiTheme="majorBidi" w:hAnsiTheme="majorBidi" w:cstheme="majorBidi"/>
          <w:color w:val="00000F"/>
          <w:sz w:val="24"/>
          <w:szCs w:val="24"/>
          <w:shd w:val="clear" w:color="auto" w:fill="FFFFFF"/>
        </w:rPr>
        <w:t>p</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0.55</w:t>
      </w:r>
      <w:r w:rsidR="00922556" w:rsidRPr="00CC5C2F">
        <w:rPr>
          <w:rFonts w:asciiTheme="majorBidi" w:hAnsiTheme="majorBidi" w:cstheme="majorBidi"/>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b/>
          <w:bCs/>
          <w:color w:val="00000F"/>
          <w:sz w:val="24"/>
          <w:szCs w:val="24"/>
          <w:shd w:val="clear" w:color="auto" w:fill="FFFFFF"/>
        </w:rPr>
        <w:t>(</w:t>
      </w:r>
      <w:r w:rsidR="00527A1F" w:rsidRPr="00CC5C2F">
        <w:rPr>
          <w:rFonts w:asciiTheme="majorBidi" w:hAnsiTheme="majorBidi" w:cstheme="majorBidi"/>
          <w:b/>
          <w:bCs/>
          <w:color w:val="00000F"/>
          <w:sz w:val="24"/>
          <w:szCs w:val="24"/>
          <w:shd w:val="clear" w:color="auto" w:fill="FFFFFF"/>
        </w:rPr>
        <w:t>g</w:t>
      </w:r>
      <w:r w:rsidR="00922556" w:rsidRPr="00CC5C2F">
        <w:rPr>
          <w:rFonts w:asciiTheme="majorBidi" w:hAnsiTheme="majorBidi" w:cstheme="majorBidi"/>
          <w:b/>
          <w:bCs/>
          <w:color w:val="00000F"/>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0D48E5" w:rsidRPr="00CC5C2F">
        <w:rPr>
          <w:rFonts w:asciiTheme="majorBidi" w:hAnsiTheme="majorBidi" w:cstheme="majorBidi"/>
          <w:sz w:val="24"/>
          <w:szCs w:val="24"/>
          <w:shd w:val="clear" w:color="auto" w:fill="FFFFFF"/>
        </w:rPr>
        <w:t>trial instantaneous drift speed</w:t>
      </w:r>
      <w:r w:rsidR="00922556" w:rsidRPr="00CC5C2F">
        <w:rPr>
          <w:rFonts w:asciiTheme="majorBidi" w:hAnsiTheme="majorBidi" w:cstheme="majorBidi"/>
          <w:color w:val="00000F"/>
          <w:sz w:val="24"/>
          <w:szCs w:val="24"/>
          <w:shd w:val="clear" w:color="auto" w:fill="FFFFFF"/>
        </w:rPr>
        <w:t>, calculated from filtered data (</w:t>
      </w:r>
      <w:r w:rsidR="00BF5ECD" w:rsidRPr="00CC5C2F">
        <w:rPr>
          <w:rFonts w:asciiTheme="majorBidi" w:hAnsiTheme="majorBidi" w:cstheme="majorBidi"/>
          <w:color w:val="00000F"/>
          <w:sz w:val="24"/>
          <w:szCs w:val="24"/>
          <w:shd w:val="clear" w:color="auto" w:fill="FFFFFF"/>
        </w:rPr>
        <w:t xml:space="preserve">a third order Savitzky-Golay filter </w:t>
      </w:r>
      <w:r w:rsidR="00787197" w:rsidRPr="00CC5C2F">
        <w:rPr>
          <w:rFonts w:asciiTheme="majorBidi" w:hAnsiTheme="majorBidi" w:cstheme="majorBidi"/>
          <w:color w:val="00000F"/>
          <w:sz w:val="24"/>
          <w:szCs w:val="24"/>
          <w:shd w:val="clear" w:color="auto" w:fill="FFFFFF"/>
        </w:rPr>
        <w:t>with window size of 3 samples</w:t>
      </w:r>
      <w:r w:rsidR="00547AAE" w:rsidRPr="00CC5C2F">
        <w:rPr>
          <w:rFonts w:asciiTheme="majorBidi" w:hAnsiTheme="majorBidi" w:cstheme="majorBidi"/>
          <w:color w:val="00000F"/>
          <w:sz w:val="24"/>
          <w:szCs w:val="24"/>
          <w:shd w:val="clear" w:color="auto" w:fill="FFFFFF"/>
        </w:rPr>
        <w:fldChar w:fldCharType="begin"/>
      </w:r>
      <w:r w:rsidR="00201277">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face="superscript"&gt;21&lt;/style&gt;&lt;/DisplayText&gt;&lt;record&gt;&lt;rec-number&gt;3238&lt;/rec-number&gt;&lt;foreign-keys&gt;&lt;key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CC5C2F">
        <w:rPr>
          <w:rFonts w:asciiTheme="majorBidi" w:hAnsiTheme="majorBidi" w:cstheme="majorBidi"/>
          <w:color w:val="00000F"/>
          <w:sz w:val="24"/>
          <w:szCs w:val="24"/>
          <w:shd w:val="clear" w:color="auto" w:fill="FFFFFF"/>
        </w:rPr>
        <w:fldChar w:fldCharType="separate"/>
      </w:r>
      <w:r w:rsidR="00201277" w:rsidRPr="00201277">
        <w:rPr>
          <w:rFonts w:asciiTheme="majorBidi" w:hAnsiTheme="majorBidi" w:cstheme="majorBidi"/>
          <w:noProof/>
          <w:color w:val="00000F"/>
          <w:sz w:val="24"/>
          <w:szCs w:val="24"/>
          <w:shd w:val="clear" w:color="auto" w:fill="FFFFFF"/>
          <w:vertAlign w:val="superscript"/>
        </w:rPr>
        <w:t>21</w:t>
      </w:r>
      <w:r w:rsidR="00547AAE" w:rsidRPr="00CC5C2F">
        <w:rPr>
          <w:rFonts w:asciiTheme="majorBidi" w:hAnsiTheme="majorBidi" w:cstheme="majorBidi"/>
          <w:color w:val="00000F"/>
          <w:sz w:val="24"/>
          <w:szCs w:val="24"/>
          <w:shd w:val="clear" w:color="auto" w:fill="FFFFFF"/>
        </w:rPr>
        <w:fldChar w:fldCharType="end"/>
      </w:r>
      <w:r w:rsidR="00787197" w:rsidRPr="00CC5C2F">
        <w:rPr>
          <w:rFonts w:asciiTheme="majorBidi" w:hAnsiTheme="majorBidi" w:cstheme="majorBidi"/>
          <w:color w:val="00000F"/>
          <w:sz w:val="24"/>
          <w:szCs w:val="24"/>
          <w:shd w:val="clear" w:color="auto" w:fill="FFFFFF"/>
        </w:rPr>
        <w:t>)</w:t>
      </w:r>
      <w:r w:rsidR="00960391" w:rsidRPr="00CC5C2F">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5"/>
    <w:bookmarkEnd w:id="6"/>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F3776" w14:textId="77777777" w:rsidR="001A6C6A" w:rsidRDefault="001A6C6A" w:rsidP="000C4643">
      <w:pPr>
        <w:spacing w:after="0" w:line="240" w:lineRule="auto"/>
      </w:pPr>
      <w:r>
        <w:separator/>
      </w:r>
    </w:p>
  </w:endnote>
  <w:endnote w:type="continuationSeparator" w:id="0">
    <w:p w14:paraId="320D451F" w14:textId="77777777" w:rsidR="001A6C6A" w:rsidRDefault="001A6C6A"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34704" w14:textId="77777777" w:rsidR="001A6C6A" w:rsidRDefault="001A6C6A" w:rsidP="000C4643">
      <w:pPr>
        <w:spacing w:after="0" w:line="240" w:lineRule="auto"/>
      </w:pPr>
      <w:r>
        <w:separator/>
      </w:r>
    </w:p>
  </w:footnote>
  <w:footnote w:type="continuationSeparator" w:id="0">
    <w:p w14:paraId="4FA96A93" w14:textId="77777777" w:rsidR="001A6C6A" w:rsidRDefault="001A6C6A"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288&lt;/item&gt;&lt;item&gt;1374&lt;/item&gt;&lt;item&gt;1812&lt;/item&gt;&lt;item&gt;1830&lt;/item&gt;&lt;item&gt;2044&lt;/item&gt;&lt;item&gt;2494&lt;/item&gt;&lt;item&gt;2683&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item&gt;3879&lt;/item&gt;&lt;item&gt;3881&lt;/item&gt;&lt;item&gt;3882&lt;/item&gt;&lt;/record-ids&gt;&lt;/item&gt;&lt;/Libraries&gt;"/>
  </w:docVars>
  <w:rsids>
    <w:rsidRoot w:val="00874BD5"/>
    <w:rsid w:val="00003459"/>
    <w:rsid w:val="00005047"/>
    <w:rsid w:val="000071A8"/>
    <w:rsid w:val="0001480F"/>
    <w:rsid w:val="0001493C"/>
    <w:rsid w:val="0001661B"/>
    <w:rsid w:val="000166E4"/>
    <w:rsid w:val="000250F8"/>
    <w:rsid w:val="00027037"/>
    <w:rsid w:val="00032040"/>
    <w:rsid w:val="000413BF"/>
    <w:rsid w:val="00041402"/>
    <w:rsid w:val="00041755"/>
    <w:rsid w:val="0004483B"/>
    <w:rsid w:val="0004484F"/>
    <w:rsid w:val="00044DC4"/>
    <w:rsid w:val="000471E5"/>
    <w:rsid w:val="00047A23"/>
    <w:rsid w:val="000550D0"/>
    <w:rsid w:val="00057A48"/>
    <w:rsid w:val="00057D20"/>
    <w:rsid w:val="0006231F"/>
    <w:rsid w:val="000623F1"/>
    <w:rsid w:val="0006359A"/>
    <w:rsid w:val="00064E14"/>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B7266"/>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263E"/>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A6C6A"/>
    <w:rsid w:val="001B4AD1"/>
    <w:rsid w:val="001B5D26"/>
    <w:rsid w:val="001C0844"/>
    <w:rsid w:val="001C17C7"/>
    <w:rsid w:val="001C29BA"/>
    <w:rsid w:val="001C391C"/>
    <w:rsid w:val="001C4E17"/>
    <w:rsid w:val="001C633D"/>
    <w:rsid w:val="001C6422"/>
    <w:rsid w:val="001D4139"/>
    <w:rsid w:val="001D519E"/>
    <w:rsid w:val="001D6B11"/>
    <w:rsid w:val="001D7B79"/>
    <w:rsid w:val="001E67D7"/>
    <w:rsid w:val="001F59EE"/>
    <w:rsid w:val="001F6ECE"/>
    <w:rsid w:val="001F729D"/>
    <w:rsid w:val="001F77DD"/>
    <w:rsid w:val="00201277"/>
    <w:rsid w:val="00203008"/>
    <w:rsid w:val="002057CA"/>
    <w:rsid w:val="002101F6"/>
    <w:rsid w:val="00222ECB"/>
    <w:rsid w:val="00223750"/>
    <w:rsid w:val="00232BC7"/>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629C"/>
    <w:rsid w:val="002A7CC9"/>
    <w:rsid w:val="002B7425"/>
    <w:rsid w:val="002B7F93"/>
    <w:rsid w:val="002C0192"/>
    <w:rsid w:val="002C0A16"/>
    <w:rsid w:val="002D1C7A"/>
    <w:rsid w:val="002D20FB"/>
    <w:rsid w:val="002D322C"/>
    <w:rsid w:val="002D3B88"/>
    <w:rsid w:val="002D418A"/>
    <w:rsid w:val="002D7BE2"/>
    <w:rsid w:val="002E2E6E"/>
    <w:rsid w:val="002E549D"/>
    <w:rsid w:val="002E7002"/>
    <w:rsid w:val="002F5A1D"/>
    <w:rsid w:val="002F5A51"/>
    <w:rsid w:val="002F5C22"/>
    <w:rsid w:val="002F72B6"/>
    <w:rsid w:val="003022E6"/>
    <w:rsid w:val="00303296"/>
    <w:rsid w:val="0030630B"/>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61C"/>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6EE9"/>
    <w:rsid w:val="00397167"/>
    <w:rsid w:val="003A25AA"/>
    <w:rsid w:val="003A6BAD"/>
    <w:rsid w:val="003A791C"/>
    <w:rsid w:val="003A7958"/>
    <w:rsid w:val="003B06FD"/>
    <w:rsid w:val="003B40B3"/>
    <w:rsid w:val="003B58C8"/>
    <w:rsid w:val="003B74FE"/>
    <w:rsid w:val="003C2163"/>
    <w:rsid w:val="003C346E"/>
    <w:rsid w:val="003C72C2"/>
    <w:rsid w:val="003D0118"/>
    <w:rsid w:val="003D0FC1"/>
    <w:rsid w:val="003D28A9"/>
    <w:rsid w:val="003D2AB3"/>
    <w:rsid w:val="003D350A"/>
    <w:rsid w:val="003E6613"/>
    <w:rsid w:val="003F2E26"/>
    <w:rsid w:val="003F414E"/>
    <w:rsid w:val="003F5649"/>
    <w:rsid w:val="003F7A73"/>
    <w:rsid w:val="004049DE"/>
    <w:rsid w:val="0041533B"/>
    <w:rsid w:val="00415899"/>
    <w:rsid w:val="00416110"/>
    <w:rsid w:val="00420F21"/>
    <w:rsid w:val="00424985"/>
    <w:rsid w:val="00424B6A"/>
    <w:rsid w:val="0042760D"/>
    <w:rsid w:val="0043009D"/>
    <w:rsid w:val="004308B8"/>
    <w:rsid w:val="00431ADA"/>
    <w:rsid w:val="0043587C"/>
    <w:rsid w:val="004414A7"/>
    <w:rsid w:val="004452C6"/>
    <w:rsid w:val="00446298"/>
    <w:rsid w:val="00451882"/>
    <w:rsid w:val="00451FEF"/>
    <w:rsid w:val="00453100"/>
    <w:rsid w:val="00455609"/>
    <w:rsid w:val="0045681F"/>
    <w:rsid w:val="00460CD3"/>
    <w:rsid w:val="0046665E"/>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4113"/>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1012"/>
    <w:rsid w:val="005723C1"/>
    <w:rsid w:val="005737FC"/>
    <w:rsid w:val="0057682F"/>
    <w:rsid w:val="0057727E"/>
    <w:rsid w:val="00581809"/>
    <w:rsid w:val="00583C7C"/>
    <w:rsid w:val="00584F0B"/>
    <w:rsid w:val="005A13B9"/>
    <w:rsid w:val="005A70C7"/>
    <w:rsid w:val="005A7753"/>
    <w:rsid w:val="005B0ECF"/>
    <w:rsid w:val="005B201C"/>
    <w:rsid w:val="005B3302"/>
    <w:rsid w:val="005B3384"/>
    <w:rsid w:val="005C3C37"/>
    <w:rsid w:val="005C4290"/>
    <w:rsid w:val="005C4E8D"/>
    <w:rsid w:val="005D278D"/>
    <w:rsid w:val="005D5F35"/>
    <w:rsid w:val="005E3B53"/>
    <w:rsid w:val="005E7085"/>
    <w:rsid w:val="005F141D"/>
    <w:rsid w:val="005F2A3F"/>
    <w:rsid w:val="006029B9"/>
    <w:rsid w:val="006049A6"/>
    <w:rsid w:val="006071C1"/>
    <w:rsid w:val="00610702"/>
    <w:rsid w:val="00611276"/>
    <w:rsid w:val="006128C1"/>
    <w:rsid w:val="00614CF5"/>
    <w:rsid w:val="006152B9"/>
    <w:rsid w:val="006158B1"/>
    <w:rsid w:val="00621BA7"/>
    <w:rsid w:val="0062392C"/>
    <w:rsid w:val="00623C4F"/>
    <w:rsid w:val="006242C6"/>
    <w:rsid w:val="006351EF"/>
    <w:rsid w:val="00641A54"/>
    <w:rsid w:val="00641D0E"/>
    <w:rsid w:val="00642911"/>
    <w:rsid w:val="00645ED1"/>
    <w:rsid w:val="00646263"/>
    <w:rsid w:val="006472DA"/>
    <w:rsid w:val="00650BF9"/>
    <w:rsid w:val="00650FC8"/>
    <w:rsid w:val="00653544"/>
    <w:rsid w:val="00654C69"/>
    <w:rsid w:val="00656F1D"/>
    <w:rsid w:val="00663472"/>
    <w:rsid w:val="00665BD7"/>
    <w:rsid w:val="00666261"/>
    <w:rsid w:val="00666695"/>
    <w:rsid w:val="00666BA5"/>
    <w:rsid w:val="00666CEA"/>
    <w:rsid w:val="0067126B"/>
    <w:rsid w:val="00683A4E"/>
    <w:rsid w:val="00684FE7"/>
    <w:rsid w:val="006910B0"/>
    <w:rsid w:val="00691142"/>
    <w:rsid w:val="00693944"/>
    <w:rsid w:val="00696BB6"/>
    <w:rsid w:val="006A406E"/>
    <w:rsid w:val="006A57FE"/>
    <w:rsid w:val="006A6063"/>
    <w:rsid w:val="006B1209"/>
    <w:rsid w:val="006B532E"/>
    <w:rsid w:val="006B6547"/>
    <w:rsid w:val="006C04C3"/>
    <w:rsid w:val="006C3D2E"/>
    <w:rsid w:val="006C42D9"/>
    <w:rsid w:val="006C5AC2"/>
    <w:rsid w:val="006D1F3B"/>
    <w:rsid w:val="006D435E"/>
    <w:rsid w:val="006D44F2"/>
    <w:rsid w:val="006E0ACC"/>
    <w:rsid w:val="006E786E"/>
    <w:rsid w:val="006F43AC"/>
    <w:rsid w:val="006F516A"/>
    <w:rsid w:val="00712465"/>
    <w:rsid w:val="0071380B"/>
    <w:rsid w:val="00714659"/>
    <w:rsid w:val="00715814"/>
    <w:rsid w:val="00717F69"/>
    <w:rsid w:val="00730124"/>
    <w:rsid w:val="00737078"/>
    <w:rsid w:val="0074187A"/>
    <w:rsid w:val="00742200"/>
    <w:rsid w:val="007440CF"/>
    <w:rsid w:val="007461F7"/>
    <w:rsid w:val="007528EB"/>
    <w:rsid w:val="00752F29"/>
    <w:rsid w:val="00754552"/>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A34B8"/>
    <w:rsid w:val="007B0114"/>
    <w:rsid w:val="007B067D"/>
    <w:rsid w:val="007B2D33"/>
    <w:rsid w:val="007B34F2"/>
    <w:rsid w:val="007B62AA"/>
    <w:rsid w:val="007C19E6"/>
    <w:rsid w:val="007C1F05"/>
    <w:rsid w:val="007C2DAD"/>
    <w:rsid w:val="007D0BA9"/>
    <w:rsid w:val="007D1F82"/>
    <w:rsid w:val="007D2889"/>
    <w:rsid w:val="007D705E"/>
    <w:rsid w:val="007E2195"/>
    <w:rsid w:val="007E4BBC"/>
    <w:rsid w:val="007F30F5"/>
    <w:rsid w:val="007F678B"/>
    <w:rsid w:val="007F7206"/>
    <w:rsid w:val="008031B2"/>
    <w:rsid w:val="00805277"/>
    <w:rsid w:val="0081493F"/>
    <w:rsid w:val="00816A49"/>
    <w:rsid w:val="00822B9F"/>
    <w:rsid w:val="00826E55"/>
    <w:rsid w:val="008273DB"/>
    <w:rsid w:val="00832E4C"/>
    <w:rsid w:val="008449FE"/>
    <w:rsid w:val="00845605"/>
    <w:rsid w:val="00846ABB"/>
    <w:rsid w:val="0084752C"/>
    <w:rsid w:val="0085043F"/>
    <w:rsid w:val="00851C5D"/>
    <w:rsid w:val="00853C3C"/>
    <w:rsid w:val="00862941"/>
    <w:rsid w:val="008630F2"/>
    <w:rsid w:val="00863FD1"/>
    <w:rsid w:val="00866174"/>
    <w:rsid w:val="0086635F"/>
    <w:rsid w:val="00874BD5"/>
    <w:rsid w:val="00875B58"/>
    <w:rsid w:val="00876FC8"/>
    <w:rsid w:val="00877B70"/>
    <w:rsid w:val="00883AFD"/>
    <w:rsid w:val="008920A2"/>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6C61"/>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24ED"/>
    <w:rsid w:val="00933C1A"/>
    <w:rsid w:val="00936EFD"/>
    <w:rsid w:val="009515CB"/>
    <w:rsid w:val="009529AC"/>
    <w:rsid w:val="00953F26"/>
    <w:rsid w:val="00954689"/>
    <w:rsid w:val="00954B05"/>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E6CFA"/>
    <w:rsid w:val="009F6463"/>
    <w:rsid w:val="009F7CE5"/>
    <w:rsid w:val="00A00780"/>
    <w:rsid w:val="00A00C98"/>
    <w:rsid w:val="00A021B4"/>
    <w:rsid w:val="00A03DE6"/>
    <w:rsid w:val="00A07713"/>
    <w:rsid w:val="00A07CC2"/>
    <w:rsid w:val="00A10F2B"/>
    <w:rsid w:val="00A13D4D"/>
    <w:rsid w:val="00A1597B"/>
    <w:rsid w:val="00A16FB8"/>
    <w:rsid w:val="00A20C9A"/>
    <w:rsid w:val="00A25D3C"/>
    <w:rsid w:val="00A30529"/>
    <w:rsid w:val="00A34C97"/>
    <w:rsid w:val="00A350DD"/>
    <w:rsid w:val="00A363FC"/>
    <w:rsid w:val="00A368F6"/>
    <w:rsid w:val="00A37ECD"/>
    <w:rsid w:val="00A43E78"/>
    <w:rsid w:val="00A46738"/>
    <w:rsid w:val="00A5059E"/>
    <w:rsid w:val="00A63D78"/>
    <w:rsid w:val="00A7611F"/>
    <w:rsid w:val="00A76FF3"/>
    <w:rsid w:val="00A80672"/>
    <w:rsid w:val="00A80E15"/>
    <w:rsid w:val="00A81175"/>
    <w:rsid w:val="00A826BB"/>
    <w:rsid w:val="00A83F59"/>
    <w:rsid w:val="00A8505C"/>
    <w:rsid w:val="00A87D8E"/>
    <w:rsid w:val="00A90017"/>
    <w:rsid w:val="00A90660"/>
    <w:rsid w:val="00A906FA"/>
    <w:rsid w:val="00A92A95"/>
    <w:rsid w:val="00A94217"/>
    <w:rsid w:val="00A94A09"/>
    <w:rsid w:val="00A968E2"/>
    <w:rsid w:val="00A97E80"/>
    <w:rsid w:val="00AA09B0"/>
    <w:rsid w:val="00AA46BA"/>
    <w:rsid w:val="00AA5FCE"/>
    <w:rsid w:val="00AB5D42"/>
    <w:rsid w:val="00AB7383"/>
    <w:rsid w:val="00AC0022"/>
    <w:rsid w:val="00AC33AD"/>
    <w:rsid w:val="00AC4479"/>
    <w:rsid w:val="00AC7F7E"/>
    <w:rsid w:val="00AD2737"/>
    <w:rsid w:val="00AD469D"/>
    <w:rsid w:val="00AD7BEF"/>
    <w:rsid w:val="00AE0EAB"/>
    <w:rsid w:val="00AE3B9D"/>
    <w:rsid w:val="00AE3BEA"/>
    <w:rsid w:val="00AE646D"/>
    <w:rsid w:val="00B02449"/>
    <w:rsid w:val="00B03626"/>
    <w:rsid w:val="00B103CF"/>
    <w:rsid w:val="00B115C2"/>
    <w:rsid w:val="00B12D02"/>
    <w:rsid w:val="00B13391"/>
    <w:rsid w:val="00B16A7D"/>
    <w:rsid w:val="00B16CB0"/>
    <w:rsid w:val="00B2047E"/>
    <w:rsid w:val="00B33F2C"/>
    <w:rsid w:val="00B43128"/>
    <w:rsid w:val="00B445C7"/>
    <w:rsid w:val="00B44D79"/>
    <w:rsid w:val="00B45784"/>
    <w:rsid w:val="00B50EDD"/>
    <w:rsid w:val="00B53576"/>
    <w:rsid w:val="00B53A09"/>
    <w:rsid w:val="00B61F13"/>
    <w:rsid w:val="00B66531"/>
    <w:rsid w:val="00B70F39"/>
    <w:rsid w:val="00B73034"/>
    <w:rsid w:val="00B74BD9"/>
    <w:rsid w:val="00B75446"/>
    <w:rsid w:val="00B766AF"/>
    <w:rsid w:val="00B80399"/>
    <w:rsid w:val="00B87578"/>
    <w:rsid w:val="00B9169D"/>
    <w:rsid w:val="00B92666"/>
    <w:rsid w:val="00B9444E"/>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AC"/>
    <w:rsid w:val="00C160C6"/>
    <w:rsid w:val="00C163AA"/>
    <w:rsid w:val="00C17D57"/>
    <w:rsid w:val="00C21B73"/>
    <w:rsid w:val="00C2322A"/>
    <w:rsid w:val="00C235CF"/>
    <w:rsid w:val="00C2484E"/>
    <w:rsid w:val="00C2526F"/>
    <w:rsid w:val="00C364B0"/>
    <w:rsid w:val="00C50FDC"/>
    <w:rsid w:val="00C5109B"/>
    <w:rsid w:val="00C51703"/>
    <w:rsid w:val="00C549B3"/>
    <w:rsid w:val="00C550BC"/>
    <w:rsid w:val="00C55F50"/>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C5C2F"/>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3791"/>
    <w:rsid w:val="00D441E7"/>
    <w:rsid w:val="00D44399"/>
    <w:rsid w:val="00D50C4E"/>
    <w:rsid w:val="00D51052"/>
    <w:rsid w:val="00D51727"/>
    <w:rsid w:val="00D57987"/>
    <w:rsid w:val="00D61EDF"/>
    <w:rsid w:val="00D64A43"/>
    <w:rsid w:val="00D66081"/>
    <w:rsid w:val="00D7772C"/>
    <w:rsid w:val="00D82CCE"/>
    <w:rsid w:val="00D82ECA"/>
    <w:rsid w:val="00D843D1"/>
    <w:rsid w:val="00D84A19"/>
    <w:rsid w:val="00D86B59"/>
    <w:rsid w:val="00D91BAE"/>
    <w:rsid w:val="00D9242B"/>
    <w:rsid w:val="00D94336"/>
    <w:rsid w:val="00D94A26"/>
    <w:rsid w:val="00D97F30"/>
    <w:rsid w:val="00DA07F9"/>
    <w:rsid w:val="00DA4B39"/>
    <w:rsid w:val="00DA4FC9"/>
    <w:rsid w:val="00DA4FD6"/>
    <w:rsid w:val="00DB0F37"/>
    <w:rsid w:val="00DB15E3"/>
    <w:rsid w:val="00DB2C4D"/>
    <w:rsid w:val="00DB2E9F"/>
    <w:rsid w:val="00DB5272"/>
    <w:rsid w:val="00DC1026"/>
    <w:rsid w:val="00DC1B0E"/>
    <w:rsid w:val="00DC1B5F"/>
    <w:rsid w:val="00DC3AF6"/>
    <w:rsid w:val="00DC74DE"/>
    <w:rsid w:val="00DD2E55"/>
    <w:rsid w:val="00DE07C3"/>
    <w:rsid w:val="00DE14D1"/>
    <w:rsid w:val="00DE1ED2"/>
    <w:rsid w:val="00DE41D2"/>
    <w:rsid w:val="00DE6D28"/>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67FFB"/>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055"/>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72D66"/>
    <w:rsid w:val="00F878E9"/>
    <w:rsid w:val="00F87950"/>
    <w:rsid w:val="00F93C3E"/>
    <w:rsid w:val="00F94613"/>
    <w:rsid w:val="00FA138F"/>
    <w:rsid w:val="00FA606D"/>
    <w:rsid w:val="00FA6179"/>
    <w:rsid w:val="00FA662D"/>
    <w:rsid w:val="00FA78B1"/>
    <w:rsid w:val="00FB0F4C"/>
    <w:rsid w:val="00FB10CD"/>
    <w:rsid w:val="00FB64E9"/>
    <w:rsid w:val="00FC1AC0"/>
    <w:rsid w:val="00FC549A"/>
    <w:rsid w:val="00FC6F0A"/>
    <w:rsid w:val="00FD4781"/>
    <w:rsid w:val="00FD5DA2"/>
    <w:rsid w:val="00FE200F"/>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8287338F-E7B1-4766-9823-9C84FA6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026248017">
      <w:bodyDiv w:val="1"/>
      <w:marLeft w:val="0"/>
      <w:marRight w:val="0"/>
      <w:marTop w:val="0"/>
      <w:marBottom w:val="0"/>
      <w:divBdr>
        <w:top w:val="none" w:sz="0" w:space="0" w:color="auto"/>
        <w:left w:val="none" w:sz="0" w:space="0" w:color="auto"/>
        <w:bottom w:val="none" w:sz="0" w:space="0" w:color="auto"/>
        <w:right w:val="none" w:sz="0" w:space="0" w:color="auto"/>
      </w:divBdr>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1230274">
      <w:bodyDiv w:val="1"/>
      <w:marLeft w:val="0"/>
      <w:marRight w:val="0"/>
      <w:marTop w:val="0"/>
      <w:marBottom w:val="0"/>
      <w:divBdr>
        <w:top w:val="none" w:sz="0" w:space="0" w:color="auto"/>
        <w:left w:val="none" w:sz="0" w:space="0" w:color="auto"/>
        <w:bottom w:val="none" w:sz="0" w:space="0" w:color="auto"/>
        <w:right w:val="none" w:sz="0" w:space="0" w:color="auto"/>
      </w:divBdr>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ud.ahissar@weizmann.ac.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7255B-DF9D-4D9D-8651-73D6E5AC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7146</Words>
  <Characters>40737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7</cp:revision>
  <dcterms:created xsi:type="dcterms:W3CDTF">2018-05-06T08:12:00Z</dcterms:created>
  <dcterms:modified xsi:type="dcterms:W3CDTF">2018-05-06T08:49:00Z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