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</w:t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_Toc30877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 产品中的角色</w:t>
      </w:r>
      <w:r>
        <w:tab/>
      </w:r>
      <w:r>
        <w:fldChar w:fldCharType="begin"/>
      </w:r>
      <w:r>
        <w:instrText xml:space="preserve"> PAGEREF _Toc30877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_Toc30905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 产品的功能性设计</w:t>
      </w:r>
      <w:r>
        <w:tab/>
      </w:r>
      <w:r>
        <w:fldChar w:fldCharType="begin"/>
      </w:r>
      <w:r>
        <w:instrText xml:space="preserve"> PAGEREF _Toc30905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_Toc7613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2.1功能性设计文档</w:t>
      </w:r>
      <w:r>
        <w:tab/>
      </w:r>
      <w:r>
        <w:fldChar w:fldCharType="begin"/>
      </w:r>
      <w:r>
        <w:instrText xml:space="preserve"> PAGEREF _Toc7613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_Toc9879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2.2各功能点具体描述解释：</w:t>
      </w:r>
      <w:r>
        <w:tab/>
      </w:r>
      <w:r>
        <w:fldChar w:fldCharType="begin"/>
      </w:r>
      <w:r>
        <w:instrText xml:space="preserve"> PAGEREF _Toc9879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_Toc11402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2.2.1前台普通用户</w:t>
      </w:r>
      <w:r>
        <w:tab/>
      </w:r>
      <w:r>
        <w:fldChar w:fldCharType="begin"/>
      </w:r>
      <w:r>
        <w:instrText xml:space="preserve"> PAGEREF _Toc11402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_Toc24728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 产品的非功能性设计</w:t>
      </w:r>
      <w:r>
        <w:tab/>
      </w:r>
      <w:r>
        <w:fldChar w:fldCharType="begin"/>
      </w:r>
      <w:r>
        <w:instrText xml:space="preserve"> PAGEREF _Toc24728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_Toc15467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3.1产品的非功能性设计具体描述</w:t>
      </w:r>
      <w:r>
        <w:tab/>
      </w:r>
      <w:r>
        <w:fldChar w:fldCharType="begin"/>
      </w:r>
      <w:r>
        <w:instrText xml:space="preserve"> PAGEREF _Toc15467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_Toc9197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3.2产品的非功能性设计效果图</w:t>
      </w:r>
      <w:r>
        <w:tab/>
      </w:r>
      <w:r>
        <w:fldChar w:fldCharType="begin"/>
      </w:r>
      <w:r>
        <w:instrText xml:space="preserve"> PAGEREF _Toc9197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  <w:bookmarkStart w:id="8" w:name="_GoBack"/>
      <w:bookmarkEnd w:id="8"/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bookmarkStart w:id="0" w:name="_Toc30877"/>
      <w:r>
        <w:rPr>
          <w:rFonts w:hint="eastAsia"/>
          <w:lang w:val="en-US" w:eastAsia="zh-CN"/>
        </w:rPr>
        <w:t>产品中的角色</w:t>
      </w:r>
      <w:bookmarkEnd w:id="0"/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角色名称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职责描述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普通用户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访问网站了解物品信息，出售物品等。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2"/>
        </w:numPr>
        <w:rPr>
          <w:rFonts w:hint="eastAsia"/>
          <w:lang w:val="en-US" w:eastAsia="zh-CN"/>
        </w:rPr>
      </w:pPr>
      <w:bookmarkStart w:id="1" w:name="_Toc30905"/>
      <w:r>
        <w:rPr>
          <w:rFonts w:hint="eastAsia"/>
          <w:lang w:val="en-US" w:eastAsia="zh-CN"/>
        </w:rPr>
        <w:t>产品的功能性设计</w:t>
      </w:r>
      <w:bookmarkEnd w:id="1"/>
    </w:p>
    <w:p>
      <w:pPr>
        <w:pStyle w:val="4"/>
        <w:rPr>
          <w:rStyle w:val="11"/>
          <w:rFonts w:hint="eastAsia"/>
          <w:b w:val="0"/>
          <w:lang w:val="en-US" w:eastAsia="zh-CN"/>
        </w:rPr>
      </w:pPr>
      <w:bookmarkStart w:id="2" w:name="_Toc7613"/>
      <w:r>
        <w:rPr>
          <w:rFonts w:hint="eastAsia"/>
          <w:lang w:val="en-US" w:eastAsia="zh-CN"/>
        </w:rPr>
        <w:t>2.1</w:t>
      </w:r>
      <w:r>
        <w:rPr>
          <w:rStyle w:val="11"/>
          <w:rFonts w:hint="eastAsia"/>
          <w:b w:val="0"/>
          <w:lang w:val="en-US" w:eastAsia="zh-CN"/>
        </w:rPr>
        <w:t>功能性设计文档</w:t>
      </w:r>
      <w:bookmarkEnd w:id="2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按照网站系统建设的目的，综合该网站的具体工作特点，将按照业务的分类分别描述对于校园交易网站的设计。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功能类别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前台普通用户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001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登录/注册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002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发布出售信息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003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收藏物品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004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交易信息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005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编辑个人资料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006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查看个人资料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007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消息处理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008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搜索物品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009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浏览物品详细信息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010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收藏车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" w:name="_Toc9879"/>
      <w:r>
        <w:rPr>
          <w:rFonts w:hint="eastAsia"/>
          <w:lang w:val="en-US" w:eastAsia="zh-CN"/>
        </w:rPr>
        <w:t>2.2各功能点具体描述解释：</w:t>
      </w:r>
      <w:bookmarkEnd w:id="3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本模块依据以上列出的各个功能性需求的功能点提出详细的描述，旨在将各个需求的详细功能和操作范围进一步明确和解析清楚。</w:t>
      </w:r>
    </w:p>
    <w:p>
      <w:pPr>
        <w:pStyle w:val="4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4" w:name="_Toc11402"/>
      <w:r>
        <w:rPr>
          <w:rFonts w:hint="eastAsia"/>
          <w:lang w:val="en-US" w:eastAsia="zh-CN"/>
        </w:rPr>
        <w:t>2.2.1前台普通用户</w:t>
      </w:r>
      <w:bookmarkEnd w:id="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2.2.1.1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001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登录/注册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名称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登录/注册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标识号、编号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功能描述</w:t>
            </w:r>
          </w:p>
        </w:tc>
        <w:tc>
          <w:tcPr>
            <w:tcW w:w="6391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普通用户通过该功能，可以注册新用户或通过账号密码登录该网站。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6391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</w:t>
            </w:r>
          </w:p>
        </w:tc>
        <w:tc>
          <w:tcPr>
            <w:tcW w:w="6391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用户名、密码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25" w:hRule="atLeast"/>
        </w:trPr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操作序列</w:t>
            </w:r>
          </w:p>
        </w:tc>
        <w:tc>
          <w:tcPr>
            <w:tcW w:w="6391" w:type="dxa"/>
            <w:gridSpan w:val="3"/>
          </w:tcPr>
          <w:p>
            <w:pPr>
              <w:numPr>
                <w:ilvl w:val="0"/>
                <w:numId w:val="3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普通用户通过网址进入登录页面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如果没有账号，点击注册按钮跳转到注册页面，用户名和密码均为4-16位的英文或数字组成，获取用户名和密码若合法保存到数据库user表中并跳转到登录页面，若不合法提示用户重新输入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用户在登录页面输入用户名、密码，并点击登录。如果用户名密码无误进入首页，否则提示用户重新输入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92" w:hRule="atLeast"/>
        </w:trPr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操作流程图</w:t>
            </w:r>
          </w:p>
        </w:tc>
        <w:tc>
          <w:tcPr>
            <w:tcW w:w="6391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3475990" cy="5314315"/>
                  <wp:effectExtent l="0" t="0" r="10160" b="635"/>
                  <wp:docPr id="23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5990" cy="53143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4" w:hRule="atLeast"/>
        </w:trPr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</w:t>
            </w:r>
          </w:p>
        </w:tc>
        <w:tc>
          <w:tcPr>
            <w:tcW w:w="6391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成功建立一个新用户或登录到首页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6" w:hRule="atLeast"/>
        </w:trPr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补充说明</w:t>
            </w:r>
          </w:p>
        </w:tc>
        <w:tc>
          <w:tcPr>
            <w:tcW w:w="6391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注册是否合法判断依据：判断用户名和密码是否均为4-16位的英文或数字组成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登录是否合法判断依据：判断用户名是否存在及密码是否正确</w:t>
            </w:r>
          </w:p>
        </w:tc>
      </w:tr>
    </w:tbl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2.2.1.2  002 发布出售信息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名称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发布出售信息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标识号、编号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功能描述</w:t>
            </w:r>
          </w:p>
        </w:tc>
        <w:tc>
          <w:tcPr>
            <w:tcW w:w="6391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普通用户通过此功能可以发布自己闲置物品的信息，进行出售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6391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</w:t>
            </w:r>
          </w:p>
        </w:tc>
        <w:tc>
          <w:tcPr>
            <w:tcW w:w="6391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物品名称，描述，图片，原价，转卖价，所在地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0" w:hRule="atLeast"/>
        </w:trPr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操作序列</w:t>
            </w:r>
          </w:p>
        </w:tc>
        <w:tc>
          <w:tcPr>
            <w:tcW w:w="6391" w:type="dxa"/>
            <w:gridSpan w:val="3"/>
          </w:tcPr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点击发布图文进入发布物品信息页面。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2.填写信息，在本地上传图片。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3.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确认信息后，点击提交。 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.调用控制器里的方法将表单信息保存到数据库中的selllist表单，上传的图片保存到public文件下的images，并将保存的图片路径保存在数据中。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操作流程图</w:t>
            </w:r>
          </w:p>
        </w:tc>
        <w:tc>
          <w:tcPr>
            <w:tcW w:w="6391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1914525" cy="4180840"/>
                  <wp:effectExtent l="0" t="0" r="9525" b="10160"/>
                  <wp:docPr id="9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4525" cy="41808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6" w:hRule="atLeast"/>
        </w:trPr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</w:t>
            </w:r>
          </w:p>
        </w:tc>
        <w:tc>
          <w:tcPr>
            <w:tcW w:w="6391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6" w:hRule="atLeast"/>
        </w:trPr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补充说明</w:t>
            </w:r>
          </w:p>
        </w:tc>
        <w:tc>
          <w:tcPr>
            <w:tcW w:w="6391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1代表发布成功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2.2.1.3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003  收藏物品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名称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收藏物品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标识号、编号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功能描述</w:t>
            </w:r>
          </w:p>
        </w:tc>
        <w:tc>
          <w:tcPr>
            <w:tcW w:w="6391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用户对于自己喜欢的商品或待买的商品可以加入到我的收藏里，方便以后快速查看。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6391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</w:t>
            </w:r>
          </w:p>
        </w:tc>
        <w:tc>
          <w:tcPr>
            <w:tcW w:w="6391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0" w:hRule="atLeast"/>
        </w:trPr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操作序列</w:t>
            </w:r>
          </w:p>
        </w:tc>
        <w:tc>
          <w:tcPr>
            <w:tcW w:w="6391" w:type="dxa"/>
            <w:gridSpan w:val="3"/>
          </w:tcPr>
          <w:p>
            <w:pPr>
              <w:numPr>
                <w:ilvl w:val="0"/>
                <w:numId w:val="5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用户查看物品详细信息是点击收藏按钮</w:t>
            </w:r>
          </w:p>
          <w:p>
            <w:pPr>
              <w:numPr>
                <w:ilvl w:val="0"/>
                <w:numId w:val="5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后台获取商品id保存到我的收藏表里</w:t>
            </w:r>
          </w:p>
          <w:p>
            <w:pPr>
              <w:numPr>
                <w:ilvl w:val="0"/>
                <w:numId w:val="5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用户收藏成功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操作流程图</w:t>
            </w:r>
          </w:p>
        </w:tc>
        <w:tc>
          <w:tcPr>
            <w:tcW w:w="6391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3303270" cy="2656205"/>
                  <wp:effectExtent l="0" t="0" r="11430" b="10795"/>
                  <wp:docPr id="10" name="图片 4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4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3270" cy="26562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6" w:hRule="atLeast"/>
        </w:trPr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</w:t>
            </w:r>
          </w:p>
        </w:tc>
        <w:tc>
          <w:tcPr>
            <w:tcW w:w="6391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6" w:hRule="atLeast"/>
        </w:trPr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补充说明</w:t>
            </w:r>
          </w:p>
        </w:tc>
        <w:tc>
          <w:tcPr>
            <w:tcW w:w="6391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0代表未收藏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1代表收藏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2.2.1.4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004  交易信息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名称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交易信息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标识号、编号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功能描述</w:t>
            </w:r>
          </w:p>
        </w:tc>
        <w:tc>
          <w:tcPr>
            <w:tcW w:w="6391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普通用户可以通过该功能查看自己在网站上已卖物品和未卖出物品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6391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</w:t>
            </w:r>
          </w:p>
        </w:tc>
        <w:tc>
          <w:tcPr>
            <w:tcW w:w="6391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操作序列</w:t>
            </w:r>
          </w:p>
        </w:tc>
        <w:tc>
          <w:tcPr>
            <w:tcW w:w="6391" w:type="dxa"/>
            <w:gridSpan w:val="3"/>
          </w:tcPr>
          <w:p>
            <w:pPr>
              <w:numPr>
                <w:ilvl w:val="0"/>
                <w:numId w:val="6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用户点击交易信息按钮，页面跳转到交易信息页面</w:t>
            </w:r>
          </w:p>
          <w:p>
            <w:pPr>
              <w:numPr>
                <w:ilvl w:val="0"/>
                <w:numId w:val="6"/>
              </w:numPr>
              <w:tabs>
                <w:tab w:val="clear" w:pos="312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控制器从transction数据表中获取当前用户status字段为1的所有物品，再从数据库获取status为0的所有物品，分配给模板变量，显示到视图文件中。</w:t>
            </w:r>
          </w:p>
          <w:p>
            <w:pPr>
              <w:numPr>
                <w:ilvl w:val="0"/>
                <w:numId w:val="6"/>
              </w:numPr>
              <w:tabs>
                <w:tab w:val="clear" w:pos="312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用户查看自己的已卖出物品和未卖出物品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操作流程图</w:t>
            </w:r>
          </w:p>
        </w:tc>
        <w:tc>
          <w:tcPr>
            <w:tcW w:w="6391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1924050" cy="4914265"/>
                  <wp:effectExtent l="0" t="0" r="0" b="635"/>
                  <wp:docPr id="24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4050" cy="49142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6" w:hRule="atLeast"/>
        </w:trPr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</w:t>
            </w:r>
          </w:p>
        </w:tc>
        <w:tc>
          <w:tcPr>
            <w:tcW w:w="6391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已售出的物品信息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未售出的物品信息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6" w:hRule="atLeast"/>
        </w:trPr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补充说明</w:t>
            </w:r>
          </w:p>
        </w:tc>
        <w:tc>
          <w:tcPr>
            <w:tcW w:w="6391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Status为0代表未卖出；1代表已卖出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2.2.1.5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005 编辑个人资料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名称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编辑个人资料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标识号、编号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功能描述</w:t>
            </w:r>
          </w:p>
        </w:tc>
        <w:tc>
          <w:tcPr>
            <w:tcW w:w="6391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普通用户可以编辑自己的信息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6391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</w:t>
            </w:r>
          </w:p>
        </w:tc>
        <w:tc>
          <w:tcPr>
            <w:tcW w:w="6391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用户的个人信息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6" w:hRule="atLeast"/>
        </w:trPr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操作序列</w:t>
            </w:r>
          </w:p>
        </w:tc>
        <w:tc>
          <w:tcPr>
            <w:tcW w:w="6391" w:type="dxa"/>
            <w:gridSpan w:val="3"/>
          </w:tcPr>
          <w:p>
            <w:pPr>
              <w:numPr>
                <w:ilvl w:val="0"/>
                <w:numId w:val="7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点击编辑资料按钮，页面跳转到相应控制器的edit函数</w:t>
            </w:r>
          </w:p>
          <w:p>
            <w:pPr>
              <w:numPr>
                <w:ilvl w:val="0"/>
                <w:numId w:val="7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控制器从数据库获取此人的个人信息</w:t>
            </w:r>
          </w:p>
          <w:p>
            <w:pPr>
              <w:numPr>
                <w:ilvl w:val="0"/>
                <w:numId w:val="7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将信息分配给模板变量并显示到相应的视图文件</w:t>
            </w:r>
          </w:p>
          <w:p>
            <w:pPr>
              <w:numPr>
                <w:ilvl w:val="0"/>
                <w:numId w:val="7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用户修改个人资料</w:t>
            </w:r>
          </w:p>
          <w:p>
            <w:pPr>
              <w:numPr>
                <w:ilvl w:val="0"/>
                <w:numId w:val="7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用户点击提交按钮，</w:t>
            </w:r>
          </w:p>
          <w:p>
            <w:pPr>
              <w:numPr>
                <w:ilvl w:val="0"/>
                <w:numId w:val="7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update函数获取表单信息，并保存到数据库</w:t>
            </w:r>
          </w:p>
          <w:p>
            <w:pPr>
              <w:numPr>
                <w:ilvl w:val="0"/>
                <w:numId w:val="7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跳转到个人中心页面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操作流程图</w:t>
            </w:r>
          </w:p>
        </w:tc>
        <w:tc>
          <w:tcPr>
            <w:tcW w:w="6391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2771140" cy="5200015"/>
                  <wp:effectExtent l="0" t="0" r="10160" b="635"/>
                  <wp:docPr id="25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1140" cy="52000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6" w:hRule="atLeast"/>
        </w:trPr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</w:t>
            </w:r>
          </w:p>
        </w:tc>
        <w:tc>
          <w:tcPr>
            <w:tcW w:w="6391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6" w:hRule="atLeast"/>
        </w:trPr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补充说明</w:t>
            </w:r>
          </w:p>
        </w:tc>
        <w:tc>
          <w:tcPr>
            <w:tcW w:w="6391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2.2.1.6  006查看个人资料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名称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查看个人资料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标识号、编号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功能描述</w:t>
            </w:r>
          </w:p>
        </w:tc>
        <w:tc>
          <w:tcPr>
            <w:tcW w:w="6391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用户可通过该功能查看个人信息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6391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</w:t>
            </w:r>
          </w:p>
        </w:tc>
        <w:tc>
          <w:tcPr>
            <w:tcW w:w="6391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6" w:hRule="atLeast"/>
        </w:trPr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操作序列</w:t>
            </w:r>
          </w:p>
        </w:tc>
        <w:tc>
          <w:tcPr>
            <w:tcW w:w="6391" w:type="dxa"/>
            <w:gridSpan w:val="3"/>
          </w:tcPr>
          <w:p>
            <w:pPr>
              <w:numPr>
                <w:ilvl w:val="0"/>
                <w:numId w:val="8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用户点击个人中心按钮，跳转到相应的控制器，动作。</w:t>
            </w:r>
          </w:p>
          <w:p>
            <w:pPr>
              <w:numPr>
                <w:ilvl w:val="0"/>
                <w:numId w:val="8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从数据获取该用户的个人资料</w:t>
            </w:r>
          </w:p>
          <w:p>
            <w:pPr>
              <w:numPr>
                <w:ilvl w:val="0"/>
                <w:numId w:val="8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将个人信息分配给模板变量，</w:t>
            </w:r>
          </w:p>
          <w:p>
            <w:pPr>
              <w:numPr>
                <w:ilvl w:val="0"/>
                <w:numId w:val="8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显示视图文件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操作序列图</w:t>
            </w:r>
          </w:p>
        </w:tc>
        <w:tc>
          <w:tcPr>
            <w:tcW w:w="6391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1733550" cy="3495040"/>
                  <wp:effectExtent l="0" t="0" r="0" b="10160"/>
                  <wp:docPr id="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3550" cy="34950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6" w:hRule="atLeast"/>
        </w:trPr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</w:t>
            </w:r>
          </w:p>
        </w:tc>
        <w:tc>
          <w:tcPr>
            <w:tcW w:w="6391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用户的个人资料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6" w:hRule="atLeast"/>
        </w:trPr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补充说明</w:t>
            </w:r>
          </w:p>
        </w:tc>
        <w:tc>
          <w:tcPr>
            <w:tcW w:w="6391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2.2.1.7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007消息处理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名称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消息处理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标识号、编号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功能描述</w:t>
            </w:r>
          </w:p>
        </w:tc>
        <w:tc>
          <w:tcPr>
            <w:tcW w:w="6391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用户可以通过此功能查看别人给自己的留言并回复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6391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</w:t>
            </w:r>
          </w:p>
        </w:tc>
        <w:tc>
          <w:tcPr>
            <w:tcW w:w="6391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用户想发送的文本消息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0" w:hRule="atLeast"/>
        </w:trPr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操作序列</w:t>
            </w:r>
          </w:p>
        </w:tc>
        <w:tc>
          <w:tcPr>
            <w:tcW w:w="6391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1. 进入消息处理页面，页面通过控制器显示对话人列表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2. 点击对话人列表可通过js和ajax方法显示对话悬浮框，并通过控制器方法显示聊天记录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3. 用户输入对话文本 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操作流程图</w:t>
            </w:r>
          </w:p>
        </w:tc>
        <w:tc>
          <w:tcPr>
            <w:tcW w:w="6391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1828800" cy="4295140"/>
                  <wp:effectExtent l="0" t="0" r="0" b="10160"/>
                  <wp:docPr id="8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42951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6" w:hRule="atLeast"/>
        </w:trPr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</w:t>
            </w:r>
          </w:p>
        </w:tc>
        <w:tc>
          <w:tcPr>
            <w:tcW w:w="6391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留言信息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6" w:hRule="atLeast"/>
        </w:trPr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补充说明</w:t>
            </w:r>
          </w:p>
        </w:tc>
        <w:tc>
          <w:tcPr>
            <w:tcW w:w="6391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2.2.1.8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008搜索物品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名称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搜索物品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标识号、编号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功能描述</w:t>
            </w:r>
          </w:p>
        </w:tc>
        <w:tc>
          <w:tcPr>
            <w:tcW w:w="6391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输入物品信息进行搜索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6391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</w:t>
            </w:r>
          </w:p>
        </w:tc>
        <w:tc>
          <w:tcPr>
            <w:tcW w:w="6391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物品信息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5" w:hRule="atLeast"/>
        </w:trPr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操作序列</w:t>
            </w:r>
          </w:p>
        </w:tc>
        <w:tc>
          <w:tcPr>
            <w:tcW w:w="6391" w:type="dxa"/>
            <w:gridSpan w:val="3"/>
          </w:tcPr>
          <w:p>
            <w:pPr>
              <w:numPr>
                <w:ilvl w:val="0"/>
                <w:numId w:val="9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用户输入物品信息</w:t>
            </w:r>
          </w:p>
          <w:p>
            <w:pPr>
              <w:numPr>
                <w:ilvl w:val="0"/>
                <w:numId w:val="9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控制器获取关键字，进行模糊查询，将结果分配给视图模板。</w:t>
            </w:r>
          </w:p>
          <w:p>
            <w:pPr>
              <w:numPr>
                <w:ilvl w:val="0"/>
                <w:numId w:val="9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用户查看相关物品信息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33" w:hRule="atLeast"/>
        </w:trPr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操作序列图</w:t>
            </w:r>
          </w:p>
        </w:tc>
        <w:tc>
          <w:tcPr>
            <w:tcW w:w="6391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2505075" cy="3685540"/>
                  <wp:effectExtent l="0" t="0" r="9525" b="1016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075" cy="36855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</w:t>
            </w:r>
          </w:p>
        </w:tc>
        <w:tc>
          <w:tcPr>
            <w:tcW w:w="6391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相关物品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5" w:hRule="atLeast"/>
        </w:trPr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补充说明</w:t>
            </w:r>
          </w:p>
        </w:tc>
        <w:tc>
          <w:tcPr>
            <w:tcW w:w="6391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2"/>
        </w:numPr>
        <w:rPr>
          <w:rFonts w:hint="eastAsia"/>
          <w:lang w:val="en-US" w:eastAsia="zh-CN"/>
        </w:rPr>
      </w:pPr>
      <w:bookmarkStart w:id="5" w:name="_Toc24728"/>
      <w:r>
        <w:rPr>
          <w:rFonts w:hint="eastAsia"/>
          <w:lang w:val="en-US" w:eastAsia="zh-CN"/>
        </w:rPr>
        <w:t>产品的非功能性设计</w:t>
      </w:r>
      <w:bookmarkEnd w:id="5"/>
    </w:p>
    <w:p>
      <w:pPr>
        <w:pStyle w:val="3"/>
        <w:rPr>
          <w:rFonts w:hint="eastAsia"/>
          <w:lang w:val="en-US" w:eastAsia="zh-CN"/>
        </w:rPr>
      </w:pPr>
      <w:bookmarkStart w:id="6" w:name="_Toc15467"/>
      <w:r>
        <w:rPr>
          <w:rFonts w:hint="eastAsia"/>
          <w:lang w:val="en-US" w:eastAsia="zh-CN"/>
        </w:rPr>
        <w:t>3.1产品的非功能性设计具体描述</w:t>
      </w:r>
      <w:bookmarkEnd w:id="6"/>
    </w:p>
    <w:tbl>
      <w:tblPr>
        <w:tblStyle w:val="10"/>
        <w:tblW w:w="7928" w:type="dxa"/>
        <w:tblInd w:w="1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3"/>
        <w:gridCol w:w="1172"/>
        <w:gridCol w:w="56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08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设计名称</w:t>
            </w: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涉及编码</w:t>
            </w:r>
          </w:p>
        </w:tc>
        <w:tc>
          <w:tcPr>
            <w:tcW w:w="567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详细设计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08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网站前台模块划分</w:t>
            </w: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011</w:t>
            </w:r>
          </w:p>
        </w:tc>
        <w:tc>
          <w:tcPr>
            <w:tcW w:w="567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网站前台分为：首页，个人中心，消息处理，发布物品，我的收藏，交易信息，个人资料，登录，注册，共有9个部分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08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首页</w:t>
            </w: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012</w:t>
            </w:r>
          </w:p>
        </w:tc>
        <w:tc>
          <w:tcPr>
            <w:tcW w:w="567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首页分为上、中上、中下、下四个部分，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其中上为logo，搜索框及个人中心和发布物品信息按钮。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中上分为左中上和右中上，左中上为物品分类，右中上为重要物品图片及简介。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中下有各个分类的物品推荐。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下部为版权声明。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08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个人中心</w:t>
            </w: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013</w:t>
            </w:r>
          </w:p>
        </w:tc>
        <w:tc>
          <w:tcPr>
            <w:tcW w:w="567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个人中心页面分为上、中、下三个部分。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上有昵称，首页消息处理、发布图文等按钮。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中间分为左中和右中，其中左中是菜单栏，有我的收藏，交易信息，个人资料，退出登录菜单。右中是个人资料。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下部为版权声明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08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消息处理</w:t>
            </w: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014</w:t>
            </w:r>
          </w:p>
        </w:tc>
        <w:tc>
          <w:tcPr>
            <w:tcW w:w="567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消息处理页面有聊天列表，点击某一列表可以进行即时对话。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08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发布物品</w:t>
            </w: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015</w:t>
            </w:r>
          </w:p>
        </w:tc>
        <w:tc>
          <w:tcPr>
            <w:tcW w:w="567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发布物品页面是一个发布物品的表单，表单信息有：物品名称、描述、图片、现价、原价、所在地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08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我的收藏</w:t>
            </w: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016</w:t>
            </w:r>
          </w:p>
        </w:tc>
        <w:tc>
          <w:tcPr>
            <w:tcW w:w="567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我的收藏页面分为上、中、下三个部分。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上有昵称，首页消息处理、发布图文等按钮。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中间分为左中和右中，其中左中是菜单栏，有我的收藏，交易信息，个人资料，退出登录菜单。右中是我收藏过的物品信息。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下部为版权声明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08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交易信息</w:t>
            </w: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017</w:t>
            </w:r>
          </w:p>
        </w:tc>
        <w:tc>
          <w:tcPr>
            <w:tcW w:w="567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交易信息页面分为上、中、下三个部分。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上有昵称，首页消息处理、发布图文等按钮。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中间分为左中和右中，其中左中是菜单栏，有我的收藏，交易信息，个人资料，退出登录菜单。右中是我已卖和未卖产品信息。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下部为版权声明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08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个人资料</w:t>
            </w: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018</w:t>
            </w:r>
          </w:p>
        </w:tc>
        <w:tc>
          <w:tcPr>
            <w:tcW w:w="567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个人资料页面分为上、中、下三个部分。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上有昵称，首页消息处理、发布图文等按钮。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中间分为左中和右中，其中左中是菜单栏，有我的收藏，交易信息，个人资料，退出登录菜单。右中是我现在的个人信息可以重新编辑。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下部为版权声明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08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</w:t>
            </w: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019</w:t>
            </w:r>
          </w:p>
        </w:tc>
        <w:tc>
          <w:tcPr>
            <w:tcW w:w="567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登录页面有用户名、密码输入框和登录按钮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08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注册</w:t>
            </w: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020</w:t>
            </w:r>
          </w:p>
        </w:tc>
        <w:tc>
          <w:tcPr>
            <w:tcW w:w="567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注册页面有用户名、密码输入框和注册按钮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08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物品详情页</w:t>
            </w: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021</w:t>
            </w:r>
          </w:p>
        </w:tc>
        <w:tc>
          <w:tcPr>
            <w:tcW w:w="567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物品详情页面有物品的详细信息，包括：物品所在地，图片，物品名称，描述，价格等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08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修改出售商品</w:t>
            </w: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022</w:t>
            </w:r>
          </w:p>
        </w:tc>
        <w:tc>
          <w:tcPr>
            <w:tcW w:w="567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修改出售商品页面有出售商品的信息，包括品所在地，图片，物品名称，描述，价格等可以对其进行修改，点击提交按钮提交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08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查看出售商品</w:t>
            </w: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023</w:t>
            </w:r>
          </w:p>
        </w:tc>
        <w:tc>
          <w:tcPr>
            <w:tcW w:w="567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查看出售商品页面有已出收商品列表和未出售商品列表，未出售商品列表中的每一个商品出都有修改和查看按钮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bookmarkStart w:id="7" w:name="_Toc9197"/>
      <w:r>
        <w:rPr>
          <w:rFonts w:hint="eastAsia"/>
          <w:lang w:val="en-US" w:eastAsia="zh-CN"/>
        </w:rPr>
        <w:t>3.2产品的非功能性设计效果图</w:t>
      </w:r>
      <w:bookmarkEnd w:id="7"/>
    </w:p>
    <w:tbl>
      <w:tblPr>
        <w:tblStyle w:val="10"/>
        <w:tblW w:w="8637" w:type="dxa"/>
        <w:tblInd w:w="1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8"/>
        <w:gridCol w:w="688"/>
        <w:gridCol w:w="64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47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设计名称</w:t>
            </w:r>
          </w:p>
        </w:tc>
        <w:tc>
          <w:tcPr>
            <w:tcW w:w="68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涉及编码</w:t>
            </w:r>
          </w:p>
        </w:tc>
        <w:tc>
          <w:tcPr>
            <w:tcW w:w="64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详细设计效果图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3" w:hRule="atLeast"/>
        </w:trPr>
        <w:tc>
          <w:tcPr>
            <w:tcW w:w="147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网站前台模块划分</w:t>
            </w:r>
          </w:p>
        </w:tc>
        <w:tc>
          <w:tcPr>
            <w:tcW w:w="68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011</w:t>
            </w:r>
          </w:p>
        </w:tc>
        <w:tc>
          <w:tcPr>
            <w:tcW w:w="64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网站前台分为：首页，个人中心，消息处理，发布物品，我的收藏，共有5个部分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47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首页</w:t>
            </w:r>
          </w:p>
        </w:tc>
        <w:tc>
          <w:tcPr>
            <w:tcW w:w="68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012</w:t>
            </w:r>
          </w:p>
        </w:tc>
        <w:tc>
          <w:tcPr>
            <w:tcW w:w="6471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3314700" cy="3147695"/>
                  <wp:effectExtent l="0" t="0" r="0" b="14605"/>
                  <wp:docPr id="11" name="图片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4700" cy="31476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47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个人中心</w:t>
            </w:r>
          </w:p>
        </w:tc>
        <w:tc>
          <w:tcPr>
            <w:tcW w:w="68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013</w:t>
            </w:r>
          </w:p>
        </w:tc>
        <w:tc>
          <w:tcPr>
            <w:tcW w:w="64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3228340" cy="3172460"/>
                  <wp:effectExtent l="0" t="0" r="10160" b="8890"/>
                  <wp:docPr id="12" name="图片 12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8340" cy="31724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47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消息处理</w:t>
            </w:r>
          </w:p>
        </w:tc>
        <w:tc>
          <w:tcPr>
            <w:tcW w:w="68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014</w:t>
            </w:r>
          </w:p>
        </w:tc>
        <w:tc>
          <w:tcPr>
            <w:tcW w:w="6471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3885565" cy="1728470"/>
                  <wp:effectExtent l="0" t="0" r="635" b="5080"/>
                  <wp:docPr id="15" name="图片 2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2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5565" cy="17284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47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发布物品</w:t>
            </w:r>
          </w:p>
        </w:tc>
        <w:tc>
          <w:tcPr>
            <w:tcW w:w="68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015</w:t>
            </w:r>
          </w:p>
        </w:tc>
        <w:tc>
          <w:tcPr>
            <w:tcW w:w="6471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3469640" cy="3315970"/>
                  <wp:effectExtent l="0" t="0" r="16510" b="17780"/>
                  <wp:docPr id="13" name="图片 2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2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9640" cy="3315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47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我的收藏</w:t>
            </w:r>
          </w:p>
        </w:tc>
        <w:tc>
          <w:tcPr>
            <w:tcW w:w="68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016</w:t>
            </w:r>
          </w:p>
        </w:tc>
        <w:tc>
          <w:tcPr>
            <w:tcW w:w="64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3096895" cy="2819400"/>
                  <wp:effectExtent l="0" t="0" r="8255" b="0"/>
                  <wp:docPr id="6" name="图片 6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6895" cy="281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5" w:hRule="atLeast"/>
        </w:trPr>
        <w:tc>
          <w:tcPr>
            <w:tcW w:w="147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交易信息</w:t>
            </w:r>
          </w:p>
        </w:tc>
        <w:tc>
          <w:tcPr>
            <w:tcW w:w="68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017</w:t>
            </w:r>
          </w:p>
        </w:tc>
        <w:tc>
          <w:tcPr>
            <w:tcW w:w="64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drawing>
                <wp:inline distT="0" distB="0" distL="114300" distR="114300">
                  <wp:extent cx="3440430" cy="2406015"/>
                  <wp:effectExtent l="0" t="0" r="7620" b="13335"/>
                  <wp:docPr id="20" name="图片 20" descr="8%YA6_L]BV)[8WE70$6P_A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20" descr="8%YA6_L]BV)[8WE70$6P_A9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0430" cy="2406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47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个人资料</w:t>
            </w:r>
          </w:p>
        </w:tc>
        <w:tc>
          <w:tcPr>
            <w:tcW w:w="68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018</w:t>
            </w:r>
          </w:p>
        </w:tc>
        <w:tc>
          <w:tcPr>
            <w:tcW w:w="64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3114040" cy="2787650"/>
                  <wp:effectExtent l="0" t="0" r="10160" b="12700"/>
                  <wp:docPr id="7" name="图片 7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4040" cy="278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47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</w:t>
            </w:r>
          </w:p>
        </w:tc>
        <w:tc>
          <w:tcPr>
            <w:tcW w:w="68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019</w:t>
            </w:r>
          </w:p>
        </w:tc>
        <w:tc>
          <w:tcPr>
            <w:tcW w:w="64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3910965" cy="3053080"/>
                  <wp:effectExtent l="0" t="0" r="13335" b="13970"/>
                  <wp:docPr id="3" name="图片 3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0965" cy="3053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47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注册</w:t>
            </w:r>
          </w:p>
        </w:tc>
        <w:tc>
          <w:tcPr>
            <w:tcW w:w="68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020</w:t>
            </w:r>
          </w:p>
        </w:tc>
        <w:tc>
          <w:tcPr>
            <w:tcW w:w="64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3083560" cy="3577590"/>
                  <wp:effectExtent l="0" t="0" r="2540" b="3810"/>
                  <wp:docPr id="4" name="图片 4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3560" cy="35775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47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物品详情页</w:t>
            </w:r>
          </w:p>
        </w:tc>
        <w:tc>
          <w:tcPr>
            <w:tcW w:w="68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021</w:t>
            </w:r>
          </w:p>
        </w:tc>
        <w:tc>
          <w:tcPr>
            <w:tcW w:w="6471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3270250" cy="1911350"/>
                  <wp:effectExtent l="0" t="0" r="6350" b="12700"/>
                  <wp:docPr id="1" name="图片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0250" cy="1911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47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修改出售商品</w:t>
            </w:r>
          </w:p>
        </w:tc>
        <w:tc>
          <w:tcPr>
            <w:tcW w:w="68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022</w:t>
            </w:r>
          </w:p>
        </w:tc>
        <w:tc>
          <w:tcPr>
            <w:tcW w:w="64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3442970" cy="3533140"/>
                  <wp:effectExtent l="0" t="0" r="5080" b="10160"/>
                  <wp:docPr id="22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2970" cy="35331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47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查看出售商品</w:t>
            </w:r>
          </w:p>
        </w:tc>
        <w:tc>
          <w:tcPr>
            <w:tcW w:w="68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023</w:t>
            </w:r>
          </w:p>
        </w:tc>
        <w:tc>
          <w:tcPr>
            <w:tcW w:w="64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3442335" cy="3977640"/>
                  <wp:effectExtent l="0" t="0" r="5715" b="3810"/>
                  <wp:docPr id="21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2335" cy="39776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4数据库设计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4.1数据表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 descr="IMG_25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8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4" descr="IMG_25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120390" cy="8700135"/>
            <wp:effectExtent l="0" t="0" r="3810" b="5715"/>
            <wp:docPr id="19" name="图片 19" descr="C$T(}R]JSUIT8SI8{]BYUA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C$T(}R]JSUIT8SI8{]BYUA9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20390" cy="870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7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3" descr="IMG_25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444FDA"/>
    <w:multiLevelType w:val="singleLevel"/>
    <w:tmpl w:val="5A444FDA"/>
    <w:lvl w:ilvl="0" w:tentative="0">
      <w:start w:val="1"/>
      <w:numFmt w:val="decimal"/>
      <w:suff w:val="nothing"/>
      <w:lvlText w:val="%1 "/>
      <w:lvlJc w:val="left"/>
    </w:lvl>
  </w:abstractNum>
  <w:abstractNum w:abstractNumId="1">
    <w:nsid w:val="5A445038"/>
    <w:multiLevelType w:val="singleLevel"/>
    <w:tmpl w:val="5A445038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A4B254B"/>
    <w:multiLevelType w:val="singleLevel"/>
    <w:tmpl w:val="5A4B254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5A4B3788"/>
    <w:multiLevelType w:val="singleLevel"/>
    <w:tmpl w:val="5A4B378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5A4B79E7"/>
    <w:multiLevelType w:val="singleLevel"/>
    <w:tmpl w:val="5A4B79E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5A4B7DC7"/>
    <w:multiLevelType w:val="singleLevel"/>
    <w:tmpl w:val="5A4B7DC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5A4C205F"/>
    <w:multiLevelType w:val="singleLevel"/>
    <w:tmpl w:val="5A4C205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5A4C33EF"/>
    <w:multiLevelType w:val="singleLevel"/>
    <w:tmpl w:val="5A4C33E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5A4C3A9F"/>
    <w:multiLevelType w:val="singleLevel"/>
    <w:tmpl w:val="5A4C3A9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7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853004"/>
    <w:rsid w:val="3EF82246"/>
    <w:rsid w:val="45BA06BC"/>
    <w:rsid w:val="47777719"/>
    <w:rsid w:val="47F220FC"/>
    <w:rsid w:val="589648EC"/>
    <w:rsid w:val="59FC6B09"/>
    <w:rsid w:val="61751F37"/>
    <w:rsid w:val="6B402A6C"/>
    <w:rsid w:val="6E780118"/>
    <w:rsid w:val="73195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0"/>
    <w:pPr>
      <w:ind w:left="840" w:leftChars="400"/>
    </w:pPr>
  </w:style>
  <w:style w:type="paragraph" w:styleId="6">
    <w:name w:val="toc 1"/>
    <w:basedOn w:val="1"/>
    <w:next w:val="1"/>
    <w:qFormat/>
    <w:uiPriority w:val="0"/>
  </w:style>
  <w:style w:type="paragraph" w:styleId="7">
    <w:name w:val="toc 2"/>
    <w:basedOn w:val="1"/>
    <w:next w:val="1"/>
    <w:qFormat/>
    <w:uiPriority w:val="0"/>
    <w:pPr>
      <w:ind w:left="420" w:leftChars="200"/>
    </w:p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1">
    <w:name w:val="标题 2 Char"/>
    <w:link w:val="3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8" Type="http://schemas.openxmlformats.org/officeDocument/2006/relationships/fontTable" Target="fontTable.xml"/><Relationship Id="rId27" Type="http://schemas.openxmlformats.org/officeDocument/2006/relationships/numbering" Target="numbering.xml"/><Relationship Id="rId26" Type="http://schemas.openxmlformats.org/officeDocument/2006/relationships/customXml" Target="../customXml/item1.xml"/><Relationship Id="rId25" Type="http://schemas.openxmlformats.org/officeDocument/2006/relationships/image" Target="media/image22.png"/><Relationship Id="rId24" Type="http://schemas.openxmlformats.org/officeDocument/2006/relationships/image" Target="media/image21.jpe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20</Pages>
  <Words>2787</Words>
  <Characters>3042</Characters>
  <Lines>0</Lines>
  <Paragraphs>0</Paragraphs>
  <ScaleCrop>false</ScaleCrop>
  <LinksUpToDate>false</LinksUpToDate>
  <CharactersWithSpaces>3107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lucky~丽</dc:creator>
  <cp:lastModifiedBy>lucky~丽</cp:lastModifiedBy>
  <dcterms:modified xsi:type="dcterms:W3CDTF">2018-01-03T06:10:11Z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