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479F" w14:textId="77777777" w:rsidR="003B3F16" w:rsidRDefault="00BA257D" w:rsidP="003B3F16">
      <w:pPr>
        <w:spacing w:after="0"/>
        <w:jc w:val="center"/>
      </w:pPr>
      <w:r>
        <w:rPr>
          <w:color w:val="336699"/>
          <w:sz w:val="60"/>
          <w:szCs w:val="60"/>
          <w:rtl/>
        </w:rPr>
        <w:t>לירון היינה</w:t>
      </w:r>
    </w:p>
    <w:p w14:paraId="73DC979E" w14:textId="77777777" w:rsidR="007E2218" w:rsidRDefault="00545BA4" w:rsidP="00545BA4">
      <w:pPr>
        <w:tabs>
          <w:tab w:val="center" w:pos="1013"/>
          <w:tab w:val="center" w:pos="1501"/>
          <w:tab w:val="center" w:pos="2951"/>
          <w:tab w:val="center" w:pos="4659"/>
          <w:tab w:val="center" w:pos="6367"/>
          <w:tab w:val="center" w:pos="6856"/>
        </w:tabs>
        <w:bidi w:val="0"/>
        <w:spacing w:after="322"/>
        <w:jc w:val="center"/>
      </w:pPr>
      <w:r>
        <w:rPr>
          <w:color w:val="336699"/>
        </w:rPr>
        <w:t xml:space="preserve">LinkedIn: </w:t>
      </w:r>
      <w:proofErr w:type="spellStart"/>
      <w:r>
        <w:rPr>
          <w:color w:val="336699"/>
        </w:rPr>
        <w:t>Liron</w:t>
      </w:r>
      <w:proofErr w:type="spellEnd"/>
      <w:r>
        <w:rPr>
          <w:color w:val="336699"/>
        </w:rPr>
        <w:t xml:space="preserve"> </w:t>
      </w:r>
      <w:proofErr w:type="spellStart"/>
      <w:r>
        <w:rPr>
          <w:color w:val="336699"/>
        </w:rPr>
        <w:t>hayne</w:t>
      </w:r>
      <w:proofErr w:type="spellEnd"/>
      <w:r>
        <w:rPr>
          <w:color w:val="336699"/>
        </w:rPr>
        <w:t xml:space="preserve">  </w:t>
      </w:r>
      <w:r w:rsidR="003B3F16">
        <w:rPr>
          <w:color w:val="336699"/>
        </w:rPr>
        <w:t xml:space="preserve">  </w:t>
      </w:r>
      <w:r>
        <w:rPr>
          <w:color w:val="336699"/>
        </w:rPr>
        <w:t>|</w:t>
      </w:r>
      <w:r w:rsidR="003B3F16">
        <w:rPr>
          <w:color w:val="336699"/>
        </w:rPr>
        <w:t xml:space="preserve"> </w:t>
      </w:r>
      <w:r>
        <w:rPr>
          <w:color w:val="336699"/>
        </w:rPr>
        <w:t xml:space="preserve">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ab/>
      </w:r>
      <w:hyperlink r:id="rId5" w:history="1">
        <w:r w:rsidR="003B3F16" w:rsidRPr="0064221A">
          <w:rPr>
            <w:rStyle w:val="Hyperlink"/>
          </w:rPr>
          <w:t>lironhayne555@gmail.com</w:t>
        </w:r>
      </w:hyperlink>
      <w:r w:rsidR="003B3F16">
        <w:rPr>
          <w:color w:val="336699"/>
        </w:rPr>
        <w:t xml:space="preserve"> </w:t>
      </w:r>
      <w:r>
        <w:rPr>
          <w:color w:val="336699"/>
        </w:rPr>
        <w:t xml:space="preserve">   </w:t>
      </w:r>
      <w:r w:rsidR="00BA257D">
        <w:rPr>
          <w:color w:val="336699"/>
        </w:rPr>
        <w:t>|</w:t>
      </w:r>
      <w:r>
        <w:rPr>
          <w:color w:val="336699"/>
        </w:rPr>
        <w:t xml:space="preserve"> 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>054</w:t>
      </w:r>
      <w:r w:rsidR="003B3F16">
        <w:rPr>
          <w:color w:val="336699"/>
        </w:rPr>
        <w:t>-</w:t>
      </w:r>
      <w:r w:rsidR="00BA257D">
        <w:rPr>
          <w:color w:val="336699"/>
        </w:rPr>
        <w:t>9547724</w:t>
      </w:r>
    </w:p>
    <w:p w14:paraId="70B18826" w14:textId="16956479" w:rsidR="007E2218" w:rsidRDefault="003742F3" w:rsidP="003B3F16">
      <w:pPr>
        <w:pStyle w:val="1"/>
        <w:ind w:left="-5"/>
        <w:rPr>
          <w:rtl/>
        </w:rPr>
      </w:pPr>
      <w:r>
        <w:rPr>
          <w:rFonts w:hint="cs"/>
          <w:bCs/>
          <w:szCs w:val="29"/>
          <w:rtl/>
        </w:rPr>
        <w:t>כללי</w:t>
      </w:r>
    </w:p>
    <w:p w14:paraId="65C10E77" w14:textId="3D930AEE" w:rsidR="007E2218" w:rsidRDefault="00BA257D" w:rsidP="003B3F16">
      <w:pPr>
        <w:spacing w:after="430"/>
        <w:ind w:left="10" w:right="439" w:hanging="10"/>
        <w:jc w:val="both"/>
      </w:pPr>
      <w:r>
        <w:rPr>
          <w:color w:val="464749"/>
          <w:sz w:val="18"/>
          <w:szCs w:val="18"/>
          <w:rtl/>
        </w:rPr>
        <w:t xml:space="preserve">מפתחת </w:t>
      </w:r>
      <w:r w:rsidR="00237DD4" w:rsidRPr="007313CB">
        <w:rPr>
          <w:rFonts w:hint="cs"/>
          <w:color w:val="464749"/>
          <w:sz w:val="14"/>
          <w:szCs w:val="18"/>
          <w:rtl/>
        </w:rPr>
        <w:t>תוכנה</w:t>
      </w:r>
      <w:r w:rsidR="00237DD4">
        <w:rPr>
          <w:rFonts w:hint="cs"/>
          <w:color w:val="464749"/>
          <w:sz w:val="18"/>
          <w:szCs w:val="18"/>
          <w:rtl/>
        </w:rPr>
        <w:t xml:space="preserve">, </w:t>
      </w:r>
      <w:r w:rsidR="003742F3">
        <w:rPr>
          <w:rFonts w:hint="cs"/>
          <w:color w:val="464749"/>
          <w:sz w:val="18"/>
          <w:szCs w:val="18"/>
          <w:rtl/>
        </w:rPr>
        <w:t xml:space="preserve">שירות כמתכנתת במדור שעוסק במערכות מידע וניהול פרויקטים. </w:t>
      </w:r>
      <w:r>
        <w:rPr>
          <w:color w:val="464749"/>
          <w:sz w:val="18"/>
          <w:szCs w:val="18"/>
          <w:rtl/>
        </w:rPr>
        <w:t>עובדת היטב באופן עצמאי, יחסי אנוש מצוינים. בעלת</w:t>
      </w:r>
      <w:r w:rsidR="003B3F16">
        <w:rPr>
          <w:rFonts w:hint="cs"/>
          <w:color w:val="464749"/>
          <w:sz w:val="18"/>
          <w:szCs w:val="18"/>
          <w:rtl/>
        </w:rPr>
        <w:t xml:space="preserve"> </w:t>
      </w:r>
      <w:r>
        <w:rPr>
          <w:color w:val="464749"/>
          <w:sz w:val="18"/>
          <w:szCs w:val="18"/>
          <w:rtl/>
        </w:rPr>
        <w:t>מוטיבציה גבוה ושאיפה למצוינות.</w:t>
      </w:r>
      <w:r w:rsidR="003B3F16">
        <w:rPr>
          <w:rFonts w:hint="cs"/>
          <w:rtl/>
        </w:rPr>
        <w:t xml:space="preserve"> </w:t>
      </w:r>
    </w:p>
    <w:p w14:paraId="3A54E464" w14:textId="77777777" w:rsidR="007E2218" w:rsidRDefault="00BA257D" w:rsidP="003B3F16">
      <w:pPr>
        <w:pStyle w:val="1"/>
        <w:ind w:left="-5"/>
        <w:rPr>
          <w:rFonts w:hint="cs"/>
          <w:rtl/>
        </w:rPr>
      </w:pPr>
      <w:r>
        <w:rPr>
          <w:bCs/>
          <w:szCs w:val="29"/>
          <w:rtl/>
        </w:rPr>
        <w:t>ניסיון תעסוקתי</w:t>
      </w:r>
    </w:p>
    <w:tbl>
      <w:tblPr>
        <w:tblStyle w:val="a6"/>
        <w:tblW w:w="8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6387"/>
      </w:tblGrid>
      <w:tr w:rsidR="007E2218" w14:paraId="7E984269" w14:textId="77777777" w:rsidTr="00783AAB">
        <w:trPr>
          <w:trHeight w:val="2849"/>
        </w:trPr>
        <w:tc>
          <w:tcPr>
            <w:tcW w:w="2370" w:type="dxa"/>
          </w:tcPr>
          <w:p w14:paraId="2F07911F" w14:textId="4181ABCE" w:rsidR="00DB5F4E" w:rsidRDefault="00B325C8" w:rsidP="003B3F16">
            <w:pPr>
              <w:bidi w:val="0"/>
              <w:rPr>
                <w:b/>
                <w:color w:val="336699"/>
                <w:sz w:val="25"/>
              </w:rPr>
            </w:pPr>
            <w:r>
              <w:rPr>
                <w:b/>
                <w:color w:val="336699"/>
                <w:sz w:val="25"/>
              </w:rPr>
              <w:t>2017-2020</w:t>
            </w:r>
          </w:p>
          <w:p w14:paraId="65CA9F27" w14:textId="0385A23F" w:rsidR="007E2218" w:rsidRDefault="007E2218" w:rsidP="00DB5F4E">
            <w:pPr>
              <w:bidi w:val="0"/>
            </w:pPr>
          </w:p>
        </w:tc>
        <w:tc>
          <w:tcPr>
            <w:tcW w:w="6387" w:type="dxa"/>
          </w:tcPr>
          <w:p w14:paraId="2948784E" w14:textId="77777777" w:rsidR="007E2218" w:rsidRDefault="00BA257D" w:rsidP="003B3F16">
            <w:pPr>
              <w:spacing w:after="23"/>
              <w:ind w:right="1492"/>
              <w:rPr>
                <w:rtl/>
              </w:rPr>
            </w:pPr>
            <w:r>
              <w:rPr>
                <w:b/>
                <w:bCs/>
                <w:color w:val="336699"/>
                <w:sz w:val="23"/>
                <w:szCs w:val="23"/>
                <w:rtl/>
              </w:rPr>
              <w:t>מתכנתת</w:t>
            </w:r>
            <w:r>
              <w:rPr>
                <w:color w:val="336699"/>
                <w:sz w:val="23"/>
                <w:szCs w:val="23"/>
                <w:rtl/>
              </w:rPr>
              <w:t>-</w:t>
            </w:r>
            <w:r w:rsidR="003B3F16">
              <w:rPr>
                <w:rFonts w:hint="cs"/>
                <w:color w:val="336699"/>
                <w:sz w:val="23"/>
                <w:szCs w:val="23"/>
                <w:rtl/>
              </w:rPr>
              <w:t>ב</w:t>
            </w:r>
            <w:r>
              <w:rPr>
                <w:color w:val="336699"/>
                <w:sz w:val="23"/>
                <w:szCs w:val="23"/>
                <w:rtl/>
              </w:rPr>
              <w:t xml:space="preserve">יחידה הטכנולוגית של חיל המודיעין </w:t>
            </w:r>
            <w:r w:rsidR="003B3F16">
              <w:rPr>
                <w:color w:val="336699"/>
                <w:sz w:val="23"/>
                <w:szCs w:val="23"/>
              </w:rPr>
              <w:t>8153</w:t>
            </w:r>
          </w:p>
          <w:p w14:paraId="5C3C19B5" w14:textId="77777777" w:rsidR="00AE5E10" w:rsidRPr="00AE5E10" w:rsidRDefault="00AE5E10" w:rsidP="00AE5E10">
            <w:pPr>
              <w:numPr>
                <w:ilvl w:val="0"/>
                <w:numId w:val="2"/>
              </w:numPr>
              <w:spacing w:after="22" w:line="265" w:lineRule="auto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>דרגת שחרור סמ"ר - שנתיים חובה + שנת קבע.</w:t>
            </w:r>
          </w:p>
          <w:p w14:paraId="08B318A3" w14:textId="01F75BC0" w:rsidR="00AE5E10" w:rsidRDefault="003742F3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אפיון מערכות </w:t>
            </w:r>
            <w:r>
              <w:rPr>
                <w:color w:val="464749"/>
                <w:sz w:val="18"/>
                <w:szCs w:val="18"/>
              </w:rPr>
              <w:t>Web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עם הלקוח, תיכנון </w:t>
            </w:r>
            <w:r>
              <w:rPr>
                <w:rFonts w:hint="cs"/>
                <w:color w:val="464749"/>
                <w:sz w:val="18"/>
                <w:szCs w:val="18"/>
              </w:rPr>
              <w:t>DB</w:t>
            </w:r>
            <w:r>
              <w:rPr>
                <w:color w:val="464749"/>
                <w:sz w:val="18"/>
                <w:szCs w:val="18"/>
              </w:rPr>
              <w:t xml:space="preserve">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ופיתוח מאפס בצד שרת וצד לקוח.</w:t>
            </w:r>
          </w:p>
          <w:p w14:paraId="59C4DD8F" w14:textId="77777777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התעסקות במגוון טכנולוגיות:</w:t>
            </w:r>
            <w:r w:rsidR="00AE5E10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 w:rsidR="00AE5E10" w:rsidRP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SQL,</w:t>
            </w:r>
            <w:r w:rsidR="00AE5E10" w:rsidRPr="00A6671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CSS</w:t>
            </w:r>
            <w:r w:rsidR="00A6671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JavaScript</w:t>
            </w:r>
            <w:r w:rsid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A6671F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Q</w:t>
            </w:r>
            <w:r w:rsidR="00A6671F">
              <w:rPr>
                <w:sz w:val="18"/>
                <w:szCs w:val="18"/>
              </w:rPr>
              <w:t xml:space="preserve">uery, </w:t>
            </w:r>
            <w:r>
              <w:rPr>
                <w:sz w:val="18"/>
                <w:szCs w:val="18"/>
              </w:rPr>
              <w:t>A</w:t>
            </w:r>
            <w:r w:rsidR="00A6671F">
              <w:rPr>
                <w:sz w:val="18"/>
                <w:szCs w:val="18"/>
              </w:rPr>
              <w:t>ngular JS</w:t>
            </w:r>
            <w:r w:rsidR="00A6671F">
              <w:rPr>
                <w:rFonts w:hint="cs"/>
                <w:sz w:val="18"/>
                <w:szCs w:val="18"/>
                <w:rtl/>
              </w:rPr>
              <w:t>.</w:t>
            </w:r>
          </w:p>
          <w:p w14:paraId="7074A790" w14:textId="522ED153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ידע מעמיק ב-#</w:t>
            </w:r>
            <w:r w:rsidR="00044676">
              <w:rPr>
                <w:sz w:val="18"/>
                <w:szCs w:val="18"/>
              </w:rPr>
              <w:t>C</w:t>
            </w:r>
            <w:r w:rsidR="00A6671F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: שימוש ב- </w:t>
            </w:r>
            <w:r>
              <w:rPr>
                <w:rFonts w:hint="cs"/>
                <w:sz w:val="18"/>
                <w:szCs w:val="18"/>
              </w:rPr>
              <w:t>OOP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464D3FBD" w14:textId="68593B7B" w:rsidR="00AE5E10" w:rsidRDefault="00AE5E10" w:rsidP="00A6671F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פיקוד בקורס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אלקטרונאים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ביחיד</w:t>
            </w:r>
            <w:r w:rsidR="003742F3">
              <w:rPr>
                <w:rFonts w:hint="cs"/>
                <w:color w:val="464749"/>
                <w:sz w:val="18"/>
                <w:szCs w:val="18"/>
                <w:rtl/>
              </w:rPr>
              <w:t>ה</w:t>
            </w:r>
            <w:r w:rsidR="00255418">
              <w:rPr>
                <w:rFonts w:hint="cs"/>
                <w:color w:val="464749"/>
                <w:sz w:val="18"/>
                <w:szCs w:val="18"/>
              </w:rPr>
              <w:t xml:space="preserve"> </w:t>
            </w:r>
            <w:r w:rsidR="003742F3">
              <w:rPr>
                <w:color w:val="464749"/>
                <w:sz w:val="18"/>
                <w:szCs w:val="18"/>
              </w:rPr>
              <w:t>.</w:t>
            </w:r>
          </w:p>
          <w:p w14:paraId="1C931C64" w14:textId="486988FB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שימוש </w:t>
            </w:r>
            <w:r w:rsidR="003742F3">
              <w:rPr>
                <w:rFonts w:hint="cs"/>
                <w:color w:val="464749"/>
                <w:sz w:val="18"/>
                <w:szCs w:val="18"/>
                <w:rtl/>
              </w:rPr>
              <w:t>ב</w:t>
            </w:r>
            <w:r>
              <w:rPr>
                <w:color w:val="464749"/>
                <w:sz w:val="18"/>
                <w:szCs w:val="18"/>
                <w:rtl/>
              </w:rPr>
              <w:t>ספריות חיצוניות לפיתוח.</w:t>
            </w:r>
          </w:p>
          <w:p w14:paraId="52B4DCED" w14:textId="18712A1E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כתיבת שאילתות ב- </w:t>
            </w:r>
            <w:r>
              <w:rPr>
                <w:color w:val="464749"/>
                <w:sz w:val="18"/>
              </w:rPr>
              <w:t>Oracle</w:t>
            </w:r>
            <w:r w:rsidR="00255418">
              <w:rPr>
                <w:color w:val="464749"/>
                <w:sz w:val="18"/>
              </w:rPr>
              <w:t>-</w:t>
            </w:r>
            <w:r>
              <w:rPr>
                <w:color w:val="464749"/>
                <w:sz w:val="18"/>
              </w:rPr>
              <w:t xml:space="preserve"> </w:t>
            </w:r>
            <w:r w:rsidR="00255418">
              <w:rPr>
                <w:color w:val="464749"/>
                <w:sz w:val="18"/>
              </w:rPr>
              <w:t>P</w:t>
            </w:r>
            <w:r w:rsidR="00044676">
              <w:rPr>
                <w:color w:val="464749"/>
                <w:sz w:val="18"/>
              </w:rPr>
              <w:t>L</w:t>
            </w:r>
            <w:r w:rsidR="00255418">
              <w:rPr>
                <w:color w:val="464749"/>
                <w:sz w:val="18"/>
              </w:rPr>
              <w:t>/SQL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7F8C5D90" w14:textId="77777777" w:rsidR="007E2218" w:rsidRPr="00255418" w:rsidRDefault="00BA257D" w:rsidP="00255418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פיתוח תוכנות שולחניות ב </w:t>
            </w:r>
            <w:r>
              <w:rPr>
                <w:color w:val="464749"/>
                <w:sz w:val="18"/>
              </w:rPr>
              <w:t>WPF Application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46EE6BFA" w14:textId="77777777" w:rsidR="00255418" w:rsidRDefault="00255418" w:rsidP="00255418">
            <w:pPr>
              <w:spacing w:after="27"/>
              <w:ind w:left="360"/>
              <w:jc w:val="left"/>
            </w:pPr>
          </w:p>
          <w:p w14:paraId="43B129AA" w14:textId="4C37AB1E" w:rsidR="007E2218" w:rsidRDefault="00B325C8" w:rsidP="00B325C8">
            <w:pPr>
              <w:pStyle w:val="1"/>
              <w:ind w:left="289" w:firstLine="0"/>
            </w:pPr>
            <w:r>
              <w:rPr>
                <w:rFonts w:hint="cs"/>
                <w:bCs/>
                <w:szCs w:val="29"/>
                <w:rtl/>
              </w:rPr>
              <w:t>השכלה</w:t>
            </w:r>
          </w:p>
        </w:tc>
      </w:tr>
      <w:tr w:rsidR="007E2218" w14:paraId="3A774399" w14:textId="77777777" w:rsidTr="00B325C8">
        <w:trPr>
          <w:trHeight w:val="427"/>
        </w:trPr>
        <w:tc>
          <w:tcPr>
            <w:tcW w:w="2370" w:type="dxa"/>
          </w:tcPr>
          <w:p w14:paraId="3238A650" w14:textId="77777777" w:rsidR="007E2218" w:rsidRDefault="00BA257D" w:rsidP="003B3F16">
            <w:pPr>
              <w:bidi w:val="0"/>
            </w:pPr>
            <w:r>
              <w:rPr>
                <w:b/>
                <w:color w:val="336699"/>
                <w:sz w:val="25"/>
              </w:rPr>
              <w:t>2011-2017</w:t>
            </w:r>
          </w:p>
        </w:tc>
        <w:tc>
          <w:tcPr>
            <w:tcW w:w="6387" w:type="dxa"/>
          </w:tcPr>
          <w:p w14:paraId="425121C1" w14:textId="77777777" w:rsidR="007E2218" w:rsidRDefault="00BA257D" w:rsidP="003B3F16">
            <w:pPr>
              <w:spacing w:after="23"/>
              <w:ind w:left="360"/>
              <w:jc w:val="both"/>
              <w:rPr>
                <w:rtl/>
              </w:rPr>
            </w:pPr>
            <w:r>
              <w:rPr>
                <w:color w:val="336699"/>
                <w:sz w:val="23"/>
                <w:szCs w:val="23"/>
                <w:rtl/>
              </w:rPr>
              <w:t>תיכון "מקיף ו" באשדוד. בגרות מלאה</w:t>
            </w:r>
          </w:p>
          <w:p w14:paraId="3D88C906" w14:textId="77777777" w:rsidR="009E2C14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מתמטיקה,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אנגלית,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>- ערבית.</w:t>
            </w:r>
          </w:p>
          <w:p w14:paraId="31FD2E2A" w14:textId="77777777" w:rsidR="007E2218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10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במחשבים: 5-</w:t>
            </w:r>
            <w:r w:rsidR="00044676">
              <w:rPr>
                <w:color w:val="464749"/>
                <w:sz w:val="18"/>
                <w:szCs w:val="18"/>
              </w:rPr>
              <w:t>C</w:t>
            </w:r>
            <w:r>
              <w:rPr>
                <w:color w:val="464749"/>
                <w:sz w:val="18"/>
                <w:szCs w:val="18"/>
              </w:rPr>
              <w:t xml:space="preserve">#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4- פרויקט תוכנה ב- </w:t>
            </w:r>
            <w:r w:rsidR="00044676">
              <w:rPr>
                <w:color w:val="464749"/>
                <w:sz w:val="18"/>
              </w:rPr>
              <w:t>WPF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1- בסיס נתונים </w:t>
            </w:r>
            <w:r>
              <w:rPr>
                <w:color w:val="464749"/>
                <w:sz w:val="18"/>
                <w:szCs w:val="18"/>
              </w:rPr>
              <w:t>access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7887FBB3" w14:textId="29F28243" w:rsidR="003742F3" w:rsidRPr="003742F3" w:rsidRDefault="003742F3" w:rsidP="003742F3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20"/>
                <w:szCs w:val="20"/>
              </w:rPr>
            </w:pPr>
            <w:r w:rsidRPr="003742F3">
              <w:rPr>
                <w:rFonts w:hint="cs"/>
                <w:sz w:val="18"/>
                <w:szCs w:val="18"/>
                <w:rtl/>
              </w:rPr>
              <w:t xml:space="preserve">השתתפות בקורס </w:t>
            </w:r>
            <w:proofErr w:type="spellStart"/>
            <w:r w:rsidRPr="003742F3">
              <w:rPr>
                <w:rFonts w:hint="cs"/>
                <w:sz w:val="18"/>
                <w:szCs w:val="18"/>
                <w:rtl/>
              </w:rPr>
              <w:t>פייתון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בזמן השירות הצבאי</w:t>
            </w:r>
            <w:r w:rsidRPr="003742F3">
              <w:rPr>
                <w:rFonts w:hint="cs"/>
                <w:sz w:val="18"/>
                <w:szCs w:val="18"/>
                <w:rtl/>
              </w:rPr>
              <w:t>.</w:t>
            </w:r>
          </w:p>
          <w:p w14:paraId="4394B1D6" w14:textId="419F813A" w:rsidR="003742F3" w:rsidRPr="003742F3" w:rsidRDefault="003742F3" w:rsidP="003742F3">
            <w:pPr>
              <w:spacing w:after="27"/>
              <w:ind w:left="480"/>
              <w:jc w:val="left"/>
            </w:pPr>
          </w:p>
        </w:tc>
      </w:tr>
    </w:tbl>
    <w:p w14:paraId="34CFC8CA" w14:textId="77777777" w:rsidR="007E2218" w:rsidRPr="00B325C8" w:rsidRDefault="00BA257D" w:rsidP="00BA257D">
      <w:pPr>
        <w:spacing w:after="0"/>
        <w:jc w:val="left"/>
        <w:rPr>
          <w:color w:val="336699"/>
          <w:rtl/>
        </w:rPr>
      </w:pPr>
      <w:r w:rsidRPr="00B325C8">
        <w:rPr>
          <w:b/>
          <w:bCs/>
          <w:color w:val="336699"/>
          <w:sz w:val="29"/>
          <w:szCs w:val="29"/>
          <w:rtl/>
        </w:rPr>
        <w:t>שפות</w:t>
      </w:r>
    </w:p>
    <w:p w14:paraId="2256CC52" w14:textId="77777777" w:rsidR="007E2218" w:rsidRDefault="00BA257D" w:rsidP="00BA257D">
      <w:pPr>
        <w:spacing w:after="22" w:line="265" w:lineRule="auto"/>
        <w:jc w:val="left"/>
        <w:rPr>
          <w:color w:val="464749"/>
          <w:sz w:val="18"/>
          <w:rtl/>
        </w:rPr>
      </w:pPr>
      <w:bookmarkStart w:id="0" w:name="_GoBack"/>
      <w:r>
        <w:rPr>
          <w:rFonts w:hint="cs"/>
          <w:color w:val="464749"/>
          <w:sz w:val="18"/>
          <w:rtl/>
        </w:rPr>
        <w:t>עברית- שפת אם.</w:t>
      </w:r>
    </w:p>
    <w:bookmarkEnd w:id="0"/>
    <w:p w14:paraId="76E91E95" w14:textId="77777777" w:rsidR="00BA257D" w:rsidRDefault="00BA257D" w:rsidP="00BA257D">
      <w:pPr>
        <w:spacing w:after="22" w:line="265" w:lineRule="auto"/>
        <w:jc w:val="left"/>
      </w:pPr>
      <w:r>
        <w:rPr>
          <w:rFonts w:hint="cs"/>
          <w:color w:val="464749"/>
          <w:sz w:val="18"/>
          <w:rtl/>
        </w:rPr>
        <w:t>אנ</w:t>
      </w:r>
      <w:r>
        <w:rPr>
          <w:rFonts w:hint="cs"/>
          <w:rtl/>
        </w:rPr>
        <w:t xml:space="preserve">גלית- </w:t>
      </w:r>
      <w:r w:rsidR="00255418">
        <w:rPr>
          <w:rFonts w:hint="cs"/>
          <w:rtl/>
        </w:rPr>
        <w:t>רמה גבוה.</w:t>
      </w:r>
    </w:p>
    <w:sectPr w:rsidR="00BA257D">
      <w:pgSz w:w="11899" w:h="16838"/>
      <w:pgMar w:top="1440" w:right="1571" w:bottom="1440" w:left="1952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469"/>
    <w:multiLevelType w:val="hybridMultilevel"/>
    <w:tmpl w:val="3DC28CEE"/>
    <w:lvl w:ilvl="0" w:tplc="04090001">
      <w:start w:val="1"/>
      <w:numFmt w:val="bullet"/>
      <w:lvlText w:val=""/>
      <w:lvlJc w:val="left"/>
      <w:pPr>
        <w:ind w:left="480"/>
      </w:pPr>
      <w:rPr>
        <w:rFonts w:ascii="Symbol" w:hAnsi="Symbol" w:hint="default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88E6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9463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FEAB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475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741A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DAF1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26FA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DAD7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0645B"/>
    <w:multiLevelType w:val="hybridMultilevel"/>
    <w:tmpl w:val="6C8A4B7C"/>
    <w:lvl w:ilvl="0" w:tplc="550AD57C">
      <w:start w:val="1"/>
      <w:numFmt w:val="bullet"/>
      <w:lvlText w:val="*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EA7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012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031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9891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CE03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76D3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388A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E2CA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18"/>
    <w:rsid w:val="0002006B"/>
    <w:rsid w:val="00044676"/>
    <w:rsid w:val="00237DD4"/>
    <w:rsid w:val="00255418"/>
    <w:rsid w:val="003742F3"/>
    <w:rsid w:val="003B3F16"/>
    <w:rsid w:val="00545BA4"/>
    <w:rsid w:val="006D3469"/>
    <w:rsid w:val="007313CB"/>
    <w:rsid w:val="00783AAB"/>
    <w:rsid w:val="007E2218"/>
    <w:rsid w:val="009E2C14"/>
    <w:rsid w:val="00A6671F"/>
    <w:rsid w:val="00AE5E10"/>
    <w:rsid w:val="00B325C8"/>
    <w:rsid w:val="00BA257D"/>
    <w:rsid w:val="00DB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B23"/>
  <w15:docId w15:val="{F6904E53-1DB6-4D7E-9F77-24AE90A2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0" w:hanging="10"/>
      <w:outlineLvl w:val="0"/>
    </w:pPr>
    <w:rPr>
      <w:rFonts w:ascii="Calibri" w:eastAsia="Calibri" w:hAnsi="Calibri" w:cs="Calibri"/>
      <w:b/>
      <w:color w:val="336699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336699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3B3F1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3F16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A25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A257D"/>
    <w:rPr>
      <w:rFonts w:ascii="Tahoma" w:eastAsia="Calibri" w:hAnsi="Tahoma" w:cs="Tahoma"/>
      <w:color w:val="000000"/>
      <w:sz w:val="18"/>
      <w:szCs w:val="18"/>
    </w:rPr>
  </w:style>
  <w:style w:type="table" w:styleId="a6">
    <w:name w:val="Grid Table Light"/>
    <w:basedOn w:val="a1"/>
    <w:uiPriority w:val="40"/>
    <w:rsid w:val="00DB5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ronhayn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היינה</dc:creator>
  <cp:keywords/>
  <cp:lastModifiedBy>לירון היינה</cp:lastModifiedBy>
  <cp:revision>4</cp:revision>
  <cp:lastPrinted>2020-08-02T19:28:00Z</cp:lastPrinted>
  <dcterms:created xsi:type="dcterms:W3CDTF">2020-08-02T19:28:00Z</dcterms:created>
  <dcterms:modified xsi:type="dcterms:W3CDTF">2020-08-02T19:46:00Z</dcterms:modified>
</cp:coreProperties>
</file>