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A6955" w14:textId="6A06A027" w:rsidR="00E5647C" w:rsidRDefault="00E5647C" w:rsidP="00E5647C">
      <w:pPr>
        <w:jc w:val="center"/>
        <w:rPr>
          <w:rFonts w:ascii="Rockwell" w:hAnsi="Rockwell"/>
          <w:b/>
          <w:bCs/>
          <w:u w:val="single"/>
        </w:rPr>
      </w:pPr>
      <w:r w:rsidRPr="00E5647C">
        <w:rPr>
          <w:rFonts w:ascii="Rockwell" w:hAnsi="Rockwell"/>
          <w:b/>
          <w:bCs/>
          <w:u w:val="single"/>
        </w:rPr>
        <w:t>CGS4144 Bioinformatics - Assignment 2</w:t>
      </w:r>
    </w:p>
    <w:p w14:paraId="3DADBF58" w14:textId="1EFA37C8" w:rsidR="00E5647C" w:rsidRDefault="00E5647C" w:rsidP="00E5647C">
      <w:pPr>
        <w:jc w:val="center"/>
        <w:rPr>
          <w:rFonts w:ascii="Rockwell" w:hAnsi="Rockwell"/>
        </w:rPr>
      </w:pPr>
      <w:r>
        <w:rPr>
          <w:rFonts w:ascii="Rockwell" w:hAnsi="Rockwell"/>
        </w:rPr>
        <w:t xml:space="preserve">By: Liron Naccache, Seggev Haimovich, </w:t>
      </w:r>
      <w:r w:rsidRPr="00E5647C">
        <w:rPr>
          <w:rFonts w:ascii="Rockwell" w:hAnsi="Rockwell"/>
        </w:rPr>
        <w:t>Jayden Johnson</w:t>
      </w:r>
      <w:r w:rsidR="00B35EDE">
        <w:rPr>
          <w:rFonts w:ascii="Rockwell" w:hAnsi="Rockwell"/>
        </w:rPr>
        <w:t>, and</w:t>
      </w:r>
      <w:r>
        <w:rPr>
          <w:rFonts w:ascii="Rockwell" w:hAnsi="Rockwell"/>
        </w:rPr>
        <w:t xml:space="preserve"> </w:t>
      </w:r>
      <w:r w:rsidR="00B35EDE" w:rsidRPr="00B35EDE">
        <w:rPr>
          <w:rFonts w:ascii="Rockwell" w:hAnsi="Rockwell"/>
        </w:rPr>
        <w:t>William Manuel</w:t>
      </w:r>
    </w:p>
    <w:p w14:paraId="7216C4DC" w14:textId="6E8B1C76" w:rsidR="00B35EDE" w:rsidRDefault="00B35EDE" w:rsidP="00B35EDE">
      <w:pPr>
        <w:rPr>
          <w:rFonts w:ascii="Rockwell" w:hAnsi="Rockwell"/>
        </w:rPr>
      </w:pPr>
    </w:p>
    <w:p w14:paraId="2357E015" w14:textId="2658046F" w:rsidR="00B35EDE" w:rsidRDefault="00B35EDE" w:rsidP="00B35EDE">
      <w:pPr>
        <w:pStyle w:val="ListParagraph"/>
        <w:numPr>
          <w:ilvl w:val="0"/>
          <w:numId w:val="1"/>
        </w:numPr>
        <w:rPr>
          <w:rFonts w:ascii="Rockwell" w:hAnsi="Rockwell"/>
        </w:rPr>
      </w:pPr>
      <w:r w:rsidRPr="00B35EDE">
        <w:rPr>
          <w:rFonts w:ascii="Rockwell" w:hAnsi="Rockwell"/>
          <w:b/>
          <w:bCs/>
        </w:rPr>
        <w:t>Expression matrix size</w:t>
      </w:r>
      <w:r>
        <w:rPr>
          <w:rFonts w:ascii="Rockwell" w:hAnsi="Rockwell"/>
        </w:rPr>
        <w:t>: 15929 rows and 69 columns,</w:t>
      </w:r>
    </w:p>
    <w:p w14:paraId="12C82160" w14:textId="3955B2B8" w:rsidR="00B35EDE" w:rsidRDefault="00B35EDE" w:rsidP="00B35EDE">
      <w:pPr>
        <w:ind w:left="720"/>
        <w:rPr>
          <w:rFonts w:ascii="Rockwell" w:hAnsi="Rockwell"/>
        </w:rPr>
      </w:pPr>
      <w:r w:rsidRPr="00B35EDE">
        <w:rPr>
          <w:rFonts w:ascii="Rockwell" w:hAnsi="Rockwell"/>
          <w:b/>
          <w:bCs/>
        </w:rPr>
        <w:t>The number of genes</w:t>
      </w:r>
      <w:r>
        <w:rPr>
          <w:rFonts w:ascii="Rockwell" w:hAnsi="Rockwell"/>
        </w:rPr>
        <w:t>: E</w:t>
      </w:r>
      <w:r w:rsidRPr="00B35EDE">
        <w:rPr>
          <w:rFonts w:ascii="Rockwell" w:hAnsi="Rockwell"/>
        </w:rPr>
        <w:t>ach row represents a gene</w:t>
      </w:r>
      <w:r>
        <w:rPr>
          <w:rFonts w:ascii="Rockwell" w:hAnsi="Rockwell"/>
        </w:rPr>
        <w:t>, meaning there are 15929 genes.</w:t>
      </w:r>
    </w:p>
    <w:p w14:paraId="31DF15C9" w14:textId="77777777" w:rsidR="0040036F" w:rsidRDefault="002717F0" w:rsidP="00B35EDE">
      <w:pPr>
        <w:ind w:left="720"/>
        <w:rPr>
          <w:rFonts w:ascii="Rockwell" w:hAnsi="Rockwell"/>
        </w:rPr>
      </w:pPr>
      <w:r>
        <w:rPr>
          <w:rFonts w:ascii="Rockwell" w:hAnsi="Rockwell"/>
          <w:b/>
          <w:bCs/>
        </w:rPr>
        <w:t xml:space="preserve">Variations in the data: </w:t>
      </w:r>
      <w:r>
        <w:rPr>
          <w:rFonts w:ascii="Rockwell" w:hAnsi="Rockwell"/>
        </w:rPr>
        <w:t>We observed that there are some genes with more counts than others, however,</w:t>
      </w:r>
      <w:r w:rsidR="00247D49">
        <w:rPr>
          <w:rFonts w:ascii="Rockwell" w:hAnsi="Rockwell"/>
        </w:rPr>
        <w:t xml:space="preserve"> there aren’t many genes with significantly high counts.</w:t>
      </w:r>
    </w:p>
    <w:p w14:paraId="1DDC4195" w14:textId="47EEDE9D" w:rsidR="0040036F" w:rsidRDefault="0040036F" w:rsidP="00B35EDE">
      <w:pPr>
        <w:ind w:left="720"/>
        <w:rPr>
          <w:rFonts w:ascii="Rockwell" w:hAnsi="Rockwell"/>
        </w:rPr>
      </w:pPr>
      <w:r>
        <w:rPr>
          <w:rFonts w:ascii="Rockwell" w:hAnsi="Rockwell"/>
        </w:rPr>
        <w:t>We calculated for each gene the median, minimum, and maximum values of counts and produced the following density plots.</w:t>
      </w:r>
    </w:p>
    <w:p w14:paraId="38C5A788" w14:textId="27CF3CAE" w:rsidR="00247D49" w:rsidRPr="002717F0" w:rsidRDefault="0040036F" w:rsidP="00B35EDE">
      <w:pPr>
        <w:ind w:left="720"/>
        <w:rPr>
          <w:rFonts w:ascii="Rockwell" w:hAnsi="Rockwell"/>
        </w:rPr>
      </w:pPr>
      <w:r>
        <w:rPr>
          <w:rFonts w:ascii="Rockwell" w:hAnsi="Rockwell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6D6B6F2" wp14:editId="5457AF75">
                <wp:simplePos x="0" y="0"/>
                <wp:positionH relativeFrom="margin">
                  <wp:align>left</wp:align>
                </wp:positionH>
                <wp:positionV relativeFrom="paragraph">
                  <wp:posOffset>271780</wp:posOffset>
                </wp:positionV>
                <wp:extent cx="5461635" cy="3538220"/>
                <wp:effectExtent l="0" t="0" r="5715" b="5080"/>
                <wp:wrapSquare wrapText="bothSides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1635" cy="3538220"/>
                          <a:chOff x="0" y="0"/>
                          <a:chExt cx="5461635" cy="3538220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0175" y="2019300"/>
                            <a:ext cx="2480310" cy="151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8100" cy="157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1325" y="38100"/>
                            <a:ext cx="2480310" cy="151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BCCE5EB" id="Group 7" o:spid="_x0000_s1026" style="position:absolute;margin-left:0;margin-top:21.4pt;width:430.05pt;height:278.6pt;z-index:251663360;mso-position-horizontal:left;mso-position-horizontal-relative:margin" coordsize="54616,353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left:14001;top:20193;width:24803;height:15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">
                  <v:imagedata r:id="rId10" o:title=""/>
                </v:shape>
                <v:shape id="Picture 4" o:spid="_x0000_s1028" type="#_x0000_t75" style="position:absolute;width:25781;height:157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">
                  <v:imagedata r:id="rId11" o:title=""/>
                </v:shape>
                <v:shape id="Picture 5" o:spid="_x0000_s1029" type="#_x0000_t75" style="position:absolute;left:29813;top:381;width:24803;height:15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">
                  <v:imagedata r:id="rId12" o:title=""/>
                </v:shape>
                <w10:wrap type="square" anchorx="margin"/>
              </v:group>
            </w:pict>
          </mc:Fallback>
        </mc:AlternateContent>
      </w:r>
    </w:p>
    <w:p w14:paraId="7FC27B3F" w14:textId="11B40BD3" w:rsidR="00B35EDE" w:rsidRPr="00B35EDE" w:rsidRDefault="00B35EDE" w:rsidP="00B35EDE">
      <w:pPr>
        <w:pStyle w:val="ListParagraph"/>
        <w:rPr>
          <w:rFonts w:ascii="Rockwell" w:hAnsi="Rockwell"/>
        </w:rPr>
      </w:pPr>
    </w:p>
    <w:p w14:paraId="331A6CA5" w14:textId="5653974F" w:rsidR="0040036F" w:rsidRDefault="0040036F">
      <w:pPr>
        <w:rPr>
          <w:rFonts w:ascii="Rockwell" w:hAnsi="Rockwell"/>
        </w:rPr>
      </w:pPr>
      <w:r>
        <w:rPr>
          <w:rFonts w:ascii="Rockwell" w:hAnsi="Rockwell"/>
        </w:rPr>
        <w:br w:type="page"/>
      </w:r>
    </w:p>
    <w:p w14:paraId="6773AEF5" w14:textId="33716316" w:rsidR="00EC3CFD" w:rsidRDefault="0040036F" w:rsidP="0040036F">
      <w:pPr>
        <w:pStyle w:val="ListParagraph"/>
        <w:numPr>
          <w:ilvl w:val="0"/>
          <w:numId w:val="1"/>
        </w:numPr>
        <w:rPr>
          <w:rFonts w:ascii="Rockwell" w:hAnsi="Rockwell"/>
        </w:rPr>
      </w:pPr>
      <w:r>
        <w:rPr>
          <w:rFonts w:ascii="Rockwell" w:hAnsi="Rockwell"/>
        </w:rPr>
        <w:lastRenderedPageBreak/>
        <w:t xml:space="preserve">In this section, we used dimensional reduction algorithms </w:t>
      </w:r>
      <w:r w:rsidR="006647EB">
        <w:rPr>
          <w:rFonts w:ascii="Rockwell" w:hAnsi="Rockwell"/>
        </w:rPr>
        <w:t>to</w:t>
      </w:r>
      <w:r>
        <w:rPr>
          <w:rFonts w:ascii="Rockwell" w:hAnsi="Rockwell"/>
        </w:rPr>
        <w:t xml:space="preserve"> check if there’s a signal in our data. As mentioned above, each </w:t>
      </w:r>
      <w:r w:rsidR="00121679">
        <w:rPr>
          <w:rFonts w:ascii="Rockwell" w:hAnsi="Rockwell"/>
        </w:rPr>
        <w:t>sample</w:t>
      </w:r>
      <w:r>
        <w:rPr>
          <w:rFonts w:ascii="Rockwell" w:hAnsi="Rockwell"/>
        </w:rPr>
        <w:t xml:space="preserve"> has more than 15,000 </w:t>
      </w:r>
      <w:r w:rsidR="00EC3CFD">
        <w:rPr>
          <w:rFonts w:ascii="Rockwell" w:hAnsi="Rockwell"/>
        </w:rPr>
        <w:t>features (</w:t>
      </w:r>
      <w:r>
        <w:rPr>
          <w:rFonts w:ascii="Rockwell" w:hAnsi="Rockwell"/>
        </w:rPr>
        <w:t>aka genes) meaning it’s very hard to learn something from the</w:t>
      </w:r>
      <w:r w:rsidRPr="0040036F">
        <w:rPr>
          <w:rFonts w:ascii="Rockwell" w:hAnsi="Rockwell"/>
        </w:rPr>
        <w:t xml:space="preserve"> </w:t>
      </w:r>
      <w:r w:rsidR="00EC3CFD">
        <w:rPr>
          <w:rFonts w:ascii="Rockwell" w:hAnsi="Rockwell"/>
        </w:rPr>
        <w:t>raw data. That’s why we reduced the data dimensions to 2. Using PCA we got the following result:</w:t>
      </w:r>
    </w:p>
    <w:p w14:paraId="60357515" w14:textId="7DD99BD0" w:rsidR="00121679" w:rsidRDefault="00121679" w:rsidP="00EC3CFD">
      <w:pPr>
        <w:pStyle w:val="ListParagraph"/>
        <w:rPr>
          <w:rFonts w:ascii="Rockwell" w:hAnsi="Rockwell"/>
        </w:rPr>
      </w:pPr>
      <w:r>
        <w:rPr>
          <w:rFonts w:ascii="Rockwell" w:hAnsi="Rockwell"/>
          <w:noProof/>
        </w:rPr>
        <w:drawing>
          <wp:anchor distT="0" distB="0" distL="114300" distR="114300" simplePos="0" relativeHeight="251664384" behindDoc="0" locked="0" layoutInCell="1" allowOverlap="1" wp14:anchorId="1ACAB840" wp14:editId="5F229B64">
            <wp:simplePos x="0" y="0"/>
            <wp:positionH relativeFrom="margin">
              <wp:align>center</wp:align>
            </wp:positionH>
            <wp:positionV relativeFrom="paragraph">
              <wp:posOffset>11372</wp:posOffset>
            </wp:positionV>
            <wp:extent cx="3668395" cy="2243455"/>
            <wp:effectExtent l="0" t="0" r="8255" b="444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395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5FFD43" w14:textId="77777777" w:rsidR="00121679" w:rsidRDefault="00121679" w:rsidP="00EC3CFD">
      <w:pPr>
        <w:pStyle w:val="ListParagraph"/>
        <w:rPr>
          <w:rFonts w:ascii="Rockwell" w:hAnsi="Rockwell"/>
        </w:rPr>
      </w:pPr>
    </w:p>
    <w:p w14:paraId="4E2FF43D" w14:textId="77777777" w:rsidR="00121679" w:rsidRDefault="00121679" w:rsidP="00EC3CFD">
      <w:pPr>
        <w:pStyle w:val="ListParagraph"/>
        <w:rPr>
          <w:rFonts w:ascii="Rockwell" w:hAnsi="Rockwell"/>
        </w:rPr>
      </w:pPr>
    </w:p>
    <w:p w14:paraId="1003C396" w14:textId="77777777" w:rsidR="00121679" w:rsidRDefault="00121679" w:rsidP="00EC3CFD">
      <w:pPr>
        <w:pStyle w:val="ListParagraph"/>
        <w:rPr>
          <w:rFonts w:ascii="Rockwell" w:hAnsi="Rockwell"/>
        </w:rPr>
      </w:pPr>
    </w:p>
    <w:p w14:paraId="04C68476" w14:textId="77777777" w:rsidR="00121679" w:rsidRDefault="00121679" w:rsidP="00EC3CFD">
      <w:pPr>
        <w:pStyle w:val="ListParagraph"/>
        <w:rPr>
          <w:rFonts w:ascii="Rockwell" w:hAnsi="Rockwell"/>
        </w:rPr>
      </w:pPr>
    </w:p>
    <w:p w14:paraId="4409B3BE" w14:textId="77777777" w:rsidR="00121679" w:rsidRDefault="00121679" w:rsidP="00EC3CFD">
      <w:pPr>
        <w:pStyle w:val="ListParagraph"/>
        <w:rPr>
          <w:rFonts w:ascii="Rockwell" w:hAnsi="Rockwell"/>
        </w:rPr>
      </w:pPr>
    </w:p>
    <w:p w14:paraId="3DBC7DF9" w14:textId="77777777" w:rsidR="00121679" w:rsidRDefault="00121679" w:rsidP="00EC3CFD">
      <w:pPr>
        <w:pStyle w:val="ListParagraph"/>
        <w:rPr>
          <w:rFonts w:ascii="Rockwell" w:hAnsi="Rockwell"/>
        </w:rPr>
      </w:pPr>
    </w:p>
    <w:p w14:paraId="53E88FDD" w14:textId="77777777" w:rsidR="00121679" w:rsidRDefault="00121679" w:rsidP="00EC3CFD">
      <w:pPr>
        <w:pStyle w:val="ListParagraph"/>
        <w:rPr>
          <w:rFonts w:ascii="Rockwell" w:hAnsi="Rockwell"/>
        </w:rPr>
      </w:pPr>
    </w:p>
    <w:p w14:paraId="15A2A68E" w14:textId="77777777" w:rsidR="00121679" w:rsidRDefault="00121679" w:rsidP="00EC3CFD">
      <w:pPr>
        <w:pStyle w:val="ListParagraph"/>
        <w:rPr>
          <w:rFonts w:ascii="Rockwell" w:hAnsi="Rockwell"/>
        </w:rPr>
      </w:pPr>
    </w:p>
    <w:p w14:paraId="704735D0" w14:textId="77777777" w:rsidR="00121679" w:rsidRDefault="00121679" w:rsidP="00EC3CFD">
      <w:pPr>
        <w:pStyle w:val="ListParagraph"/>
        <w:rPr>
          <w:rFonts w:ascii="Rockwell" w:hAnsi="Rockwell"/>
        </w:rPr>
      </w:pPr>
    </w:p>
    <w:p w14:paraId="4CE0D58A" w14:textId="77777777" w:rsidR="00121679" w:rsidRDefault="00121679" w:rsidP="00EC3CFD">
      <w:pPr>
        <w:pStyle w:val="ListParagraph"/>
        <w:rPr>
          <w:rFonts w:ascii="Rockwell" w:hAnsi="Rockwell"/>
        </w:rPr>
      </w:pPr>
    </w:p>
    <w:p w14:paraId="36465DB7" w14:textId="77777777" w:rsidR="00121679" w:rsidRDefault="00121679" w:rsidP="00EC3CFD">
      <w:pPr>
        <w:pStyle w:val="ListParagraph"/>
        <w:rPr>
          <w:rFonts w:ascii="Rockwell" w:hAnsi="Rockwell"/>
        </w:rPr>
      </w:pPr>
    </w:p>
    <w:p w14:paraId="642963ED" w14:textId="77777777" w:rsidR="00121679" w:rsidRDefault="00121679" w:rsidP="00EC3CFD">
      <w:pPr>
        <w:pStyle w:val="ListParagraph"/>
        <w:rPr>
          <w:rFonts w:ascii="Rockwell" w:hAnsi="Rockwell"/>
        </w:rPr>
      </w:pPr>
    </w:p>
    <w:p w14:paraId="6FF80B36" w14:textId="4D52FF4B" w:rsidR="00EC3CFD" w:rsidRDefault="00EC3CFD" w:rsidP="00121679">
      <w:pPr>
        <w:pStyle w:val="ListParagraph"/>
        <w:rPr>
          <w:rFonts w:ascii="Rockwell" w:hAnsi="Rockwell"/>
        </w:rPr>
      </w:pPr>
      <w:r>
        <w:rPr>
          <w:rFonts w:ascii="Rockwell" w:hAnsi="Rockwell"/>
        </w:rPr>
        <w:t xml:space="preserve">From the graph, we can infer that the main components that describe our two groups are different. </w:t>
      </w:r>
    </w:p>
    <w:p w14:paraId="50EE95BE" w14:textId="77777777" w:rsidR="00EC3CFD" w:rsidRDefault="00EC3CFD" w:rsidP="00EC3CFD">
      <w:pPr>
        <w:pStyle w:val="ListParagraph"/>
        <w:rPr>
          <w:rFonts w:ascii="Rockwell" w:hAnsi="Rockwell"/>
        </w:rPr>
      </w:pPr>
    </w:p>
    <w:p w14:paraId="7AE5B729" w14:textId="1E6927C2" w:rsidR="00EC3CFD" w:rsidRDefault="00EC3CFD" w:rsidP="00EC3CFD">
      <w:pPr>
        <w:pStyle w:val="ListParagraph"/>
        <w:rPr>
          <w:rFonts w:ascii="Rockwell" w:hAnsi="Rockwell"/>
        </w:rPr>
      </w:pPr>
      <w:r>
        <w:rPr>
          <w:rFonts w:ascii="Rockwell" w:hAnsi="Rockwell"/>
        </w:rPr>
        <w:t xml:space="preserve">Using T-SNE we got the graph below: </w:t>
      </w:r>
    </w:p>
    <w:p w14:paraId="5B58F2A7" w14:textId="31AF6CDC" w:rsidR="00EC3CFD" w:rsidRDefault="00EC3CFD" w:rsidP="00EC3CFD">
      <w:pPr>
        <w:pStyle w:val="ListParagraph"/>
        <w:rPr>
          <w:rFonts w:ascii="Rockwell" w:hAnsi="Rockwell"/>
        </w:rPr>
      </w:pPr>
      <w:r>
        <w:rPr>
          <w:rFonts w:ascii="Rockwell" w:hAnsi="Rockwell"/>
          <w:noProof/>
        </w:rPr>
        <w:drawing>
          <wp:anchor distT="0" distB="0" distL="114300" distR="114300" simplePos="0" relativeHeight="251665408" behindDoc="0" locked="0" layoutInCell="1" allowOverlap="1" wp14:anchorId="2B9250A7" wp14:editId="2FAB55C2">
            <wp:simplePos x="0" y="0"/>
            <wp:positionH relativeFrom="margin">
              <wp:align>center</wp:align>
            </wp:positionH>
            <wp:positionV relativeFrom="paragraph">
              <wp:posOffset>85840</wp:posOffset>
            </wp:positionV>
            <wp:extent cx="3100705" cy="1896110"/>
            <wp:effectExtent l="0" t="0" r="4445" b="889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705" cy="189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240915" w14:textId="77777777" w:rsidR="00EC3CFD" w:rsidRDefault="00EC3CFD" w:rsidP="00EC3CFD">
      <w:pPr>
        <w:pStyle w:val="ListParagraph"/>
        <w:rPr>
          <w:rFonts w:ascii="Rockwell" w:hAnsi="Rockwell"/>
        </w:rPr>
      </w:pPr>
    </w:p>
    <w:p w14:paraId="60444F68" w14:textId="77777777" w:rsidR="00EC3CFD" w:rsidRDefault="00EC3CFD" w:rsidP="00EC3CFD">
      <w:pPr>
        <w:pStyle w:val="ListParagraph"/>
        <w:rPr>
          <w:rFonts w:ascii="Rockwell" w:hAnsi="Rockwell"/>
        </w:rPr>
      </w:pPr>
    </w:p>
    <w:p w14:paraId="26EA05C2" w14:textId="77777777" w:rsidR="00EC3CFD" w:rsidRDefault="00EC3CFD" w:rsidP="00EC3CFD">
      <w:pPr>
        <w:pStyle w:val="ListParagraph"/>
        <w:rPr>
          <w:rFonts w:ascii="Rockwell" w:hAnsi="Rockwell"/>
        </w:rPr>
      </w:pPr>
    </w:p>
    <w:p w14:paraId="3B7DDB24" w14:textId="77777777" w:rsidR="00EC3CFD" w:rsidRDefault="00EC3CFD" w:rsidP="00EC3CFD">
      <w:pPr>
        <w:pStyle w:val="ListParagraph"/>
        <w:rPr>
          <w:rFonts w:ascii="Rockwell" w:hAnsi="Rockwell"/>
        </w:rPr>
      </w:pPr>
    </w:p>
    <w:p w14:paraId="29C41638" w14:textId="77777777" w:rsidR="00EC3CFD" w:rsidRDefault="00EC3CFD" w:rsidP="00EC3CFD">
      <w:pPr>
        <w:pStyle w:val="ListParagraph"/>
        <w:rPr>
          <w:rFonts w:ascii="Rockwell" w:hAnsi="Rockwell"/>
        </w:rPr>
      </w:pPr>
    </w:p>
    <w:p w14:paraId="10BCF990" w14:textId="77777777" w:rsidR="00EC3CFD" w:rsidRDefault="00EC3CFD" w:rsidP="00EC3CFD">
      <w:pPr>
        <w:pStyle w:val="ListParagraph"/>
        <w:rPr>
          <w:rFonts w:ascii="Rockwell" w:hAnsi="Rockwell"/>
        </w:rPr>
      </w:pPr>
    </w:p>
    <w:p w14:paraId="7C186628" w14:textId="77777777" w:rsidR="00EC3CFD" w:rsidRDefault="00EC3CFD" w:rsidP="00EC3CFD">
      <w:pPr>
        <w:pStyle w:val="ListParagraph"/>
        <w:rPr>
          <w:rFonts w:ascii="Rockwell" w:hAnsi="Rockwell"/>
        </w:rPr>
      </w:pPr>
    </w:p>
    <w:p w14:paraId="4CBB36C1" w14:textId="77777777" w:rsidR="00EC3CFD" w:rsidRDefault="00EC3CFD" w:rsidP="00EC3CFD">
      <w:pPr>
        <w:pStyle w:val="ListParagraph"/>
        <w:rPr>
          <w:rFonts w:ascii="Rockwell" w:hAnsi="Rockwell"/>
        </w:rPr>
      </w:pPr>
    </w:p>
    <w:p w14:paraId="6C913825" w14:textId="77777777" w:rsidR="00EC3CFD" w:rsidRDefault="00EC3CFD" w:rsidP="00EC3CFD">
      <w:pPr>
        <w:pStyle w:val="ListParagraph"/>
        <w:rPr>
          <w:rFonts w:ascii="Rockwell" w:hAnsi="Rockwell"/>
        </w:rPr>
      </w:pPr>
    </w:p>
    <w:p w14:paraId="6E00A157" w14:textId="77777777" w:rsidR="00EC3CFD" w:rsidRDefault="00EC3CFD" w:rsidP="00EC3CFD">
      <w:pPr>
        <w:pStyle w:val="ListParagraph"/>
        <w:rPr>
          <w:rFonts w:ascii="Rockwell" w:hAnsi="Rockwell"/>
        </w:rPr>
      </w:pPr>
    </w:p>
    <w:p w14:paraId="408CDBFC" w14:textId="77777777" w:rsidR="00EC3CFD" w:rsidRDefault="00EC3CFD" w:rsidP="00EC3CFD">
      <w:pPr>
        <w:pStyle w:val="ListParagraph"/>
        <w:rPr>
          <w:rFonts w:ascii="Rockwell" w:hAnsi="Rockwell"/>
        </w:rPr>
      </w:pPr>
    </w:p>
    <w:p w14:paraId="43271119" w14:textId="6DC93EBF" w:rsidR="00EC3CFD" w:rsidRDefault="00EC3CFD" w:rsidP="00EC3CFD">
      <w:pPr>
        <w:pStyle w:val="ListParagraph"/>
        <w:rPr>
          <w:rFonts w:ascii="Rockwell" w:hAnsi="Rockwell"/>
        </w:rPr>
      </w:pPr>
      <w:r>
        <w:rPr>
          <w:rFonts w:ascii="Rockwell" w:hAnsi="Rockwell"/>
        </w:rPr>
        <w:t xml:space="preserve">Here, the separation is </w:t>
      </w:r>
      <w:r w:rsidR="00121679">
        <w:rPr>
          <w:rFonts w:ascii="Rockwell" w:hAnsi="Rockwell"/>
        </w:rPr>
        <w:t>less clear but still exists</w:t>
      </w:r>
      <w:r>
        <w:rPr>
          <w:rFonts w:ascii="Rockwell" w:hAnsi="Rockwell"/>
        </w:rPr>
        <w:t>.</w:t>
      </w:r>
    </w:p>
    <w:p w14:paraId="5C791999" w14:textId="77777777" w:rsidR="005465F3" w:rsidRDefault="005465F3" w:rsidP="00EC3CFD">
      <w:pPr>
        <w:pStyle w:val="ListParagraph"/>
        <w:rPr>
          <w:rFonts w:ascii="Rockwell" w:hAnsi="Rockwell"/>
        </w:rPr>
      </w:pPr>
    </w:p>
    <w:p w14:paraId="494C4767" w14:textId="1D70CF91" w:rsidR="006647EB" w:rsidRDefault="006647EB" w:rsidP="00EC3CFD">
      <w:pPr>
        <w:pStyle w:val="ListParagraph"/>
        <w:rPr>
          <w:rFonts w:ascii="Rockwell" w:hAnsi="Rockwell"/>
        </w:rPr>
      </w:pPr>
      <w:r>
        <w:rPr>
          <w:rFonts w:ascii="Rockwell" w:hAnsi="Rockwell"/>
        </w:rPr>
        <w:t>We see that in both graphs the groups are almost linear separatable and in both graphs, the critical group’s values are higher</w:t>
      </w:r>
      <w:r w:rsidR="005465F3">
        <w:rPr>
          <w:rFonts w:ascii="Rockwell" w:hAnsi="Rockwell"/>
        </w:rPr>
        <w:t xml:space="preserve"> than the non-critical group’s values</w:t>
      </w:r>
      <w:r>
        <w:rPr>
          <w:rFonts w:ascii="Rockwell" w:hAnsi="Rockwell"/>
        </w:rPr>
        <w:t>.</w:t>
      </w:r>
    </w:p>
    <w:p w14:paraId="5105335B" w14:textId="77777777" w:rsidR="006647EB" w:rsidRDefault="006647EB" w:rsidP="00EC3CFD">
      <w:pPr>
        <w:pStyle w:val="ListParagraph"/>
        <w:rPr>
          <w:rFonts w:ascii="Rockwell" w:hAnsi="Rockwell"/>
        </w:rPr>
      </w:pPr>
    </w:p>
    <w:p w14:paraId="368D5709" w14:textId="6750CDA8" w:rsidR="00EC3CFD" w:rsidRDefault="00EC3CFD" w:rsidP="00EC3CFD">
      <w:pPr>
        <w:pStyle w:val="ListParagraph"/>
        <w:rPr>
          <w:rFonts w:ascii="Rockwell" w:hAnsi="Rockwell"/>
        </w:rPr>
      </w:pPr>
    </w:p>
    <w:p w14:paraId="21EE9A9F" w14:textId="2CD7F84C" w:rsidR="00EC3CFD" w:rsidRDefault="00EC3CFD" w:rsidP="00EC3CFD">
      <w:pPr>
        <w:pStyle w:val="ListParagraph"/>
        <w:rPr>
          <w:rFonts w:ascii="Rockwell" w:hAnsi="Rockwell"/>
        </w:rPr>
      </w:pPr>
      <w:r>
        <w:rPr>
          <w:rFonts w:ascii="Rockwell" w:hAnsi="Rockwell"/>
        </w:rPr>
        <w:t xml:space="preserve">Using both methods, we infer that </w:t>
      </w:r>
      <w:r w:rsidR="00121679">
        <w:rPr>
          <w:rFonts w:ascii="Rockwell" w:hAnsi="Rockwell"/>
        </w:rPr>
        <w:t>there might be</w:t>
      </w:r>
      <w:r>
        <w:rPr>
          <w:rFonts w:ascii="Rockwell" w:hAnsi="Rockwell"/>
        </w:rPr>
        <w:t xml:space="preserve"> a signal in our data. Nevertheless, it’s known that when reducing dimension one can lose data, so it might be </w:t>
      </w:r>
      <w:r w:rsidR="006647EB">
        <w:rPr>
          <w:rFonts w:ascii="Rockwell" w:hAnsi="Rockwell"/>
        </w:rPr>
        <w:t>a false signal</w:t>
      </w:r>
      <w:r>
        <w:rPr>
          <w:rFonts w:ascii="Rockwell" w:hAnsi="Rockwell"/>
        </w:rPr>
        <w:t xml:space="preserve"> </w:t>
      </w:r>
      <w:r w:rsidR="006647EB">
        <w:rPr>
          <w:rFonts w:ascii="Rockwell" w:hAnsi="Rockwell"/>
        </w:rPr>
        <w:t>due to</w:t>
      </w:r>
      <w:r>
        <w:rPr>
          <w:rFonts w:ascii="Rockwell" w:hAnsi="Rockwell"/>
        </w:rPr>
        <w:t xml:space="preserve"> </w:t>
      </w:r>
      <w:r w:rsidR="006647EB">
        <w:rPr>
          <w:rFonts w:ascii="Rockwell" w:hAnsi="Rockwell"/>
        </w:rPr>
        <w:t xml:space="preserve">a </w:t>
      </w:r>
      <w:r>
        <w:rPr>
          <w:rFonts w:ascii="Rockwell" w:hAnsi="Rockwell"/>
        </w:rPr>
        <w:t>reduction</w:t>
      </w:r>
      <w:r w:rsidR="006647EB">
        <w:rPr>
          <w:rFonts w:ascii="Rockwell" w:hAnsi="Rockwell"/>
        </w:rPr>
        <w:t xml:space="preserve"> that</w:t>
      </w:r>
      <w:r>
        <w:rPr>
          <w:rFonts w:ascii="Rockwell" w:hAnsi="Rockwell"/>
        </w:rPr>
        <w:t xml:space="preserve"> </w:t>
      </w:r>
      <w:r w:rsidR="006647EB">
        <w:rPr>
          <w:rFonts w:ascii="Rockwell" w:hAnsi="Rockwell"/>
        </w:rPr>
        <w:t>was</w:t>
      </w:r>
      <w:r>
        <w:rPr>
          <w:rFonts w:ascii="Rockwell" w:hAnsi="Rockwell"/>
        </w:rPr>
        <w:t xml:space="preserve"> too radical and destroyed it.</w:t>
      </w:r>
    </w:p>
    <w:p w14:paraId="745D3CCB" w14:textId="37F23900" w:rsidR="005465F3" w:rsidRDefault="005465F3">
      <w:pPr>
        <w:rPr>
          <w:rFonts w:ascii="Rockwell" w:hAnsi="Rockwell"/>
        </w:rPr>
      </w:pPr>
      <w:r>
        <w:rPr>
          <w:rFonts w:ascii="Rockwell" w:hAnsi="Rockwell"/>
        </w:rPr>
        <w:br w:type="page"/>
      </w:r>
    </w:p>
    <w:p w14:paraId="0A00DCF9" w14:textId="77777777" w:rsidR="00BF6B39" w:rsidRDefault="005465F3" w:rsidP="00BF6B39">
      <w:pPr>
        <w:pStyle w:val="ListParagraph"/>
        <w:numPr>
          <w:ilvl w:val="0"/>
          <w:numId w:val="1"/>
        </w:numPr>
        <w:rPr>
          <w:rFonts w:ascii="Rockwell" w:hAnsi="Rockwell"/>
        </w:rPr>
      </w:pPr>
      <w:r>
        <w:rPr>
          <w:rFonts w:ascii="Rockwell" w:hAnsi="Rockwell"/>
        </w:rPr>
        <w:lastRenderedPageBreak/>
        <w:t xml:space="preserve">In this section, we created a table of </w:t>
      </w:r>
      <w:r w:rsidR="00FB72CB" w:rsidRPr="00FB72CB">
        <w:rPr>
          <w:rFonts w:ascii="Rockwell" w:hAnsi="Rockwell"/>
        </w:rPr>
        <w:t>differentially expressed genes</w:t>
      </w:r>
      <w:r w:rsidR="00FB72CB">
        <w:rPr>
          <w:rFonts w:ascii="Rockwell" w:hAnsi="Rockwell"/>
        </w:rPr>
        <w:t xml:space="preserve"> and plotted the volcano graph:</w:t>
      </w:r>
    </w:p>
    <w:p w14:paraId="10E6769F" w14:textId="578F77A9" w:rsidR="00BF6B39" w:rsidRDefault="00BF6B39" w:rsidP="00BF6B39">
      <w:pPr>
        <w:pStyle w:val="ListParagraph"/>
        <w:rPr>
          <w:rFonts w:ascii="Rockwell" w:hAnsi="Rockwell"/>
        </w:rPr>
      </w:pPr>
    </w:p>
    <w:p w14:paraId="5927B34D" w14:textId="47DD9BF9" w:rsidR="00BF6B39" w:rsidRDefault="00BF6B39" w:rsidP="00BF6B39">
      <w:pPr>
        <w:pStyle w:val="ListParagraph"/>
        <w:rPr>
          <w:rFonts w:ascii="Rockwell" w:hAnsi="Rockwell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58880A4" wp14:editId="1BB57C85">
            <wp:simplePos x="0" y="0"/>
            <wp:positionH relativeFrom="margin">
              <wp:align>center</wp:align>
            </wp:positionH>
            <wp:positionV relativeFrom="paragraph">
              <wp:posOffset>9121</wp:posOffset>
            </wp:positionV>
            <wp:extent cx="4287520" cy="2625090"/>
            <wp:effectExtent l="0" t="0" r="0" b="381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262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790C47" w14:textId="67DDFA7C" w:rsidR="00BF6B39" w:rsidRDefault="00BF6B39" w:rsidP="00BF6B39">
      <w:pPr>
        <w:pStyle w:val="ListParagraph"/>
        <w:rPr>
          <w:rFonts w:ascii="Rockwell" w:hAnsi="Rockwell"/>
        </w:rPr>
      </w:pPr>
    </w:p>
    <w:p w14:paraId="25F341A1" w14:textId="3EDA4754" w:rsidR="00BF6B39" w:rsidRDefault="00BF6B39" w:rsidP="00BF6B39">
      <w:pPr>
        <w:pStyle w:val="ListParagraph"/>
        <w:rPr>
          <w:rFonts w:ascii="Rockwell" w:hAnsi="Rockwell"/>
        </w:rPr>
      </w:pPr>
    </w:p>
    <w:p w14:paraId="1365AED9" w14:textId="77777777" w:rsidR="00BF6B39" w:rsidRDefault="00BF6B39" w:rsidP="00BF6B39">
      <w:pPr>
        <w:pStyle w:val="ListParagraph"/>
        <w:rPr>
          <w:rFonts w:ascii="Rockwell" w:hAnsi="Rockwell"/>
        </w:rPr>
      </w:pPr>
    </w:p>
    <w:p w14:paraId="4FCE169C" w14:textId="77777777" w:rsidR="00BF6B39" w:rsidRDefault="00BF6B39" w:rsidP="00BF6B39">
      <w:pPr>
        <w:pStyle w:val="ListParagraph"/>
        <w:rPr>
          <w:rFonts w:ascii="Rockwell" w:hAnsi="Rockwell"/>
        </w:rPr>
      </w:pPr>
    </w:p>
    <w:p w14:paraId="1411E750" w14:textId="77777777" w:rsidR="00BF6B39" w:rsidRDefault="00BF6B39" w:rsidP="00BF6B39">
      <w:pPr>
        <w:pStyle w:val="ListParagraph"/>
        <w:rPr>
          <w:rFonts w:ascii="Rockwell" w:hAnsi="Rockwell"/>
        </w:rPr>
      </w:pPr>
    </w:p>
    <w:p w14:paraId="708AC686" w14:textId="4F5DCCF5" w:rsidR="00BF6B39" w:rsidRDefault="00BF6B39" w:rsidP="00BF6B39">
      <w:pPr>
        <w:pStyle w:val="ListParagraph"/>
        <w:rPr>
          <w:rFonts w:ascii="Rockwell" w:hAnsi="Rockwell"/>
        </w:rPr>
      </w:pPr>
    </w:p>
    <w:p w14:paraId="6AF52258" w14:textId="77777777" w:rsidR="00BF6B39" w:rsidRDefault="00BF6B39" w:rsidP="00BF6B39">
      <w:pPr>
        <w:pStyle w:val="ListParagraph"/>
        <w:rPr>
          <w:rFonts w:ascii="Rockwell" w:hAnsi="Rockwell"/>
        </w:rPr>
      </w:pPr>
    </w:p>
    <w:p w14:paraId="28EF6FAB" w14:textId="77777777" w:rsidR="00BF6B39" w:rsidRDefault="00BF6B39" w:rsidP="00BF6B39">
      <w:pPr>
        <w:pStyle w:val="ListParagraph"/>
        <w:rPr>
          <w:rFonts w:ascii="Rockwell" w:hAnsi="Rockwell"/>
        </w:rPr>
      </w:pPr>
    </w:p>
    <w:p w14:paraId="6427982C" w14:textId="77777777" w:rsidR="00BF6B39" w:rsidRDefault="00BF6B39" w:rsidP="00BF6B39">
      <w:pPr>
        <w:pStyle w:val="ListParagraph"/>
        <w:rPr>
          <w:rFonts w:ascii="Rockwell" w:hAnsi="Rockwell"/>
        </w:rPr>
      </w:pPr>
    </w:p>
    <w:p w14:paraId="1D1115A4" w14:textId="77777777" w:rsidR="00BF6B39" w:rsidRDefault="00BF6B39" w:rsidP="00BF6B39">
      <w:pPr>
        <w:pStyle w:val="ListParagraph"/>
        <w:rPr>
          <w:rFonts w:ascii="Rockwell" w:hAnsi="Rockwell"/>
        </w:rPr>
      </w:pPr>
    </w:p>
    <w:p w14:paraId="1DE82667" w14:textId="77777777" w:rsidR="00BF6B39" w:rsidRDefault="00BF6B39" w:rsidP="00BF6B39">
      <w:pPr>
        <w:pStyle w:val="ListParagraph"/>
        <w:rPr>
          <w:rFonts w:ascii="Rockwell" w:hAnsi="Rockwell"/>
        </w:rPr>
      </w:pPr>
    </w:p>
    <w:p w14:paraId="5B99296C" w14:textId="7630FC24" w:rsidR="00BF6B39" w:rsidRDefault="00BF6B39" w:rsidP="00BF6B39">
      <w:pPr>
        <w:pStyle w:val="ListParagraph"/>
        <w:rPr>
          <w:rFonts w:ascii="Rockwell" w:hAnsi="Rockwell"/>
        </w:rPr>
      </w:pPr>
    </w:p>
    <w:p w14:paraId="5A5296BE" w14:textId="77777777" w:rsidR="00BF6B39" w:rsidRDefault="00BF6B39" w:rsidP="00BF6B39">
      <w:pPr>
        <w:pStyle w:val="ListParagraph"/>
        <w:rPr>
          <w:rFonts w:ascii="Rockwell" w:hAnsi="Rockwell"/>
        </w:rPr>
      </w:pPr>
    </w:p>
    <w:p w14:paraId="6DAF8961" w14:textId="3DD58CD9" w:rsidR="00BF6B39" w:rsidRDefault="00BF6B39" w:rsidP="00BF6B39">
      <w:pPr>
        <w:pStyle w:val="ListParagraph"/>
        <w:rPr>
          <w:rFonts w:ascii="Rockwell" w:hAnsi="Rockwell"/>
        </w:rPr>
      </w:pPr>
    </w:p>
    <w:p w14:paraId="23DD0238" w14:textId="4C1B250C" w:rsidR="007430BC" w:rsidRDefault="007430BC" w:rsidP="00CB47C2">
      <w:pPr>
        <w:pStyle w:val="ListParagraph"/>
        <w:rPr>
          <w:rFonts w:ascii="Rockwell" w:hAnsi="Rockwell"/>
        </w:rPr>
      </w:pPr>
    </w:p>
    <w:p w14:paraId="4520BD2D" w14:textId="392A19E3" w:rsidR="00F37EF8" w:rsidRDefault="007430BC" w:rsidP="00CB47C2">
      <w:pPr>
        <w:pStyle w:val="ListParagraph"/>
        <w:rPr>
          <w:rFonts w:ascii="Rockwell" w:hAnsi="Rockwell"/>
        </w:rPr>
      </w:pPr>
      <w:r>
        <w:rPr>
          <w:rFonts w:ascii="Rockwell" w:hAnsi="Rockwell"/>
        </w:rPr>
        <w:t>The y-axis represents the -log</w:t>
      </w:r>
      <w:r>
        <w:rPr>
          <w:rFonts w:ascii="Rockwell" w:hAnsi="Rockwell"/>
          <w:vertAlign w:val="subscript"/>
        </w:rPr>
        <w:t>10</w:t>
      </w:r>
      <w:r>
        <w:rPr>
          <w:rFonts w:ascii="Rockwell" w:hAnsi="Rockwell"/>
        </w:rPr>
        <w:t xml:space="preserve"> of the </w:t>
      </w:r>
      <w:r w:rsidR="00F37EF8">
        <w:rPr>
          <w:rFonts w:ascii="Rockwell" w:hAnsi="Rockwell"/>
        </w:rPr>
        <w:t>P-value</w:t>
      </w:r>
      <w:r>
        <w:rPr>
          <w:rFonts w:ascii="Rockwell" w:hAnsi="Rockwell"/>
        </w:rPr>
        <w:t>: if a gene is statistically si</w:t>
      </w:r>
      <w:r w:rsidR="00F37EF8">
        <w:rPr>
          <w:rFonts w:ascii="Rockwell" w:hAnsi="Rockwell"/>
        </w:rPr>
        <w:t>gnificant, its p-value will be close to zero, which means a higher position in the y-axis on the Volcano plot.</w:t>
      </w:r>
    </w:p>
    <w:p w14:paraId="69399DAB" w14:textId="69D7A841" w:rsidR="007430BC" w:rsidRDefault="00F37EF8" w:rsidP="00CB47C2">
      <w:pPr>
        <w:pStyle w:val="ListParagraph"/>
        <w:rPr>
          <w:rFonts w:ascii="Rockwell" w:hAnsi="Rockwell"/>
        </w:rPr>
      </w:pPr>
      <w:r>
        <w:rPr>
          <w:rFonts w:ascii="Rockwell" w:hAnsi="Rockwell"/>
        </w:rPr>
        <w:t>The x-axis represents the log</w:t>
      </w:r>
      <w:r>
        <w:rPr>
          <w:rFonts w:ascii="Rockwell" w:hAnsi="Rockwell"/>
          <w:vertAlign w:val="subscript"/>
        </w:rPr>
        <w:t xml:space="preserve">2 </w:t>
      </w:r>
      <w:r>
        <w:rPr>
          <w:rFonts w:ascii="Rockwell" w:hAnsi="Rockwell"/>
        </w:rPr>
        <w:t xml:space="preserve">of the fold change, meaning the ratio between the counts of a gene in the group of critical patients and the group of non-critical patients. </w:t>
      </w:r>
      <w:r w:rsidR="007430BC">
        <w:rPr>
          <w:rFonts w:ascii="Rockwell" w:hAnsi="Rockwell"/>
        </w:rPr>
        <w:t xml:space="preserve"> </w:t>
      </w:r>
    </w:p>
    <w:p w14:paraId="2F24929C" w14:textId="225F7C9D" w:rsidR="00F37EF8" w:rsidRPr="007430BC" w:rsidRDefault="00F37EF8" w:rsidP="00CB47C2">
      <w:pPr>
        <w:pStyle w:val="ListParagraph"/>
        <w:rPr>
          <w:rFonts w:ascii="Rockwell" w:hAnsi="Rockwell"/>
        </w:rPr>
      </w:pPr>
    </w:p>
    <w:p w14:paraId="17C06F5A" w14:textId="70DB8B06" w:rsidR="00CB47C2" w:rsidRDefault="00CB47C2" w:rsidP="00CB47C2">
      <w:pPr>
        <w:pStyle w:val="ListParagraph"/>
        <w:rPr>
          <w:rFonts w:ascii="Rockwell" w:hAnsi="Rockwell"/>
        </w:rPr>
      </w:pPr>
      <w:r>
        <w:rPr>
          <w:rFonts w:ascii="Rockwell" w:hAnsi="Rockwell"/>
        </w:rPr>
        <w:t>We can see that only 11 genes passed the thresholds.</w:t>
      </w:r>
    </w:p>
    <w:p w14:paraId="6775DC15" w14:textId="77777777" w:rsidR="00CB47C2" w:rsidRDefault="00CB47C2" w:rsidP="00CB47C2">
      <w:pPr>
        <w:pStyle w:val="ListParagraph"/>
        <w:rPr>
          <w:rFonts w:ascii="Rockwell" w:hAnsi="Rockwell"/>
        </w:rPr>
      </w:pPr>
    </w:p>
    <w:p w14:paraId="4988C045" w14:textId="74C22433" w:rsidR="00BF6B39" w:rsidRDefault="00BF6B39" w:rsidP="00CB47C2">
      <w:pPr>
        <w:pStyle w:val="ListParagraph"/>
        <w:rPr>
          <w:rFonts w:ascii="Rockwell" w:hAnsi="Rockwell"/>
        </w:rPr>
      </w:pPr>
      <w:r>
        <w:rPr>
          <w:rFonts w:ascii="Rockwell" w:hAnsi="Rockwell"/>
        </w:rPr>
        <w:t xml:space="preserve">Our threshold </w:t>
      </w:r>
      <w:r w:rsidR="00CB47C2">
        <w:rPr>
          <w:rFonts w:ascii="Rockwell" w:hAnsi="Rockwell"/>
        </w:rPr>
        <w:t>for log_</w:t>
      </w:r>
      <w:proofErr w:type="gramStart"/>
      <w:r w:rsidR="00CB47C2">
        <w:rPr>
          <w:rFonts w:ascii="Rockwell" w:hAnsi="Rockwell"/>
        </w:rPr>
        <w:t>2 fold</w:t>
      </w:r>
      <w:proofErr w:type="gramEnd"/>
      <w:r w:rsidR="00CB47C2">
        <w:rPr>
          <w:rFonts w:ascii="Rockwell" w:hAnsi="Rockwell"/>
        </w:rPr>
        <w:t xml:space="preserve"> change is the default threshold (1), we didn’t change it because it seems like a small change will add a small number of genes passing the threshold and a big change will cause too </w:t>
      </w:r>
      <w:r w:rsidR="006B21AC">
        <w:rPr>
          <w:rFonts w:ascii="Rockwell" w:hAnsi="Rockwell"/>
        </w:rPr>
        <w:t>many</w:t>
      </w:r>
      <w:r w:rsidR="00CB47C2">
        <w:rPr>
          <w:rFonts w:ascii="Rockwell" w:hAnsi="Rockwell"/>
        </w:rPr>
        <w:t xml:space="preserve"> genes to pass the threshold and make the results irrelevant.</w:t>
      </w:r>
    </w:p>
    <w:p w14:paraId="37F3F042" w14:textId="61ADE254" w:rsidR="00CB47C2" w:rsidRDefault="00CB47C2" w:rsidP="00CB47C2">
      <w:pPr>
        <w:pStyle w:val="ListParagraph"/>
        <w:rPr>
          <w:rFonts w:ascii="Rockwell" w:hAnsi="Rockwell"/>
        </w:rPr>
      </w:pPr>
    </w:p>
    <w:p w14:paraId="6A08F306" w14:textId="26F61037" w:rsidR="00CB47C2" w:rsidRPr="00CB47C2" w:rsidRDefault="00CB47C2" w:rsidP="00CB47C2">
      <w:pPr>
        <w:pStyle w:val="ListParagraph"/>
        <w:rPr>
          <w:rFonts w:ascii="Rockwell" w:hAnsi="Rockwell"/>
        </w:rPr>
      </w:pPr>
      <w:r>
        <w:rPr>
          <w:rFonts w:ascii="Rockwell" w:hAnsi="Rockwell"/>
        </w:rPr>
        <w:t>Our p-value threshold is “p&lt;0.05”</w:t>
      </w:r>
      <w:r w:rsidR="006B21AC">
        <w:rPr>
          <w:rFonts w:ascii="Rockwell" w:hAnsi="Rockwell"/>
        </w:rPr>
        <w:t>. We followed the tutorial in the exercise PDF, which indicated that due to the use of adjusted p-values we can loosen the default p-value threshold.</w:t>
      </w:r>
    </w:p>
    <w:p w14:paraId="5424A9D2" w14:textId="05D92E9F" w:rsidR="00BF6B39" w:rsidRDefault="00BF6B39" w:rsidP="00BF6B39">
      <w:pPr>
        <w:pStyle w:val="ListParagraph"/>
        <w:rPr>
          <w:rFonts w:ascii="Rockwell" w:hAnsi="Rockwell"/>
        </w:rPr>
      </w:pPr>
    </w:p>
    <w:p w14:paraId="0C2DC23A" w14:textId="77777777" w:rsidR="000A0635" w:rsidRDefault="00BF6B39" w:rsidP="000A0635">
      <w:pPr>
        <w:pStyle w:val="ListParagraph"/>
        <w:rPr>
          <w:rFonts w:ascii="Rockwell" w:hAnsi="Rockwell"/>
        </w:rPr>
      </w:pPr>
      <w:r>
        <w:rPr>
          <w:rFonts w:ascii="Rockwell" w:hAnsi="Rockwell"/>
        </w:rPr>
        <w:t xml:space="preserve">These are the first 20 genes in our table (the full table is </w:t>
      </w:r>
      <w:r w:rsidR="006B21AC">
        <w:rPr>
          <w:rFonts w:ascii="Rockwell" w:hAnsi="Rockwell"/>
        </w:rPr>
        <w:t>on</w:t>
      </w:r>
      <w:r>
        <w:rPr>
          <w:rFonts w:ascii="Rockwell" w:hAnsi="Rockwell"/>
        </w:rPr>
        <w:t xml:space="preserve"> GitHub)</w:t>
      </w:r>
    </w:p>
    <w:p w14:paraId="45219E48" w14:textId="45D1D9CC" w:rsidR="00F37EF8" w:rsidRDefault="00F37EF8" w:rsidP="000A0635">
      <w:pPr>
        <w:pStyle w:val="ListParagraph"/>
        <w:rPr>
          <w:rFonts w:ascii="Rockwell" w:hAnsi="Rockwell"/>
        </w:rPr>
      </w:pPr>
    </w:p>
    <w:p w14:paraId="72AF8EA8" w14:textId="1E9D49CB" w:rsidR="00F37EF8" w:rsidRDefault="00F37EF8" w:rsidP="000A0635">
      <w:pPr>
        <w:pStyle w:val="ListParagraph"/>
        <w:rPr>
          <w:rFonts w:ascii="Rockwell" w:hAnsi="Rockwell"/>
        </w:rPr>
      </w:pPr>
      <w:r w:rsidRPr="00BF6B39">
        <w:rPr>
          <w:noProof/>
        </w:rPr>
        <w:drawing>
          <wp:anchor distT="0" distB="0" distL="114300" distR="114300" simplePos="0" relativeHeight="251668480" behindDoc="0" locked="0" layoutInCell="1" allowOverlap="1" wp14:anchorId="3A01F185" wp14:editId="08099F9C">
            <wp:simplePos x="0" y="0"/>
            <wp:positionH relativeFrom="page">
              <wp:posOffset>1924493</wp:posOffset>
            </wp:positionH>
            <wp:positionV relativeFrom="paragraph">
              <wp:posOffset>150346</wp:posOffset>
            </wp:positionV>
            <wp:extent cx="3960628" cy="2441105"/>
            <wp:effectExtent l="0" t="0" r="190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628" cy="244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99E5C9" w14:textId="59BCD7DE" w:rsidR="00F37EF8" w:rsidRDefault="00F37EF8" w:rsidP="000A0635">
      <w:pPr>
        <w:pStyle w:val="ListParagraph"/>
        <w:rPr>
          <w:rFonts w:ascii="Rockwell" w:hAnsi="Rockwell"/>
        </w:rPr>
      </w:pPr>
    </w:p>
    <w:p w14:paraId="0EE13EB1" w14:textId="61F42F19" w:rsidR="00F37EF8" w:rsidRDefault="00F37EF8" w:rsidP="000A0635">
      <w:pPr>
        <w:pStyle w:val="ListParagraph"/>
        <w:rPr>
          <w:rFonts w:ascii="Rockwell" w:hAnsi="Rockwell"/>
        </w:rPr>
      </w:pPr>
    </w:p>
    <w:p w14:paraId="20162FF1" w14:textId="2A12C96C" w:rsidR="00F37EF8" w:rsidRPr="00F37EF8" w:rsidRDefault="00F37EF8" w:rsidP="00F37EF8">
      <w:pPr>
        <w:rPr>
          <w:rFonts w:ascii="Rockwell" w:hAnsi="Rockwell"/>
        </w:rPr>
      </w:pPr>
      <w:r>
        <w:rPr>
          <w:rFonts w:ascii="Rockwell" w:hAnsi="Rockwell"/>
        </w:rPr>
        <w:br w:type="page"/>
      </w:r>
    </w:p>
    <w:p w14:paraId="6A8E79B4" w14:textId="3F64B565" w:rsidR="000A0635" w:rsidRDefault="00DD66DC" w:rsidP="000A0635">
      <w:pPr>
        <w:pStyle w:val="ListParagraph"/>
        <w:numPr>
          <w:ilvl w:val="0"/>
          <w:numId w:val="1"/>
        </w:numPr>
        <w:rPr>
          <w:rFonts w:ascii="Rockwell" w:hAnsi="Rockwell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2C03AF8E" wp14:editId="158FC9E6">
            <wp:simplePos x="0" y="0"/>
            <wp:positionH relativeFrom="margin">
              <wp:align>left</wp:align>
            </wp:positionH>
            <wp:positionV relativeFrom="paragraph">
              <wp:posOffset>466815</wp:posOffset>
            </wp:positionV>
            <wp:extent cx="5269865" cy="3336925"/>
            <wp:effectExtent l="0" t="0" r="698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0635">
        <w:rPr>
          <w:rFonts w:ascii="Rockwell" w:hAnsi="Rockwell"/>
        </w:rPr>
        <w:t xml:space="preserve">In this section, we extracted the 11 </w:t>
      </w:r>
      <w:r w:rsidR="000A0635" w:rsidRPr="000A0635">
        <w:rPr>
          <w:rFonts w:ascii="Rockwell" w:hAnsi="Rockwell"/>
        </w:rPr>
        <w:t>differentially expressed genes</w:t>
      </w:r>
      <w:r w:rsidR="000A0635">
        <w:rPr>
          <w:rFonts w:ascii="Rockwell" w:hAnsi="Rockwell"/>
        </w:rPr>
        <w:t xml:space="preserve"> and created a heatmap:</w:t>
      </w:r>
    </w:p>
    <w:p w14:paraId="75A28790" w14:textId="455094AE" w:rsidR="00DD66DC" w:rsidRDefault="00DD66DC" w:rsidP="00DD66DC">
      <w:pPr>
        <w:ind w:left="360"/>
        <w:rPr>
          <w:rFonts w:ascii="Rockwell" w:hAnsi="Rockwell"/>
        </w:rPr>
      </w:pPr>
    </w:p>
    <w:p w14:paraId="50A2E39F" w14:textId="0174B724" w:rsidR="000A0635" w:rsidRDefault="000A0635" w:rsidP="000A0635">
      <w:pPr>
        <w:ind w:left="720"/>
        <w:rPr>
          <w:rFonts w:ascii="Rockwell" w:hAnsi="Rockwell"/>
        </w:rPr>
      </w:pPr>
      <w:r w:rsidRPr="000A0635">
        <w:rPr>
          <w:rFonts w:ascii="Rockwell" w:hAnsi="Rockwell"/>
        </w:rPr>
        <w:t>There aren’t so many differentially expressed genes</w:t>
      </w:r>
      <w:r>
        <w:rPr>
          <w:rFonts w:ascii="Rockwell" w:hAnsi="Rockwell"/>
        </w:rPr>
        <w:t xml:space="preserve"> but i</w:t>
      </w:r>
      <w:r w:rsidRPr="000A0635">
        <w:rPr>
          <w:rFonts w:ascii="Rockwell" w:hAnsi="Rockwell"/>
        </w:rPr>
        <w:t>n the little ones that we do have, the difference in the expression is very clear</w:t>
      </w:r>
      <w:r>
        <w:rPr>
          <w:rFonts w:ascii="Rockwell" w:hAnsi="Rockwell"/>
        </w:rPr>
        <w:t>. The black line represents the separation between the two sample groups (critical and non-critical patients).</w:t>
      </w:r>
    </w:p>
    <w:p w14:paraId="10157C7B" w14:textId="29D0F981" w:rsidR="00A400F4" w:rsidRDefault="00A400F4">
      <w:pPr>
        <w:rPr>
          <w:rFonts w:ascii="Rockwell" w:hAnsi="Rockwell"/>
        </w:rPr>
      </w:pPr>
      <w:r>
        <w:rPr>
          <w:rFonts w:ascii="Rockwell" w:hAnsi="Rockwell"/>
        </w:rPr>
        <w:br w:type="page"/>
      </w:r>
    </w:p>
    <w:p w14:paraId="165726E1" w14:textId="3B43C5D2" w:rsidR="00A400F4" w:rsidRPr="00F87D6C" w:rsidRDefault="00F87D6C" w:rsidP="00F87D6C">
      <w:pPr>
        <w:rPr>
          <w:rFonts w:ascii="Rockwell" w:hAnsi="Rockwell"/>
        </w:rPr>
      </w:pPr>
      <w:r>
        <w:rPr>
          <w:rFonts w:ascii="Rockwell" w:hAnsi="Rockwell"/>
        </w:rPr>
        <w:lastRenderedPageBreak/>
        <w:t xml:space="preserve">      5+6) </w:t>
      </w:r>
      <w:r w:rsidR="00A400F4" w:rsidRPr="00F87D6C">
        <w:rPr>
          <w:rFonts w:ascii="Rockwell" w:hAnsi="Rockwell"/>
        </w:rPr>
        <w:t>In this section, we ran an enrichment analysis with 4 different methods:</w:t>
      </w:r>
    </w:p>
    <w:p w14:paraId="51D2A357" w14:textId="6408DA05" w:rsidR="00A400F4" w:rsidRDefault="00D558BD" w:rsidP="00D558BD">
      <w:pPr>
        <w:pStyle w:val="ListParagraph"/>
        <w:numPr>
          <w:ilvl w:val="1"/>
          <w:numId w:val="1"/>
        </w:numPr>
        <w:rPr>
          <w:rFonts w:ascii="Rockwell" w:hAnsi="Rockwell"/>
        </w:rPr>
      </w:pPr>
      <w:proofErr w:type="spellStart"/>
      <w:r>
        <w:rPr>
          <w:rFonts w:ascii="Rockwell" w:hAnsi="Rockwell"/>
        </w:rPr>
        <w:t>topGo</w:t>
      </w:r>
      <w:proofErr w:type="spellEnd"/>
    </w:p>
    <w:p w14:paraId="6B2CB8BC" w14:textId="5663E028" w:rsidR="00D558BD" w:rsidRDefault="00D558BD" w:rsidP="00156C95">
      <w:pPr>
        <w:pStyle w:val="ListParagraph"/>
        <w:numPr>
          <w:ilvl w:val="1"/>
          <w:numId w:val="1"/>
        </w:numPr>
        <w:rPr>
          <w:rFonts w:ascii="Rockwell" w:hAnsi="Rockwell"/>
        </w:rPr>
      </w:pPr>
      <w:proofErr w:type="spellStart"/>
      <w:r>
        <w:rPr>
          <w:rFonts w:ascii="Rockwell" w:hAnsi="Rockwell"/>
        </w:rPr>
        <w:t>clusterProfiler</w:t>
      </w:r>
      <w:proofErr w:type="spellEnd"/>
    </w:p>
    <w:p w14:paraId="6F4CB4FB" w14:textId="5418BF8C" w:rsidR="00A05878" w:rsidRDefault="00A05878" w:rsidP="00A05878">
      <w:pPr>
        <w:pStyle w:val="ListParagraph"/>
        <w:ind w:left="2160"/>
        <w:rPr>
          <w:rFonts w:ascii="Rockwell" w:hAnsi="Rockwell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9294959" wp14:editId="26E82E30">
            <wp:simplePos x="0" y="0"/>
            <wp:positionH relativeFrom="margin">
              <wp:posOffset>754407</wp:posOffset>
            </wp:positionH>
            <wp:positionV relativeFrom="paragraph">
              <wp:posOffset>1367466</wp:posOffset>
            </wp:positionV>
            <wp:extent cx="5274310" cy="2753995"/>
            <wp:effectExtent l="0" t="0" r="2540" b="825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Rockwell" w:hAnsi="Rockwell"/>
        </w:rPr>
        <w:t xml:space="preserve">By looking at the graph below, we see that some of our genes relate to families that have a connection with the Immune System and are activated and that some genes that have a connection with the Metabolism Process that is suppressed. Since our database relates to Covid-19, it's not surprising to see that it has something to do with the Immune System. </w:t>
      </w:r>
    </w:p>
    <w:p w14:paraId="4B4BE953" w14:textId="77777777" w:rsidR="00A05878" w:rsidRDefault="00A05878" w:rsidP="00A05878">
      <w:pPr>
        <w:pStyle w:val="ListParagraph"/>
        <w:ind w:left="2160"/>
        <w:rPr>
          <w:rFonts w:ascii="Rockwell" w:hAnsi="Rockwell"/>
        </w:rPr>
      </w:pPr>
    </w:p>
    <w:p w14:paraId="372A5D2D" w14:textId="77777777" w:rsidR="00A05878" w:rsidRDefault="00A05878" w:rsidP="00A05878">
      <w:pPr>
        <w:pStyle w:val="ListParagraph"/>
        <w:ind w:left="2160"/>
        <w:rPr>
          <w:rFonts w:ascii="Rockwell" w:hAnsi="Rockwell"/>
        </w:rPr>
      </w:pPr>
    </w:p>
    <w:p w14:paraId="6CC7F5EB" w14:textId="4EF07FCF" w:rsidR="00A05878" w:rsidRDefault="001131EF" w:rsidP="00A05878">
      <w:pPr>
        <w:pStyle w:val="ListParagraph"/>
        <w:ind w:left="2160"/>
        <w:rPr>
          <w:rFonts w:ascii="Rockwell" w:hAnsi="Rockwell"/>
        </w:rPr>
      </w:pPr>
      <w:r w:rsidRPr="001131EF">
        <w:drawing>
          <wp:anchor distT="0" distB="0" distL="114300" distR="114300" simplePos="0" relativeHeight="251671552" behindDoc="0" locked="0" layoutInCell="1" allowOverlap="1" wp14:anchorId="20CB1C03" wp14:editId="1A91C191">
            <wp:simplePos x="0" y="0"/>
            <wp:positionH relativeFrom="column">
              <wp:posOffset>-642458</wp:posOffset>
            </wp:positionH>
            <wp:positionV relativeFrom="paragraph">
              <wp:posOffset>720185</wp:posOffset>
            </wp:positionV>
            <wp:extent cx="6850380" cy="1463675"/>
            <wp:effectExtent l="0" t="0" r="7620" b="317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146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5878" w:rsidRPr="00A05878">
        <w:rPr>
          <w:rFonts w:ascii="Rockwell" w:hAnsi="Rockwell"/>
        </w:rPr>
        <w:t>The table below represents the different families, sorted by p-value</w:t>
      </w:r>
      <w:r>
        <w:rPr>
          <w:rFonts w:ascii="Rockwell" w:hAnsi="Rockwell"/>
        </w:rPr>
        <w:t xml:space="preserve"> (The full table is on GitHub)</w:t>
      </w:r>
      <w:r w:rsidR="00A05878" w:rsidRPr="00A05878">
        <w:rPr>
          <w:rFonts w:ascii="Rockwell" w:hAnsi="Rockwell"/>
        </w:rPr>
        <w:t>. We can see for each family the Ontology it belongs to, the official ID, and more features like set size</w:t>
      </w:r>
      <w:r>
        <w:rPr>
          <w:rFonts w:ascii="Rockwell" w:hAnsi="Rockwell"/>
        </w:rPr>
        <w:t xml:space="preserve"> and </w:t>
      </w:r>
      <w:proofErr w:type="spellStart"/>
      <w:r>
        <w:rPr>
          <w:rFonts w:ascii="Rockwell" w:hAnsi="Rockwell"/>
        </w:rPr>
        <w:t>q</w:t>
      </w:r>
      <w:r w:rsidR="00A05878">
        <w:rPr>
          <w:rFonts w:ascii="Rockwell" w:hAnsi="Rockwell"/>
        </w:rPr>
        <w:t>value</w:t>
      </w:r>
      <w:proofErr w:type="spellEnd"/>
      <w:r>
        <w:rPr>
          <w:rFonts w:ascii="Rockwell" w:hAnsi="Rockwell"/>
        </w:rPr>
        <w:t>.</w:t>
      </w:r>
    </w:p>
    <w:p w14:paraId="7D2B1258" w14:textId="6B908D6D" w:rsidR="001131EF" w:rsidRDefault="001131EF" w:rsidP="00A05878">
      <w:pPr>
        <w:pStyle w:val="ListParagraph"/>
        <w:ind w:left="2160"/>
        <w:rPr>
          <w:rFonts w:ascii="Rockwell" w:hAnsi="Rockwell"/>
        </w:rPr>
      </w:pPr>
    </w:p>
    <w:p w14:paraId="509B4256" w14:textId="66DCC7F0" w:rsidR="00A05878" w:rsidRDefault="00A05878" w:rsidP="00A05878">
      <w:pPr>
        <w:pStyle w:val="ListParagraph"/>
        <w:ind w:left="1440"/>
        <w:rPr>
          <w:rFonts w:ascii="Rockwell" w:hAnsi="Rockwell"/>
        </w:rPr>
      </w:pPr>
    </w:p>
    <w:p w14:paraId="5F1A28D6" w14:textId="099D7AEE" w:rsidR="00A05878" w:rsidRDefault="00A05878" w:rsidP="00A05878">
      <w:pPr>
        <w:pStyle w:val="ListParagraph"/>
        <w:ind w:left="1440"/>
        <w:rPr>
          <w:rFonts w:ascii="Rockwell" w:hAnsi="Rockwell"/>
        </w:rPr>
      </w:pPr>
    </w:p>
    <w:p w14:paraId="7981A020" w14:textId="0FB25215" w:rsidR="00A05878" w:rsidRDefault="00A05878" w:rsidP="00A05878">
      <w:pPr>
        <w:pStyle w:val="ListParagraph"/>
        <w:ind w:left="1440"/>
        <w:rPr>
          <w:rFonts w:ascii="Rockwell" w:hAnsi="Rockwell"/>
        </w:rPr>
      </w:pPr>
    </w:p>
    <w:p w14:paraId="0B929976" w14:textId="1215F074" w:rsidR="00A05878" w:rsidRDefault="00A05878" w:rsidP="00A05878">
      <w:pPr>
        <w:pStyle w:val="ListParagraph"/>
        <w:ind w:left="1440"/>
        <w:rPr>
          <w:rFonts w:ascii="Rockwell" w:hAnsi="Rockwell"/>
        </w:rPr>
      </w:pPr>
    </w:p>
    <w:p w14:paraId="6EB64889" w14:textId="211047AB" w:rsidR="00A05878" w:rsidRDefault="00A05878" w:rsidP="00A05878">
      <w:pPr>
        <w:pStyle w:val="ListParagraph"/>
        <w:ind w:left="1440"/>
        <w:rPr>
          <w:rFonts w:ascii="Rockwell" w:hAnsi="Rockwell"/>
        </w:rPr>
      </w:pPr>
    </w:p>
    <w:p w14:paraId="27F2FDBE" w14:textId="516F9606" w:rsidR="00A05878" w:rsidRDefault="00A05878" w:rsidP="00A05878">
      <w:pPr>
        <w:pStyle w:val="ListParagraph"/>
        <w:ind w:left="1440"/>
        <w:rPr>
          <w:rFonts w:ascii="Rockwell" w:hAnsi="Rockwell"/>
        </w:rPr>
      </w:pPr>
    </w:p>
    <w:p w14:paraId="40DB352D" w14:textId="7642AE3C" w:rsidR="00A05878" w:rsidRDefault="00A05878" w:rsidP="00A05878">
      <w:pPr>
        <w:pStyle w:val="ListParagraph"/>
        <w:ind w:left="1440"/>
        <w:rPr>
          <w:rFonts w:ascii="Rockwell" w:hAnsi="Rockwell"/>
        </w:rPr>
      </w:pPr>
    </w:p>
    <w:p w14:paraId="1CACEFF9" w14:textId="77777777" w:rsidR="00A05878" w:rsidRPr="001131EF" w:rsidRDefault="00A05878" w:rsidP="001131EF">
      <w:pPr>
        <w:rPr>
          <w:rFonts w:ascii="Rockwell" w:hAnsi="Rockwell"/>
        </w:rPr>
      </w:pPr>
    </w:p>
    <w:p w14:paraId="3D5FD0F4" w14:textId="6C80C1F2" w:rsidR="009E0455" w:rsidRDefault="001131EF" w:rsidP="001131EF">
      <w:pPr>
        <w:pStyle w:val="ListParagraph"/>
        <w:numPr>
          <w:ilvl w:val="1"/>
          <w:numId w:val="1"/>
        </w:numPr>
        <w:rPr>
          <w:rFonts w:ascii="Rockwell" w:hAnsi="Rockwell"/>
        </w:rPr>
      </w:pPr>
      <w:r>
        <w:rPr>
          <w:rFonts w:ascii="Rockwell" w:hAnsi="Rockwell"/>
        </w:rPr>
        <w:t>gProfiler2</w:t>
      </w:r>
    </w:p>
    <w:p w14:paraId="229D5AAD" w14:textId="56457F4B" w:rsidR="009E0455" w:rsidRDefault="00796F98" w:rsidP="009E0455">
      <w:pPr>
        <w:pStyle w:val="ListParagraph"/>
        <w:ind w:left="1440"/>
        <w:rPr>
          <w:rFonts w:ascii="Rockwell" w:hAnsi="Rockwell"/>
        </w:rPr>
      </w:pPr>
      <w:r>
        <w:rPr>
          <w:rFonts w:ascii="Rockwell" w:hAnsi="Rockwell"/>
          <w:noProof/>
        </w:rPr>
        <w:drawing>
          <wp:anchor distT="0" distB="0" distL="114300" distR="114300" simplePos="0" relativeHeight="251674624" behindDoc="0" locked="0" layoutInCell="1" allowOverlap="1" wp14:anchorId="730F9743" wp14:editId="55764E9D">
            <wp:simplePos x="0" y="0"/>
            <wp:positionH relativeFrom="column">
              <wp:posOffset>600927</wp:posOffset>
            </wp:positionH>
            <wp:positionV relativeFrom="paragraph">
              <wp:posOffset>1222684</wp:posOffset>
            </wp:positionV>
            <wp:extent cx="5266690" cy="2753360"/>
            <wp:effectExtent l="0" t="0" r="0" b="889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0455">
        <w:rPr>
          <w:rFonts w:ascii="Rockwell" w:hAnsi="Rockwell"/>
        </w:rPr>
        <w:t>Using this graph, we wanted to see if we can connect our genes with specific families of genes, for further exploration. The y-axis is like in the volcano plot, meaning the higher the point</w:t>
      </w:r>
      <w:r>
        <w:rPr>
          <w:rFonts w:ascii="Rockwell" w:hAnsi="Rockwell"/>
        </w:rPr>
        <w:t xml:space="preserve"> is</w:t>
      </w:r>
      <w:r w:rsidR="009E0455">
        <w:rPr>
          <w:rFonts w:ascii="Rockwell" w:hAnsi="Rockwell"/>
        </w:rPr>
        <w:t xml:space="preserve">, the </w:t>
      </w:r>
      <w:r>
        <w:rPr>
          <w:rFonts w:ascii="Rockwell" w:hAnsi="Rockwell"/>
        </w:rPr>
        <w:t xml:space="preserve">gene it represents is more statistically significant. The x-axis represents the different ontologies and pathways. We can infer that many of our </w:t>
      </w:r>
      <w:r>
        <w:rPr>
          <w:rFonts w:ascii="Rockwell" w:hAnsi="Rockwell"/>
        </w:rPr>
        <w:t>statistically significant</w:t>
      </w:r>
      <w:r>
        <w:rPr>
          <w:rFonts w:ascii="Rockwell" w:hAnsi="Rockwell"/>
        </w:rPr>
        <w:t xml:space="preserve"> genes relate to the TF and HPA pathways.   </w:t>
      </w:r>
    </w:p>
    <w:p w14:paraId="78612A2D" w14:textId="34D4288E" w:rsidR="001131EF" w:rsidRDefault="001131EF" w:rsidP="009E0455">
      <w:pPr>
        <w:pStyle w:val="ListParagraph"/>
        <w:ind w:left="1440"/>
        <w:rPr>
          <w:rFonts w:ascii="Rockwell" w:hAnsi="Rockwell"/>
        </w:rPr>
      </w:pPr>
    </w:p>
    <w:p w14:paraId="723BF730" w14:textId="6C3A3A72" w:rsidR="001131EF" w:rsidRDefault="007430BC" w:rsidP="007430BC">
      <w:pPr>
        <w:tabs>
          <w:tab w:val="left" w:pos="2171"/>
        </w:tabs>
        <w:ind w:left="1440"/>
        <w:rPr>
          <w:rFonts w:ascii="Rockwell" w:hAnsi="Rockwell"/>
        </w:rPr>
      </w:pPr>
      <w:r w:rsidRPr="007430BC">
        <w:drawing>
          <wp:anchor distT="0" distB="0" distL="114300" distR="114300" simplePos="0" relativeHeight="251675648" behindDoc="0" locked="0" layoutInCell="1" allowOverlap="1" wp14:anchorId="16AD5FA5" wp14:editId="58DB32D7">
            <wp:simplePos x="0" y="0"/>
            <wp:positionH relativeFrom="margin">
              <wp:posOffset>-629920</wp:posOffset>
            </wp:positionH>
            <wp:positionV relativeFrom="paragraph">
              <wp:posOffset>487045</wp:posOffset>
            </wp:positionV>
            <wp:extent cx="6865620" cy="1521460"/>
            <wp:effectExtent l="0" t="0" r="0" b="254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5620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Rockwell" w:hAnsi="Rockwell"/>
        </w:rPr>
        <w:t xml:space="preserve">In the table below we can see all the terms and their relevant values such as p-value and source. </w:t>
      </w:r>
    </w:p>
    <w:p w14:paraId="2C09912D" w14:textId="604E482D" w:rsidR="001131EF" w:rsidRDefault="001131EF" w:rsidP="001131EF">
      <w:pPr>
        <w:rPr>
          <w:rFonts w:ascii="Rockwell" w:hAnsi="Rockwell"/>
        </w:rPr>
      </w:pPr>
    </w:p>
    <w:p w14:paraId="2BD6852C" w14:textId="5FBFC269" w:rsidR="001131EF" w:rsidRDefault="001131EF" w:rsidP="001131EF">
      <w:pPr>
        <w:rPr>
          <w:rFonts w:ascii="Rockwell" w:hAnsi="Rockwell"/>
        </w:rPr>
      </w:pPr>
    </w:p>
    <w:p w14:paraId="5A921B09" w14:textId="3224052F" w:rsidR="001131EF" w:rsidRDefault="001131EF" w:rsidP="001131EF">
      <w:pPr>
        <w:rPr>
          <w:rFonts w:ascii="Rockwell" w:hAnsi="Rockwell"/>
        </w:rPr>
      </w:pPr>
    </w:p>
    <w:p w14:paraId="2AE7988B" w14:textId="11D3D661" w:rsidR="001131EF" w:rsidRDefault="001131EF" w:rsidP="001131EF">
      <w:pPr>
        <w:rPr>
          <w:rFonts w:ascii="Rockwell" w:hAnsi="Rockwell"/>
        </w:rPr>
      </w:pPr>
    </w:p>
    <w:p w14:paraId="06D3FE77" w14:textId="0DD5C9B0" w:rsidR="001131EF" w:rsidRDefault="001131EF" w:rsidP="001131EF">
      <w:pPr>
        <w:rPr>
          <w:rFonts w:ascii="Rockwell" w:hAnsi="Rockwell"/>
        </w:rPr>
      </w:pPr>
    </w:p>
    <w:p w14:paraId="5DA73017" w14:textId="71ECC34F" w:rsidR="001131EF" w:rsidRDefault="001131EF" w:rsidP="001131EF">
      <w:pPr>
        <w:rPr>
          <w:rFonts w:ascii="Rockwell" w:hAnsi="Rockwell"/>
        </w:rPr>
      </w:pPr>
    </w:p>
    <w:p w14:paraId="230DAF8D" w14:textId="5F1485D1" w:rsidR="001131EF" w:rsidRDefault="001131EF" w:rsidP="001131EF">
      <w:pPr>
        <w:rPr>
          <w:rFonts w:ascii="Rockwell" w:hAnsi="Rockwell"/>
        </w:rPr>
      </w:pPr>
    </w:p>
    <w:p w14:paraId="387AA774" w14:textId="5476D60C" w:rsidR="001131EF" w:rsidRDefault="001131EF" w:rsidP="001131EF">
      <w:pPr>
        <w:rPr>
          <w:rFonts w:ascii="Rockwell" w:hAnsi="Rockwell"/>
        </w:rPr>
      </w:pPr>
    </w:p>
    <w:p w14:paraId="6DFE6878" w14:textId="77777777" w:rsidR="001131EF" w:rsidRPr="001131EF" w:rsidRDefault="001131EF" w:rsidP="001131EF">
      <w:pPr>
        <w:rPr>
          <w:rFonts w:ascii="Rockwell" w:hAnsi="Rockwell"/>
        </w:rPr>
      </w:pPr>
    </w:p>
    <w:p w14:paraId="32D9A906" w14:textId="531C1BBE" w:rsidR="001131EF" w:rsidRPr="001131EF" w:rsidRDefault="001131EF" w:rsidP="001131EF">
      <w:pPr>
        <w:pStyle w:val="ListParagraph"/>
        <w:numPr>
          <w:ilvl w:val="1"/>
          <w:numId w:val="1"/>
        </w:numPr>
        <w:rPr>
          <w:rFonts w:ascii="Rockwell" w:hAnsi="Rockwell"/>
        </w:rPr>
      </w:pPr>
      <w:proofErr w:type="spellStart"/>
      <w:r w:rsidRPr="001131EF">
        <w:rPr>
          <w:rFonts w:ascii="Rockwell" w:hAnsi="Rockwell"/>
        </w:rPr>
        <w:t>GenomicSuperSignature</w:t>
      </w:r>
      <w:proofErr w:type="spellEnd"/>
    </w:p>
    <w:p w14:paraId="5D19476B" w14:textId="3C6CD14F" w:rsidR="00A05878" w:rsidRDefault="00A05878" w:rsidP="00A05878">
      <w:pPr>
        <w:pStyle w:val="ListParagraph"/>
        <w:ind w:left="1440"/>
        <w:rPr>
          <w:rFonts w:ascii="Rockwell" w:hAnsi="Rockwell"/>
        </w:rPr>
      </w:pPr>
      <w:r>
        <w:rPr>
          <w:rFonts w:ascii="Rockwell" w:hAnsi="Rockwell"/>
        </w:rPr>
        <w:t>In this method, we used 8 principal components from our data and tried to cluster them. The x-axis represents the silhouette width of each cluster, which is a way of understanding how close the points of each cluster are – as being close to 0 is the best. The y-axis represents the Validation score, which is a way of understanding if our prediction is good – being close to 1 is the best. With that being said, we only have a few clusters with small silhoue</w:t>
      </w:r>
      <w:r w:rsidR="001131EF">
        <w:rPr>
          <w:rFonts w:ascii="Rockwell" w:hAnsi="Rockwell"/>
        </w:rPr>
        <w:t xml:space="preserve">tte widths </w:t>
      </w:r>
      <w:r>
        <w:rPr>
          <w:rFonts w:ascii="Rockwell" w:hAnsi="Rockwell"/>
        </w:rPr>
        <w:t>and high validation scores. We think we can</w:t>
      </w:r>
      <w:r w:rsidR="001131EF">
        <w:rPr>
          <w:rFonts w:ascii="Rockwell" w:hAnsi="Rockwell"/>
        </w:rPr>
        <w:t xml:space="preserve"> not infer much from this graph.</w:t>
      </w:r>
    </w:p>
    <w:p w14:paraId="7FD1C405" w14:textId="34A33F7A" w:rsidR="001131EF" w:rsidRDefault="001131EF" w:rsidP="00A05878">
      <w:pPr>
        <w:pStyle w:val="ListParagraph"/>
        <w:ind w:left="1440"/>
        <w:rPr>
          <w:rFonts w:ascii="Rockwell" w:hAnsi="Rockwell"/>
        </w:rPr>
      </w:pPr>
      <w:r>
        <w:rPr>
          <w:rFonts w:ascii="Rockwell" w:hAnsi="Rockwell"/>
          <w:noProof/>
        </w:rPr>
        <w:drawing>
          <wp:anchor distT="0" distB="0" distL="114300" distR="114300" simplePos="0" relativeHeight="251672576" behindDoc="0" locked="0" layoutInCell="1" allowOverlap="1" wp14:anchorId="7B448360" wp14:editId="6EB08C7A">
            <wp:simplePos x="0" y="0"/>
            <wp:positionH relativeFrom="column">
              <wp:posOffset>914400</wp:posOffset>
            </wp:positionH>
            <wp:positionV relativeFrom="paragraph">
              <wp:posOffset>54</wp:posOffset>
            </wp:positionV>
            <wp:extent cx="5267325" cy="2752725"/>
            <wp:effectExtent l="0" t="0" r="9525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6DD453" w14:textId="60D06AE5" w:rsidR="00A05878" w:rsidRPr="00A05878" w:rsidRDefault="001131EF" w:rsidP="00A05878">
      <w:pPr>
        <w:pStyle w:val="ListParagraph"/>
        <w:ind w:left="1440"/>
        <w:rPr>
          <w:rFonts w:ascii="Rockwell" w:hAnsi="Rockwell" w:hint="cs"/>
          <w:rtl/>
        </w:rPr>
      </w:pPr>
      <w:r>
        <w:rPr>
          <w:rFonts w:ascii="Rockwell" w:hAnsi="Rockwell"/>
        </w:rPr>
        <w:t>Below, we can see the first 20 rows of the data table used to create the graph above (The full chart is on GitHub). Each line represents a cluster and has information like cluster size</w:t>
      </w:r>
      <w:r w:rsidR="009E0455">
        <w:rPr>
          <w:rFonts w:ascii="Rockwell" w:hAnsi="Rockwell"/>
        </w:rPr>
        <w:t xml:space="preserve"> and the PC it relates to.</w:t>
      </w:r>
    </w:p>
    <w:p w14:paraId="0EDDE41E" w14:textId="074DCB21" w:rsidR="00EC3CFD" w:rsidRDefault="001131EF" w:rsidP="00EC3CFD">
      <w:r w:rsidRPr="001131EF">
        <w:drawing>
          <wp:anchor distT="0" distB="0" distL="114300" distR="114300" simplePos="0" relativeHeight="251673600" behindDoc="0" locked="0" layoutInCell="1" allowOverlap="1" wp14:anchorId="033196C2" wp14:editId="6B380FE7">
            <wp:simplePos x="0" y="0"/>
            <wp:positionH relativeFrom="column">
              <wp:posOffset>849343</wp:posOffset>
            </wp:positionH>
            <wp:positionV relativeFrom="paragraph">
              <wp:posOffset>5739</wp:posOffset>
            </wp:positionV>
            <wp:extent cx="3291205" cy="2724785"/>
            <wp:effectExtent l="0" t="0" r="4445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205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3CFD">
        <w:tab/>
      </w:r>
    </w:p>
    <w:p w14:paraId="1ECA3F4A" w14:textId="5F1E8E03" w:rsidR="00F87D6C" w:rsidRDefault="00F87D6C" w:rsidP="00EC3CFD"/>
    <w:p w14:paraId="7B8A7740" w14:textId="669BEFDC" w:rsidR="00F87D6C" w:rsidRDefault="00F87D6C" w:rsidP="00EC3CFD"/>
    <w:p w14:paraId="4F805B9D" w14:textId="0A477619" w:rsidR="00F87D6C" w:rsidRDefault="00F87D6C" w:rsidP="00EC3CFD"/>
    <w:p w14:paraId="728A4B4F" w14:textId="3E7818AD" w:rsidR="00F87D6C" w:rsidRDefault="00F87D6C" w:rsidP="00EC3CFD"/>
    <w:p w14:paraId="20576BCF" w14:textId="54CF9833" w:rsidR="00F87D6C" w:rsidRDefault="00F87D6C" w:rsidP="00EC3CFD"/>
    <w:p w14:paraId="3B0EB89D" w14:textId="3ECD41F1" w:rsidR="00F87D6C" w:rsidRDefault="00F87D6C" w:rsidP="00EC3CFD"/>
    <w:p w14:paraId="63678B66" w14:textId="165BA186" w:rsidR="00F87D6C" w:rsidRDefault="00F87D6C" w:rsidP="00EC3CFD"/>
    <w:p w14:paraId="54504082" w14:textId="25C7A939" w:rsidR="00F87D6C" w:rsidRDefault="00F87D6C" w:rsidP="00EC3CFD"/>
    <w:p w14:paraId="42F7A041" w14:textId="30CBA5D8" w:rsidR="004B74F1" w:rsidRPr="004B74F1" w:rsidRDefault="004B74F1" w:rsidP="004B74F1"/>
    <w:sectPr w:rsidR="004B74F1" w:rsidRPr="004B74F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12E95" w14:textId="77777777" w:rsidR="00721AC4" w:rsidRDefault="00721AC4" w:rsidP="000A0635">
      <w:pPr>
        <w:spacing w:after="0" w:line="240" w:lineRule="auto"/>
      </w:pPr>
      <w:r>
        <w:separator/>
      </w:r>
    </w:p>
  </w:endnote>
  <w:endnote w:type="continuationSeparator" w:id="0">
    <w:p w14:paraId="67EEC7C5" w14:textId="77777777" w:rsidR="00721AC4" w:rsidRDefault="00721AC4" w:rsidP="000A0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C1C13" w14:textId="77777777" w:rsidR="00721AC4" w:rsidRDefault="00721AC4" w:rsidP="000A0635">
      <w:pPr>
        <w:spacing w:after="0" w:line="240" w:lineRule="auto"/>
      </w:pPr>
      <w:r>
        <w:separator/>
      </w:r>
    </w:p>
  </w:footnote>
  <w:footnote w:type="continuationSeparator" w:id="0">
    <w:p w14:paraId="0B51E966" w14:textId="77777777" w:rsidR="00721AC4" w:rsidRDefault="00721AC4" w:rsidP="000A06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004BC"/>
    <w:multiLevelType w:val="hybridMultilevel"/>
    <w:tmpl w:val="FFA85F3C"/>
    <w:lvl w:ilvl="0" w:tplc="7812E8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B">
      <w:start w:val="1"/>
      <w:numFmt w:val="lowerRoman"/>
      <w:lvlText w:val="%2."/>
      <w:lvlJc w:val="righ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C67E0"/>
    <w:multiLevelType w:val="hybridMultilevel"/>
    <w:tmpl w:val="2244FA70"/>
    <w:lvl w:ilvl="0" w:tplc="4C82903E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B539AD"/>
    <w:multiLevelType w:val="hybridMultilevel"/>
    <w:tmpl w:val="C04A4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1846363">
    <w:abstractNumId w:val="0"/>
  </w:num>
  <w:num w:numId="2" w16cid:durableId="1369450272">
    <w:abstractNumId w:val="1"/>
  </w:num>
  <w:num w:numId="3" w16cid:durableId="88043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67A"/>
    <w:rsid w:val="00002092"/>
    <w:rsid w:val="00026AB3"/>
    <w:rsid w:val="000A0635"/>
    <w:rsid w:val="001131EF"/>
    <w:rsid w:val="00121679"/>
    <w:rsid w:val="00156C95"/>
    <w:rsid w:val="00247D49"/>
    <w:rsid w:val="002717F0"/>
    <w:rsid w:val="0040036F"/>
    <w:rsid w:val="004815D7"/>
    <w:rsid w:val="004B74F1"/>
    <w:rsid w:val="005465F3"/>
    <w:rsid w:val="00561D11"/>
    <w:rsid w:val="005A71B5"/>
    <w:rsid w:val="006647EB"/>
    <w:rsid w:val="006B21AC"/>
    <w:rsid w:val="00721AC4"/>
    <w:rsid w:val="00724D0C"/>
    <w:rsid w:val="007430BC"/>
    <w:rsid w:val="007674A1"/>
    <w:rsid w:val="00796F98"/>
    <w:rsid w:val="007C58BC"/>
    <w:rsid w:val="00873665"/>
    <w:rsid w:val="0088784F"/>
    <w:rsid w:val="00890FB0"/>
    <w:rsid w:val="00963614"/>
    <w:rsid w:val="009E0455"/>
    <w:rsid w:val="00A05878"/>
    <w:rsid w:val="00A400F4"/>
    <w:rsid w:val="00A84091"/>
    <w:rsid w:val="00B01720"/>
    <w:rsid w:val="00B35EDE"/>
    <w:rsid w:val="00B9366A"/>
    <w:rsid w:val="00BC6FF8"/>
    <w:rsid w:val="00BC7851"/>
    <w:rsid w:val="00BF6B39"/>
    <w:rsid w:val="00C9467A"/>
    <w:rsid w:val="00CB47C2"/>
    <w:rsid w:val="00D558BD"/>
    <w:rsid w:val="00D73217"/>
    <w:rsid w:val="00D81A6B"/>
    <w:rsid w:val="00D859C2"/>
    <w:rsid w:val="00DD66DC"/>
    <w:rsid w:val="00DF070A"/>
    <w:rsid w:val="00E251FB"/>
    <w:rsid w:val="00E42F2A"/>
    <w:rsid w:val="00E5647C"/>
    <w:rsid w:val="00EC2894"/>
    <w:rsid w:val="00EC3CFD"/>
    <w:rsid w:val="00EE73AB"/>
    <w:rsid w:val="00EF295C"/>
    <w:rsid w:val="00F37EF8"/>
    <w:rsid w:val="00F750C1"/>
    <w:rsid w:val="00F87D6C"/>
    <w:rsid w:val="00FB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08FA0"/>
  <w15:chartTrackingRefBased/>
  <w15:docId w15:val="{4397B53A-30E6-412B-9377-EA0E1C208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E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063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635"/>
  </w:style>
  <w:style w:type="paragraph" w:styleId="Footer">
    <w:name w:val="footer"/>
    <w:basedOn w:val="Normal"/>
    <w:link w:val="FooterChar"/>
    <w:uiPriority w:val="99"/>
    <w:unhideWhenUsed/>
    <w:rsid w:val="000A063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emf"/><Relationship Id="rId10" Type="http://schemas.openxmlformats.org/officeDocument/2006/relationships/image" Target="media/image4.png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7</Pages>
  <Words>817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Seggev Haimovich</dc:creator>
  <cp:keywords/>
  <dc:description/>
  <cp:lastModifiedBy>Naccache, Liron</cp:lastModifiedBy>
  <cp:revision>9</cp:revision>
  <dcterms:created xsi:type="dcterms:W3CDTF">2022-09-28T21:54:00Z</dcterms:created>
  <dcterms:modified xsi:type="dcterms:W3CDTF">2022-10-02T19:20:00Z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e7b557ba3306996df8af920e020dbeea2bad0548509baff94fa2043b00ad8601</vt:lpwstr>
  </property>
</Properties>
</file>