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课程学习过程以及学到的内容：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利用四象限法可以针对我们做的project做出合理的时间规划，根据四象限法，把我们的project进展分成四个象限，分别是重要紧急的，重要不紧急的，不重要紧急的，不重要不紧急的，如图所示：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http://note.youdao.com/noteshare?id=ec551a61eeb174400743400814b07a8a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按照“要事第一”的法则，所有任务分为四类：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重要紧急：需要尽快处理，最优先。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重要不紧急：可暂缓，但要加以足够的重视，最应该偏重做的事。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紧急不重要：不太重要，但需要尽快处理，可考虑是否安排他人。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不重要且不紧急：不重要，且也不需要尽快处理，可考虑是否不做、委派他人、或推迟。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基于我们做的project的规划为：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重要紧急：做出CanTool装置是最重要和紧急的。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重要不紧急：由于我们组做的是装置和测试，所以要等其它小组做好CanToolAPP之后才可以进行测试，故虽然是重要的但不是紧急的。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紧急不重要：实现传感器与CanToolAPP之间信息的交流是紧急不重要的。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不重要且不紧急：CanToolAPP不是我们的任务，所以是不重要且不紧急的。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个人觉得自己要完成的任务属于第二象限的内容，在组长完成CanTool装置的设计之后，实现与下位机的信息的交流。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#CanTool项目需求分析：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1、CanTool装置与上位机通过USB串口或蓝牙RFComm实现UART串口通信。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2、上位机与CanTool装置之间的信息传送方式使用ASCII码格式+ \r（即0x0d）方式进行信息交换。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3、CanTool装置接收CanToolApp发送的CAN信息并显示并发送到CAN总线。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4.进行单元测试－功能测试－集成测试－场景测试－系统测试－Alpha/Beta Test。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5.以Arduino微控制器为基础设计CanTool硬件装置，实现CanTool装置信号的发送和接收。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招数：设计变更（Design change Request）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经过了Alpha/Beta阶段，移山团队就收到了不少用户的反馈，原来的设计就有不少要改进的地方。此外，有了用户反馈，大家也有了很多的新想法于是就需要做设计的变更，即DCR。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重构—在尽量保持原有界面的基础上优化部分代码。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重写—重新实现原有功能，同时，要分清是全部重写原有功能，还是偷偷加上许多新的功能（Feature Sneak）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DCR的过程：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1、如何提出DCR？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a.问题在哪里，问题的影响；b.如果不修改，会有什么后果？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c.几种修改方案，各种方案的优缺点和成本。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2、如何决定DCR的执行次序？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1）会诊所有DCR。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2）按照影响、成本排序，得到一个自上而下的名单，根据现有资源，按照名单执行。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招数：ZBB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ZBB=Zero Bug Build，顾名思义，就是要把这一版本的Bug都解决掉。左图是一个200人的团队的“预想ZBB 进军图”。每个小组的Bug数量累加起来，就是团队的Bug总量，图中的黑线表明修复的Bug总量。右图表示随着每次ZBB 过程中质量的加强，Bug 的数目会越来越少，并经过几次反弹，逐渐到0的情况。</w:t>
      </w:r>
    </w:p>
    <w:p>
      <w:r>
        <w:drawing>
          <wp:inline distT="0" distB="0" distL="114300" distR="114300">
            <wp:extent cx="4486275" cy="2876550"/>
            <wp:effectExtent l="0" t="0" r="9525" b="0"/>
            <wp:docPr id="2" name="图片 1" descr="ZBB进军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ZBB进军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341495" cy="1997710"/>
            <wp:effectExtent l="0" t="0" r="1905" b="2540"/>
            <wp:docPr id="3" name="图片 2" descr="03124120-9c822214ca7040f4a9a9905912eb8b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03124120-9c822214ca7040f4a9a9905912eb8b0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1495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招数：最后回归测试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项目临近结束时，所有的人员（开发、管理、测试）都要回归测试所有的Bug。回归测试是指重复以前的全部或部分的相同测试，每个人都要帮助团队确保这些Bug的确被修复了，而且别的更改没有导致功能的“回归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招数：砍掉功能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如果有一个模块看来不能实现预期的设计需求，时间快到了，怎么办？回顾第九章的功能/资源/时间的平衡图, 我们要不断保持这些因素的平衡，所以这时候就需要把这一模块的功能砍掉，避免时间或者金钱等成本的浪费。 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422015" cy="2035175"/>
            <wp:effectExtent l="0" t="0" r="6985" b="3175"/>
            <wp:docPr id="16" name="图片 15" descr="砍掉功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 descr="砍掉功能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2015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招数：修复Bug的门槛逐渐提高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在Alpha，如果开发人员拿到了一个Bug，那他/她就可以马上拿去修复，之后告知大家做了什么样的修改就可以了。这个做法叫作Tell Mode。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在Beta阶段，在修改之前先要告诉会诊小组这个修改潜在的风险是什么，如何应对，这个做法称为Ask Mode，即请求别人同意你修改代码，没同意之前，不能动代码。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在RC阶段，开发人员在拿到Bug进行修复工作之前，就要和会诊小组沟通，看看这个Bug是否值得花时间。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招数：逐步冻结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随着程序功能的完善，功能进入稳定阶段，我们就可以让程序的各个方面有次序地“冻结”，这样才能把稳定的软件交付给用户。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6475EA"/>
    <w:rsid w:val="1C6475EA"/>
    <w:rsid w:val="4DD8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2017-10-30T01:17:00Z</dcterms:created>
  <dc:creator>间谍</dc:creator>
  <cp:lastModifiedBy>间谍</cp:lastModifiedBy>
  <dcterms:modified xsi:type="dcterms:W3CDTF">2017-10-30T01:23:59Z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