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numPr>
          <w:ilvl w:val="0"/>
          <w:numId w:val="1"/>
        </w:numPr>
        <w:ind w:left="425" w:right="-1040" w:hanging="425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请设计一个基于大模型（如 OpenAI API）的“智能报表生成助手”。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ind w:left="425" w:right="-104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ind w:right="-1040" w:firstLine="42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要求：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ind w:right="-1040" w:firstLine="42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2"/>
        </w:numPr>
        <w:ind w:left="1260" w:right="-1040" w:hanging="4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用户输入自然语言需求（例如：生成本月客户增长分析）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2"/>
        </w:numPr>
        <w:ind w:left="1260" w:right="-1040" w:hanging="4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系统自动调用数据库查询数据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2"/>
        </w:numPr>
        <w:ind w:left="1260" w:right="-1040" w:hanging="4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通过 LLM 生成结构化报表总结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2"/>
        </w:numPr>
        <w:ind w:left="1260" w:right="-1040" w:hanging="4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返回可下载内容（Markdown / PDF）</w:t>
      </w:r>
    </w:p>
    <w:p w:rsidR="00000000" w:rsidDel="00000000" w:rsidP="00000000" w:rsidRDefault="00000000" w:rsidRPr="00000000" w14:paraId="00000009">
      <w:pPr>
        <w:ind w:right="-10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-10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 公司每天会通过人工的方式获取客户在SEC上公开的filing数据，识别出具有中国背景的公司，并提取公司负责人联系方式，用于后续商务拓展。</w:t>
      </w:r>
    </w:p>
    <w:p w:rsidR="00000000" w:rsidDel="00000000" w:rsidP="00000000" w:rsidRDefault="00000000" w:rsidRPr="00000000" w14:paraId="0000000B">
      <w:pPr>
        <w:ind w:right="-10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请你针对以上业务场景，设计一个机遇AI的自动化系统方案，并回答以下问题：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right="-10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如何实现对 SEC filings 的每日自动获取与增量更新？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right="-10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如何定义并识别中国背景公司？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right="-10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如何从非结构化文本中准确抽取公司负责人姓名与联系方式？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right="-10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如何控制误判率与漏判率？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right="-10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如何设计数据质量监控与人工校验流程？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right="-10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该系统的核心技术风险与合规风险是什么？如何规避？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right="-10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如果模型成本过高，你会如何优化整体成本结构？</w:t>
      </w:r>
    </w:p>
    <w:p w:rsidR="00000000" w:rsidDel="00000000" w:rsidP="00000000" w:rsidRDefault="00000000" w:rsidRPr="00000000" w14:paraId="00000013">
      <w:pPr>
        <w:ind w:left="720" w:right="-10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right="-10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  公司希望“所有流程都加AI”。你如何判断某个业务场景是否真的适合用大模型？</w:t>
      </w:r>
    </w:p>
    <w:p w:rsidR="00000000" w:rsidDel="00000000" w:rsidP="00000000" w:rsidRDefault="00000000" w:rsidRPr="00000000" w14:paraId="00000015">
      <w:pPr>
        <w:widowControl w:val="0"/>
        <w:ind w:right="-10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ind w:right="-10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right="-10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   如何监控一个AI系统的质量？如何设计指标？</w:t>
      </w:r>
    </w:p>
    <w:p w:rsidR="00000000" w:rsidDel="00000000" w:rsidP="00000000" w:rsidRDefault="00000000" w:rsidRPr="00000000" w14:paraId="00000018">
      <w:pPr>
        <w:ind w:right="-10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right="-10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right="-10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   如果让你在公司内部落地一个AI产品，你会如何从0到1推进？</w:t>
      </w:r>
    </w:p>
    <w:p w:rsidR="00000000" w:rsidDel="00000000" w:rsidP="00000000" w:rsidRDefault="00000000" w:rsidRPr="00000000" w14:paraId="0000001B">
      <w:pPr>
        <w:ind w:right="-10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-10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right="-10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6.   RAG vs Fine-tuning，你如何选择？多Agent架构是否真的有必要？</w:t>
      </w:r>
    </w:p>
    <w:p w:rsidR="00000000" w:rsidDel="00000000" w:rsidP="00000000" w:rsidRDefault="00000000" w:rsidRPr="00000000" w14:paraId="0000001E">
      <w:pPr>
        <w:ind w:right="-10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-10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right="-10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7.   大模型成本失控，你如何优化？如何为AI产品设计商业模式？</w:t>
      </w:r>
    </w:p>
    <w:p w:rsidR="00000000" w:rsidDel="00000000" w:rsidP="00000000" w:rsidRDefault="00000000" w:rsidRPr="00000000" w14:paraId="00000021">
      <w:pPr>
        <w:ind w:right="-10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-1040"/>
        <w:rPr>
          <w:rFonts w:ascii="Arial" w:cs="Arial" w:eastAsia="Arial" w:hAnsi="Arial"/>
          <w:sz w:val="24"/>
          <w:szCs w:val="24"/>
        </w:rPr>
      </w:pPr>
      <w:bookmarkStart w:colFirst="0" w:colLast="0" w:name="_lqx59sh8st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right="-10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8. 请讲一个你主导的AI项目，包括项目背景、决策过程、技术选型、数据来源、指标变化、遇到最大问题、如何解决等。</w:t>
      </w:r>
    </w:p>
    <w:p w:rsidR="00000000" w:rsidDel="00000000" w:rsidP="00000000" w:rsidRDefault="00000000" w:rsidRPr="00000000" w14:paraId="00000024">
      <w:pPr>
        <w:widowControl w:val="0"/>
        <w:ind w:right="-10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-10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26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="576" w:lineRule="auto"/>
    </w:pPr>
    <w:rPr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B72D32A7A515466D9FB9A66990B27394_41</vt:lpwstr>
  </property>
</Properties>
</file>