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89A76" w14:textId="65ADAFBF" w:rsidR="00B345FC" w:rsidRPr="0046706E" w:rsidRDefault="00C36421" w:rsidP="00C36421">
      <w:pPr>
        <w:jc w:val="center"/>
        <w:rPr>
          <w:rFonts w:ascii="Times New Roman" w:hAnsi="Times New Roman" w:cs="Times New Roman"/>
          <w:b/>
          <w:bCs/>
          <w:sz w:val="28"/>
          <w:szCs w:val="28"/>
        </w:rPr>
      </w:pPr>
      <w:r w:rsidRPr="0046706E">
        <w:rPr>
          <w:rFonts w:ascii="Times New Roman" w:hAnsi="Times New Roman" w:cs="Times New Roman"/>
          <w:b/>
          <w:bCs/>
          <w:sz w:val="28"/>
          <w:szCs w:val="28"/>
        </w:rPr>
        <w:t>Understanding Data Analysis</w:t>
      </w:r>
      <w:r w:rsidR="00646B4A" w:rsidRPr="0046706E">
        <w:rPr>
          <w:rFonts w:ascii="Times New Roman" w:hAnsi="Times New Roman" w:cs="Times New Roman" w:hint="eastAsia"/>
          <w:b/>
          <w:bCs/>
          <w:sz w:val="28"/>
          <w:szCs w:val="28"/>
        </w:rPr>
        <w:t xml:space="preserve"> </w:t>
      </w:r>
      <w:r w:rsidR="00646B4A" w:rsidRPr="0046706E">
        <w:rPr>
          <w:rFonts w:ascii="Times New Roman" w:hAnsi="Times New Roman" w:cs="Times New Roman"/>
          <w:b/>
          <w:bCs/>
          <w:sz w:val="28"/>
          <w:szCs w:val="28"/>
        </w:rPr>
        <w:t>and Quantitative Trading</w:t>
      </w:r>
    </w:p>
    <w:p w14:paraId="2A9F3474" w14:textId="00E580CB" w:rsidR="0046706E" w:rsidRDefault="00C36421" w:rsidP="00DA229F">
      <w:pPr>
        <w:jc w:val="center"/>
        <w:rPr>
          <w:rFonts w:ascii="Times New Roman" w:hAnsi="Times New Roman" w:cs="Times New Roman"/>
        </w:rPr>
      </w:pPr>
      <w:r w:rsidRPr="00C36421">
        <w:rPr>
          <w:rFonts w:ascii="Times New Roman" w:hAnsi="Times New Roman" w:cs="Times New Roman"/>
        </w:rPr>
        <w:t>Ryan Li</w:t>
      </w:r>
      <w:r w:rsidR="00DA229F">
        <w:rPr>
          <w:rFonts w:ascii="Times New Roman" w:hAnsi="Times New Roman" w:cs="Times New Roman"/>
        </w:rPr>
        <w:br/>
      </w:r>
    </w:p>
    <w:p w14:paraId="3C97E51A" w14:textId="4E92FAD3" w:rsidR="002642FF" w:rsidRPr="002642FF" w:rsidRDefault="002642FF" w:rsidP="002642FF">
      <w:pPr>
        <w:rPr>
          <w:rFonts w:ascii="Times New Roman" w:hAnsi="Times New Roman" w:cs="Times New Roman"/>
          <w:b/>
          <w:bCs/>
          <w:sz w:val="26"/>
          <w:szCs w:val="26"/>
        </w:rPr>
      </w:pPr>
      <w:r w:rsidRPr="002642FF">
        <w:rPr>
          <w:rFonts w:ascii="Times New Roman" w:hAnsi="Times New Roman" w:cs="Times New Roman"/>
          <w:b/>
          <w:bCs/>
          <w:sz w:val="26"/>
          <w:szCs w:val="26"/>
        </w:rPr>
        <w:t>1. Introduction</w:t>
      </w:r>
    </w:p>
    <w:p w14:paraId="525A187A" w14:textId="36F24954" w:rsidR="0046706E" w:rsidRDefault="0046706E" w:rsidP="0046706E">
      <w:pPr>
        <w:jc w:val="center"/>
        <w:rPr>
          <w:rFonts w:ascii="Times New Roman" w:hAnsi="Times New Roman" w:cs="Times New Roman"/>
        </w:rPr>
      </w:pPr>
      <w:r w:rsidRPr="0046706E">
        <w:rPr>
          <w:rFonts w:ascii="Times New Roman" w:hAnsi="Times New Roman" w:cs="Times New Roman"/>
        </w:rPr>
        <w:t>“</w:t>
      </w:r>
      <w:r>
        <w:rPr>
          <w:rFonts w:ascii="Times New Roman" w:hAnsi="Times New Roman" w:cs="Times New Roman"/>
        </w:rPr>
        <w:t>D</w:t>
      </w:r>
      <w:r w:rsidRPr="0046706E">
        <w:rPr>
          <w:rFonts w:ascii="Times New Roman" w:hAnsi="Times New Roman" w:cs="Times New Roman"/>
        </w:rPr>
        <w:t>ata</w:t>
      </w:r>
      <w:r>
        <w:rPr>
          <w:rFonts w:ascii="Times New Roman" w:hAnsi="Times New Roman" w:cs="Times New Roman"/>
        </w:rPr>
        <w:t xml:space="preserve"> is the new oil.” </w:t>
      </w:r>
      <w:r w:rsidRPr="0046706E">
        <w:rPr>
          <w:rFonts w:ascii="Times New Roman" w:hAnsi="Times New Roman" w:cs="Times New Roman"/>
        </w:rPr>
        <w:t>—</w:t>
      </w:r>
      <w:r>
        <w:rPr>
          <w:rFonts w:ascii="Times New Roman" w:hAnsi="Times New Roman" w:cs="Times New Roman"/>
        </w:rPr>
        <w:t xml:space="preserve"> Clive Humby</w:t>
      </w:r>
    </w:p>
    <w:p w14:paraId="0F982908" w14:textId="12547AAE" w:rsidR="00DA229F" w:rsidRPr="00DA229F" w:rsidRDefault="00DA229F" w:rsidP="00DA229F">
      <w:pPr>
        <w:rPr>
          <w:rFonts w:ascii="Times New Roman" w:hAnsi="Times New Roman" w:cs="Times New Roman"/>
        </w:rPr>
      </w:pPr>
      <w:r w:rsidRPr="00DA229F">
        <w:rPr>
          <w:rFonts w:ascii="Times New Roman" w:hAnsi="Times New Roman" w:cs="Times New Roman"/>
        </w:rPr>
        <w:t>This statement by Clive Humby underscores the tremendous value data holds in today's world. Much like oil, data in its raw form is unrefined and unhelpful. However, once processed, it can fuel innovation, drive strategic decisions, and transform industries. Data is everywhere, from the massive datasets generated by social media platforms to the transactional data collected by businesses. This ubiquity makes data analysis an indispensable tool for organizations looking to harness the power of information.</w:t>
      </w:r>
    </w:p>
    <w:p w14:paraId="2C56B146" w14:textId="57EB773F" w:rsidR="00DA229F" w:rsidRPr="00DA229F" w:rsidRDefault="00DA229F" w:rsidP="00DA229F">
      <w:pPr>
        <w:rPr>
          <w:rFonts w:ascii="Times New Roman" w:hAnsi="Times New Roman" w:cs="Times New Roman"/>
        </w:rPr>
      </w:pPr>
      <w:r w:rsidRPr="00DA229F">
        <w:rPr>
          <w:rFonts w:ascii="Times New Roman" w:hAnsi="Times New Roman" w:cs="Times New Roman"/>
        </w:rPr>
        <w:t xml:space="preserve">The prevalence and importance of data are evident across various sectors. For instance, in healthcare, data analysis enables personalized medicine by examining </w:t>
      </w:r>
      <w:r w:rsidR="009F23EB">
        <w:rPr>
          <w:rFonts w:ascii="Times New Roman" w:hAnsi="Times New Roman" w:cs="Times New Roman"/>
        </w:rPr>
        <w:t xml:space="preserve">previous </w:t>
      </w:r>
      <w:r w:rsidRPr="00DA229F">
        <w:rPr>
          <w:rFonts w:ascii="Times New Roman" w:hAnsi="Times New Roman" w:cs="Times New Roman"/>
        </w:rPr>
        <w:t xml:space="preserve">patient records to predict health outcomes and tailor treatments. In retail, companies like Amazon use data analytics to optimize their supply chains and recommend products to customers, enhancing both efficiency and customer satisfaction. </w:t>
      </w:r>
      <w:r w:rsidR="00A521B8">
        <w:rPr>
          <w:rFonts w:ascii="Times New Roman" w:hAnsi="Times New Roman" w:cs="Times New Roman"/>
        </w:rPr>
        <w:t>I</w:t>
      </w:r>
      <w:r w:rsidRPr="00DA229F">
        <w:rPr>
          <w:rFonts w:ascii="Times New Roman" w:hAnsi="Times New Roman" w:cs="Times New Roman"/>
        </w:rPr>
        <w:t>n sports, teams leverage data to evaluate player performance and devise game strategies, leading to more informed and effective decisions on and off the</w:t>
      </w:r>
      <w:r w:rsidR="009F23EB">
        <w:rPr>
          <w:rFonts w:ascii="Times New Roman" w:hAnsi="Times New Roman" w:cs="Times New Roman"/>
        </w:rPr>
        <w:t xml:space="preserve"> court</w:t>
      </w:r>
      <w:r w:rsidRPr="00DA229F">
        <w:rPr>
          <w:rFonts w:ascii="Times New Roman" w:hAnsi="Times New Roman" w:cs="Times New Roman"/>
        </w:rPr>
        <w:t>.</w:t>
      </w:r>
    </w:p>
    <w:p w14:paraId="46821C09" w14:textId="34907587" w:rsidR="00DA229F" w:rsidRPr="00DA229F" w:rsidRDefault="00DA229F" w:rsidP="00DA229F">
      <w:pPr>
        <w:rPr>
          <w:rFonts w:ascii="Times New Roman" w:hAnsi="Times New Roman" w:cs="Times New Roman"/>
        </w:rPr>
      </w:pPr>
      <w:r w:rsidRPr="00DA229F">
        <w:rPr>
          <w:rFonts w:ascii="Times New Roman" w:hAnsi="Times New Roman" w:cs="Times New Roman"/>
        </w:rPr>
        <w:t>At the heart of this data-driven revolution are data analysts. These professionals are responsible for extracting, cleaning, and interpreting data to provide actionable insights. Their role involves not only understanding the technical aspects of data manipulation but also communicating findings in a way that stakeholders can understand and act upon. Data analysts bridge the gap between raw data and strategic decision-making, making their role crucial in today's data-centric world.</w:t>
      </w:r>
    </w:p>
    <w:p w14:paraId="544BDD0F" w14:textId="0E21F656" w:rsidR="00DA229F" w:rsidRDefault="00DA229F" w:rsidP="00DA229F">
      <w:pPr>
        <w:rPr>
          <w:rFonts w:ascii="Times New Roman" w:hAnsi="Times New Roman" w:cs="Times New Roman"/>
        </w:rPr>
      </w:pPr>
      <w:r w:rsidRPr="00DA229F">
        <w:rPr>
          <w:rFonts w:ascii="Times New Roman" w:hAnsi="Times New Roman" w:cs="Times New Roman"/>
        </w:rPr>
        <w:t xml:space="preserve">This report aims to delve into the world of data analysis, exploring </w:t>
      </w:r>
      <w:r w:rsidR="009F23EB">
        <w:rPr>
          <w:rFonts w:ascii="Times New Roman" w:hAnsi="Times New Roman" w:cs="Times New Roman"/>
        </w:rPr>
        <w:t>the perspectives</w:t>
      </w:r>
      <w:r>
        <w:rPr>
          <w:rFonts w:ascii="Times New Roman" w:hAnsi="Times New Roman" w:cs="Times New Roman"/>
        </w:rPr>
        <w:t xml:space="preserve"> of </w:t>
      </w:r>
      <w:r w:rsidR="009F23EB">
        <w:rPr>
          <w:rFonts w:ascii="Times New Roman" w:hAnsi="Times New Roman" w:cs="Times New Roman"/>
        </w:rPr>
        <w:t xml:space="preserve">both </w:t>
      </w:r>
      <w:r>
        <w:rPr>
          <w:rFonts w:ascii="Times New Roman" w:hAnsi="Times New Roman" w:cs="Times New Roman"/>
        </w:rPr>
        <w:t>the industry and individual data analysts</w:t>
      </w:r>
      <w:r w:rsidRPr="00DA229F">
        <w:rPr>
          <w:rFonts w:ascii="Times New Roman" w:hAnsi="Times New Roman" w:cs="Times New Roman"/>
        </w:rPr>
        <w:t>. It will also examine the intersection of data analysis and quantitative trading, an area where data-driven strategies have significantly transformed financial markets. Additionally, this report will outline my personal career goals</w:t>
      </w:r>
      <w:r w:rsidR="00A521B8">
        <w:rPr>
          <w:rFonts w:ascii="Times New Roman" w:hAnsi="Times New Roman" w:cs="Times New Roman"/>
        </w:rPr>
        <w:t xml:space="preserve"> </w:t>
      </w:r>
      <w:r w:rsidR="008624EE">
        <w:rPr>
          <w:rFonts w:ascii="Times New Roman" w:hAnsi="Times New Roman" w:cs="Times New Roman"/>
        </w:rPr>
        <w:t>and</w:t>
      </w:r>
      <w:r w:rsidRPr="00DA229F">
        <w:rPr>
          <w:rFonts w:ascii="Times New Roman" w:hAnsi="Times New Roman" w:cs="Times New Roman"/>
        </w:rPr>
        <w:t xml:space="preserve"> a roadmap for </w:t>
      </w:r>
      <w:r w:rsidR="00A521B8">
        <w:rPr>
          <w:rFonts w:ascii="Times New Roman" w:hAnsi="Times New Roman" w:cs="Times New Roman"/>
        </w:rPr>
        <w:t>the skills I need to acquire</w:t>
      </w:r>
      <w:r w:rsidRPr="00DA229F">
        <w:rPr>
          <w:rFonts w:ascii="Times New Roman" w:hAnsi="Times New Roman" w:cs="Times New Roman"/>
        </w:rPr>
        <w:t xml:space="preserve"> to achieve success in the quantitative trading </w:t>
      </w:r>
      <w:r w:rsidR="00A521B8">
        <w:rPr>
          <w:rFonts w:ascii="Times New Roman" w:hAnsi="Times New Roman" w:cs="Times New Roman"/>
        </w:rPr>
        <w:t>industry</w:t>
      </w:r>
      <w:r w:rsidRPr="00DA229F">
        <w:rPr>
          <w:rFonts w:ascii="Times New Roman" w:hAnsi="Times New Roman" w:cs="Times New Roman"/>
        </w:rPr>
        <w:t xml:space="preserve">. </w:t>
      </w:r>
    </w:p>
    <w:p w14:paraId="24075644" w14:textId="52E447F3" w:rsidR="0046706E" w:rsidRPr="0046706E" w:rsidRDefault="00DF1434" w:rsidP="0046706E">
      <w:pPr>
        <w:rPr>
          <w:rFonts w:ascii="Times New Roman" w:hAnsi="Times New Roman" w:cs="Times New Roman"/>
          <w:b/>
          <w:bCs/>
          <w:sz w:val="26"/>
          <w:szCs w:val="26"/>
        </w:rPr>
      </w:pPr>
      <w:r>
        <w:rPr>
          <w:rFonts w:ascii="Times New Roman" w:hAnsi="Times New Roman" w:cs="Times New Roman"/>
          <w:b/>
          <w:bCs/>
          <w:sz w:val="26"/>
          <w:szCs w:val="26"/>
        </w:rPr>
        <w:br/>
      </w:r>
      <w:r w:rsidR="002642FF">
        <w:rPr>
          <w:rFonts w:ascii="Times New Roman" w:hAnsi="Times New Roman" w:cs="Times New Roman"/>
          <w:b/>
          <w:bCs/>
          <w:sz w:val="26"/>
          <w:szCs w:val="26"/>
        </w:rPr>
        <w:t>2</w:t>
      </w:r>
      <w:r w:rsidR="00E430A9">
        <w:rPr>
          <w:rFonts w:ascii="Times New Roman" w:hAnsi="Times New Roman" w:cs="Times New Roman"/>
          <w:b/>
          <w:bCs/>
          <w:sz w:val="26"/>
          <w:szCs w:val="26"/>
        </w:rPr>
        <w:t>.</w:t>
      </w:r>
      <w:r w:rsidR="002642FF">
        <w:rPr>
          <w:rFonts w:ascii="Times New Roman" w:hAnsi="Times New Roman" w:cs="Times New Roman"/>
          <w:b/>
          <w:bCs/>
          <w:sz w:val="26"/>
          <w:szCs w:val="26"/>
        </w:rPr>
        <w:t xml:space="preserve"> Data Analysis</w:t>
      </w:r>
    </w:p>
    <w:p w14:paraId="1F197B53" w14:textId="640652B8" w:rsidR="00B04C9E" w:rsidRPr="00416E95" w:rsidRDefault="00BA4D56" w:rsidP="0046706E">
      <w:pPr>
        <w:rPr>
          <w:rFonts w:ascii="Times New Roman" w:hAnsi="Times New Roman" w:cs="Times New Roman"/>
          <w:b/>
          <w:bCs/>
        </w:rPr>
      </w:pPr>
      <w:r w:rsidRPr="00416E95">
        <w:rPr>
          <w:rFonts w:ascii="Times New Roman" w:hAnsi="Times New Roman" w:cs="Times New Roman"/>
          <w:b/>
          <w:bCs/>
        </w:rPr>
        <w:t>2</w:t>
      </w:r>
      <w:r w:rsidR="0046706E" w:rsidRPr="00416E95">
        <w:rPr>
          <w:rFonts w:ascii="Times New Roman" w:hAnsi="Times New Roman" w:cs="Times New Roman"/>
          <w:b/>
          <w:bCs/>
        </w:rPr>
        <w:t>.</w:t>
      </w:r>
      <w:r w:rsidRPr="00416E95">
        <w:rPr>
          <w:rFonts w:ascii="Times New Roman" w:hAnsi="Times New Roman" w:cs="Times New Roman"/>
          <w:b/>
          <w:bCs/>
        </w:rPr>
        <w:t>1</w:t>
      </w:r>
      <w:r w:rsidR="0046706E" w:rsidRPr="00416E95">
        <w:rPr>
          <w:rFonts w:ascii="Times New Roman" w:hAnsi="Times New Roman" w:cs="Times New Roman"/>
          <w:b/>
          <w:bCs/>
        </w:rPr>
        <w:t xml:space="preserve"> </w:t>
      </w:r>
      <w:r w:rsidR="00E430A9" w:rsidRPr="00416E95">
        <w:rPr>
          <w:rFonts w:ascii="Times New Roman" w:hAnsi="Times New Roman" w:cs="Times New Roman"/>
          <w:b/>
          <w:bCs/>
        </w:rPr>
        <w:t>A Closer Look at Data Analysis</w:t>
      </w:r>
    </w:p>
    <w:p w14:paraId="6CD8E2E6" w14:textId="4E663810" w:rsidR="00B04C9E" w:rsidRDefault="00B04C9E" w:rsidP="0046706E">
      <w:pPr>
        <w:rPr>
          <w:rFonts w:ascii="Times New Roman" w:hAnsi="Times New Roman" w:cs="Times New Roman"/>
        </w:rPr>
      </w:pPr>
      <w:r>
        <w:rPr>
          <w:rFonts w:ascii="Times New Roman" w:hAnsi="Times New Roman" w:cs="Times New Roman"/>
        </w:rPr>
        <w:t xml:space="preserve">Data analysis is a multifaceted field </w:t>
      </w:r>
      <w:r w:rsidRPr="00B04C9E">
        <w:rPr>
          <w:rFonts w:ascii="Times New Roman" w:hAnsi="Times New Roman" w:cs="Times New Roman"/>
        </w:rPr>
        <w:t xml:space="preserve">that encompasses various techniques and methodologies for extracting meaningful insights from data. To better understand this field, it's important to </w:t>
      </w:r>
      <w:r>
        <w:rPr>
          <w:rFonts w:ascii="Times New Roman" w:hAnsi="Times New Roman" w:cs="Times New Roman"/>
        </w:rPr>
        <w:lastRenderedPageBreak/>
        <w:t>understand</w:t>
      </w:r>
      <w:r w:rsidRPr="00B04C9E">
        <w:rPr>
          <w:rFonts w:ascii="Times New Roman" w:hAnsi="Times New Roman" w:cs="Times New Roman"/>
        </w:rPr>
        <w:t xml:space="preserve"> the four main types of data analysis: descriptive, diagnostic, predictive, and prescriptive.</w:t>
      </w:r>
    </w:p>
    <w:p w14:paraId="739613A1" w14:textId="67051F49" w:rsidR="00ED37D2" w:rsidRDefault="00B04C9E" w:rsidP="00ED37D2">
      <w:pPr>
        <w:rPr>
          <w:rFonts w:ascii="Times New Roman" w:hAnsi="Times New Roman" w:cs="Times New Roman"/>
        </w:rPr>
      </w:pPr>
      <w:r>
        <w:rPr>
          <w:rFonts w:ascii="Times New Roman" w:hAnsi="Times New Roman" w:cs="Times New Roman"/>
        </w:rPr>
        <w:t xml:space="preserve">Descriptive analysis is the initial stage of data analysis that mainly addresses the question, “What happened?” As its name suggests, </w:t>
      </w:r>
      <w:r w:rsidR="00C26498">
        <w:rPr>
          <w:rFonts w:ascii="Times New Roman" w:hAnsi="Times New Roman" w:cs="Times New Roman"/>
        </w:rPr>
        <w:t>descriptive analysis involves describing, demonstrating, and summarizing the data points, thus making the raw data easier to understand and analyze. Techniques often used in descriptive analysis include</w:t>
      </w:r>
      <w:r w:rsidR="00ED37D2">
        <w:rPr>
          <w:rFonts w:ascii="Times New Roman" w:hAnsi="Times New Roman" w:cs="Times New Roman"/>
        </w:rPr>
        <w:t xml:space="preserve"> c</w:t>
      </w:r>
      <w:r w:rsidR="00ED37D2" w:rsidRPr="00ED37D2">
        <w:rPr>
          <w:rFonts w:ascii="Times New Roman" w:hAnsi="Times New Roman" w:cs="Times New Roman"/>
        </w:rPr>
        <w:t xml:space="preserve">alculating </w:t>
      </w:r>
      <w:r w:rsidR="00ED37D2">
        <w:rPr>
          <w:rFonts w:ascii="Times New Roman" w:hAnsi="Times New Roman" w:cs="Times New Roman"/>
        </w:rPr>
        <w:t>s</w:t>
      </w:r>
      <w:r w:rsidR="00ED37D2" w:rsidRPr="00ED37D2">
        <w:rPr>
          <w:rFonts w:ascii="Times New Roman" w:hAnsi="Times New Roman" w:cs="Times New Roman"/>
        </w:rPr>
        <w:t>tatistics</w:t>
      </w:r>
      <w:r w:rsidR="00ED37D2">
        <w:rPr>
          <w:rFonts w:ascii="Times New Roman" w:hAnsi="Times New Roman" w:cs="Times New Roman"/>
        </w:rPr>
        <w:t xml:space="preserve"> (mean, standard deviation</w:t>
      </w:r>
      <w:r w:rsidR="00ED37D2" w:rsidRPr="00ED37D2">
        <w:rPr>
          <w:rFonts w:ascii="Times New Roman" w:hAnsi="Times New Roman" w:cs="Times New Roman"/>
        </w:rPr>
        <w:t xml:space="preserve">) </w:t>
      </w:r>
      <w:r w:rsidR="00ED37D2">
        <w:rPr>
          <w:rFonts w:ascii="Times New Roman" w:hAnsi="Times New Roman" w:cs="Times New Roman"/>
        </w:rPr>
        <w:t>and visualizing data through t</w:t>
      </w:r>
      <w:r w:rsidR="00ED37D2" w:rsidRPr="00ED37D2">
        <w:rPr>
          <w:rFonts w:ascii="Times New Roman" w:hAnsi="Times New Roman" w:cs="Times New Roman"/>
        </w:rPr>
        <w:t>ools such as bar charts, histograms,</w:t>
      </w:r>
      <w:r w:rsidR="00ED37D2">
        <w:rPr>
          <w:rFonts w:ascii="Times New Roman" w:hAnsi="Times New Roman" w:cs="Times New Roman"/>
        </w:rPr>
        <w:t xml:space="preserve"> and </w:t>
      </w:r>
      <w:r w:rsidR="00ED37D2" w:rsidRPr="00ED37D2">
        <w:rPr>
          <w:rFonts w:ascii="Times New Roman" w:hAnsi="Times New Roman" w:cs="Times New Roman"/>
        </w:rPr>
        <w:t xml:space="preserve">pie </w:t>
      </w:r>
      <w:r w:rsidR="00ED37D2">
        <w:rPr>
          <w:rFonts w:ascii="Times New Roman" w:hAnsi="Times New Roman" w:cs="Times New Roman"/>
        </w:rPr>
        <w:t xml:space="preserve">charts. </w:t>
      </w:r>
      <w:r w:rsidR="00D457DC">
        <w:rPr>
          <w:rFonts w:ascii="Times New Roman" w:hAnsi="Times New Roman" w:cs="Times New Roman"/>
        </w:rPr>
        <w:t xml:space="preserve">As an example, a retail </w:t>
      </w:r>
      <w:r w:rsidR="00ED37D2" w:rsidRPr="00ED37D2">
        <w:rPr>
          <w:rFonts w:ascii="Times New Roman" w:hAnsi="Times New Roman" w:cs="Times New Roman"/>
        </w:rPr>
        <w:t>company might use descriptive analysis to review its annual sales performance, examining metrics such as total sales</w:t>
      </w:r>
      <w:r w:rsidR="00ED37D2">
        <w:rPr>
          <w:rFonts w:ascii="Times New Roman" w:hAnsi="Times New Roman" w:cs="Times New Roman"/>
        </w:rPr>
        <w:t xml:space="preserve"> and</w:t>
      </w:r>
      <w:r w:rsidR="00ED37D2" w:rsidRPr="00ED37D2">
        <w:rPr>
          <w:rFonts w:ascii="Times New Roman" w:hAnsi="Times New Roman" w:cs="Times New Roman"/>
        </w:rPr>
        <w:t xml:space="preserve"> average sales per month.</w:t>
      </w:r>
    </w:p>
    <w:p w14:paraId="32C2819A" w14:textId="7478F905" w:rsidR="00C26498" w:rsidRDefault="00C26498" w:rsidP="0046706E">
      <w:pPr>
        <w:rPr>
          <w:rFonts w:ascii="Times New Roman" w:hAnsi="Times New Roman" w:cs="Times New Roman"/>
        </w:rPr>
      </w:pPr>
      <w:r w:rsidRPr="00C26498">
        <w:rPr>
          <w:rFonts w:ascii="Times New Roman" w:hAnsi="Times New Roman" w:cs="Times New Roman"/>
        </w:rPr>
        <w:t>Diagnostic analysis goes a step further by answering the question, "Why did it happen?"</w:t>
      </w:r>
      <w:r w:rsidR="00ED37D2">
        <w:rPr>
          <w:rFonts w:ascii="Times New Roman" w:hAnsi="Times New Roman" w:cs="Times New Roman"/>
        </w:rPr>
        <w:t xml:space="preserve"> </w:t>
      </w:r>
      <w:r w:rsidR="00ED37D2" w:rsidRPr="00ED37D2">
        <w:rPr>
          <w:rFonts w:ascii="Times New Roman" w:hAnsi="Times New Roman" w:cs="Times New Roman"/>
        </w:rPr>
        <w:t xml:space="preserve">This type of analysis delves into the causes and correlations within the data to uncover patterns and relationships. It </w:t>
      </w:r>
      <w:r w:rsidR="00ED37D2">
        <w:rPr>
          <w:rFonts w:ascii="Times New Roman" w:hAnsi="Times New Roman" w:cs="Times New Roman"/>
        </w:rPr>
        <w:t xml:space="preserve">often </w:t>
      </w:r>
      <w:r w:rsidR="00ED37D2" w:rsidRPr="00ED37D2">
        <w:rPr>
          <w:rFonts w:ascii="Times New Roman" w:hAnsi="Times New Roman" w:cs="Times New Roman"/>
        </w:rPr>
        <w:t xml:space="preserve">involves forming hypotheses and testing them by isolating certain variables and conducting various </w:t>
      </w:r>
      <w:r w:rsidR="00ED37D2">
        <w:rPr>
          <w:rFonts w:ascii="Times New Roman" w:hAnsi="Times New Roman" w:cs="Times New Roman"/>
        </w:rPr>
        <w:t>tests</w:t>
      </w:r>
      <w:r w:rsidR="00ED37D2" w:rsidRPr="00ED37D2">
        <w:rPr>
          <w:rFonts w:ascii="Times New Roman" w:hAnsi="Times New Roman" w:cs="Times New Roman"/>
        </w:rPr>
        <w:t>, such as</w:t>
      </w:r>
      <w:r w:rsidR="00ED37D2">
        <w:rPr>
          <w:rFonts w:ascii="Times New Roman" w:hAnsi="Times New Roman" w:cs="Times New Roman"/>
        </w:rPr>
        <w:t xml:space="preserve"> correlation analysis and confidence intervals. </w:t>
      </w:r>
      <w:r w:rsidR="00ED37D2" w:rsidRPr="00ED37D2">
        <w:rPr>
          <w:rFonts w:ascii="Times New Roman" w:hAnsi="Times New Roman" w:cs="Times New Roman"/>
        </w:rPr>
        <w:t xml:space="preserve">For instance, if a company notices a decline in sales, diagnostic analysis might help identify </w:t>
      </w:r>
      <w:r w:rsidR="00D457DC">
        <w:rPr>
          <w:rFonts w:ascii="Times New Roman" w:hAnsi="Times New Roman" w:cs="Times New Roman"/>
        </w:rPr>
        <w:t xml:space="preserve">its relationship to </w:t>
      </w:r>
      <w:r w:rsidR="00ED37D2" w:rsidRPr="00ED37D2">
        <w:rPr>
          <w:rFonts w:ascii="Times New Roman" w:hAnsi="Times New Roman" w:cs="Times New Roman"/>
        </w:rPr>
        <w:t>factors such as changes in consumer behavior, increased competition, or ineffective marketing campaigns.</w:t>
      </w:r>
    </w:p>
    <w:p w14:paraId="30451E51" w14:textId="0C0C0FC5" w:rsidR="007131A8" w:rsidRDefault="005C40C0" w:rsidP="0046706E">
      <w:pPr>
        <w:rPr>
          <w:rFonts w:ascii="Times New Roman" w:hAnsi="Times New Roman" w:cs="Times New Roman"/>
        </w:rPr>
      </w:pPr>
      <w:r>
        <w:rPr>
          <w:rFonts w:ascii="Times New Roman" w:hAnsi="Times New Roman" w:cs="Times New Roman"/>
        </w:rPr>
        <w:t>Predictive analysis allows for predicting what is likely to happen next by examining the patterns of current data</w:t>
      </w:r>
      <w:r w:rsidR="00D457DC">
        <w:rPr>
          <w:rFonts w:ascii="Times New Roman" w:hAnsi="Times New Roman" w:cs="Times New Roman"/>
        </w:rPr>
        <w:t>. It addresses the question, “What is likely to happen?”</w:t>
      </w:r>
      <w:r>
        <w:rPr>
          <w:rFonts w:ascii="Times New Roman" w:hAnsi="Times New Roman" w:cs="Times New Roman"/>
        </w:rPr>
        <w:t xml:space="preserve"> Techniques used in predictive analysis include </w:t>
      </w:r>
      <w:r w:rsidR="00D457DC">
        <w:rPr>
          <w:rFonts w:ascii="Times New Roman" w:hAnsi="Times New Roman" w:cs="Times New Roman"/>
        </w:rPr>
        <w:t xml:space="preserve">regression models, </w:t>
      </w:r>
      <w:r>
        <w:rPr>
          <w:rFonts w:ascii="Times New Roman" w:hAnsi="Times New Roman" w:cs="Times New Roman"/>
        </w:rPr>
        <w:t>machine learning algorithms</w:t>
      </w:r>
      <w:r w:rsidR="00D457DC">
        <w:rPr>
          <w:rFonts w:ascii="Times New Roman" w:hAnsi="Times New Roman" w:cs="Times New Roman"/>
        </w:rPr>
        <w:t>,</w:t>
      </w:r>
      <w:r>
        <w:rPr>
          <w:rFonts w:ascii="Times New Roman" w:hAnsi="Times New Roman" w:cs="Times New Roman"/>
        </w:rPr>
        <w:t xml:space="preserve"> and time series analysis. </w:t>
      </w:r>
      <w:r w:rsidR="00D457DC">
        <w:rPr>
          <w:rFonts w:ascii="Times New Roman" w:hAnsi="Times New Roman" w:cs="Times New Roman"/>
        </w:rPr>
        <w:t>A</w:t>
      </w:r>
      <w:r>
        <w:rPr>
          <w:rFonts w:ascii="Times New Roman" w:hAnsi="Times New Roman" w:cs="Times New Roman"/>
        </w:rPr>
        <w:t xml:space="preserve"> company</w:t>
      </w:r>
      <w:r w:rsidRPr="005C40C0">
        <w:t xml:space="preserve"> </w:t>
      </w:r>
      <w:r w:rsidRPr="005C40C0">
        <w:rPr>
          <w:rFonts w:ascii="Times New Roman" w:hAnsi="Times New Roman" w:cs="Times New Roman"/>
        </w:rPr>
        <w:t xml:space="preserve">might use predictive analysis </w:t>
      </w:r>
      <w:r w:rsidR="00D457DC">
        <w:rPr>
          <w:rFonts w:ascii="Times New Roman" w:hAnsi="Times New Roman" w:cs="Times New Roman"/>
        </w:rPr>
        <w:t>to</w:t>
      </w:r>
      <w:r w:rsidRPr="005C40C0">
        <w:rPr>
          <w:rFonts w:ascii="Times New Roman" w:hAnsi="Times New Roman" w:cs="Times New Roman"/>
        </w:rPr>
        <w:t xml:space="preserve"> forecast future sales</w:t>
      </w:r>
      <w:r w:rsidR="00D457DC">
        <w:rPr>
          <w:rFonts w:ascii="Times New Roman" w:hAnsi="Times New Roman" w:cs="Times New Roman"/>
        </w:rPr>
        <w:t xml:space="preserve"> and plan marketing strategies</w:t>
      </w:r>
      <w:r>
        <w:rPr>
          <w:rFonts w:ascii="Times New Roman" w:hAnsi="Times New Roman" w:cs="Times New Roman"/>
        </w:rPr>
        <w:t xml:space="preserve">. </w:t>
      </w:r>
    </w:p>
    <w:p w14:paraId="68AF363F" w14:textId="77777777" w:rsidR="00D4513D" w:rsidRDefault="00D457DC" w:rsidP="0046706E">
      <w:pPr>
        <w:rPr>
          <w:rFonts w:ascii="Times New Roman" w:hAnsi="Times New Roman" w:cs="Times New Roman"/>
        </w:rPr>
      </w:pPr>
      <w:r>
        <w:rPr>
          <w:rFonts w:ascii="Times New Roman" w:hAnsi="Times New Roman" w:cs="Times New Roman"/>
        </w:rPr>
        <w:t xml:space="preserve">Prescriptive analysis provides actionable recommendations based on predictive insights, addressing the question, “What should we do?” It combines predictive models with optimization techniques to suggest the best course of action. In terms of techniques, it often utilizes optimization algorithms, game theory, and decision analysis. A logistic company might use prescriptive analysis to determine the most efficient delivery routes, balancing factors such as traffic and fuel consumption. </w:t>
      </w:r>
    </w:p>
    <w:p w14:paraId="745E9955" w14:textId="67E8CA8B" w:rsidR="00D457DC" w:rsidRPr="00416E95" w:rsidRDefault="00D457DC" w:rsidP="0046706E">
      <w:pPr>
        <w:rPr>
          <w:rFonts w:ascii="Times New Roman" w:hAnsi="Times New Roman" w:cs="Times New Roman"/>
          <w:b/>
          <w:bCs/>
        </w:rPr>
      </w:pPr>
      <w:r>
        <w:rPr>
          <w:rFonts w:ascii="Times New Roman" w:hAnsi="Times New Roman" w:cs="Times New Roman"/>
        </w:rPr>
        <w:t xml:space="preserve">(Reference: Predict the Future, Understand the Past: </w:t>
      </w:r>
      <w:r w:rsidR="00ED2100">
        <w:rPr>
          <w:rFonts w:ascii="Times New Roman" w:hAnsi="Times New Roman" w:cs="Times New Roman"/>
        </w:rPr>
        <w:t>The</w:t>
      </w:r>
      <w:r>
        <w:rPr>
          <w:rFonts w:ascii="Times New Roman" w:hAnsi="Times New Roman" w:cs="Times New Roman"/>
        </w:rPr>
        <w:t xml:space="preserve"> Four Types of Data Analysis)</w:t>
      </w:r>
      <w:r w:rsidR="00281329">
        <w:rPr>
          <w:rFonts w:ascii="Times New Roman" w:hAnsi="Times New Roman" w:cs="Times New Roman"/>
        </w:rPr>
        <w:br/>
      </w:r>
    </w:p>
    <w:p w14:paraId="6A520114" w14:textId="07BFCC1E" w:rsidR="00E430A9" w:rsidRPr="00416E95" w:rsidRDefault="00E430A9" w:rsidP="0046706E">
      <w:pPr>
        <w:rPr>
          <w:rFonts w:ascii="Times New Roman" w:hAnsi="Times New Roman" w:cs="Times New Roman"/>
          <w:b/>
          <w:bCs/>
        </w:rPr>
      </w:pPr>
      <w:r w:rsidRPr="00416E95">
        <w:rPr>
          <w:rFonts w:ascii="Times New Roman" w:hAnsi="Times New Roman" w:cs="Times New Roman"/>
          <w:b/>
          <w:bCs/>
        </w:rPr>
        <w:t xml:space="preserve">2.2 </w:t>
      </w:r>
      <w:r w:rsidR="008C6238" w:rsidRPr="00416E95">
        <w:rPr>
          <w:rFonts w:ascii="Times New Roman" w:hAnsi="Times New Roman" w:cs="Times New Roman" w:hint="eastAsia"/>
          <w:b/>
          <w:bCs/>
        </w:rPr>
        <w:t>D</w:t>
      </w:r>
      <w:r w:rsidR="008C6238" w:rsidRPr="00416E95">
        <w:rPr>
          <w:rFonts w:ascii="Times New Roman" w:hAnsi="Times New Roman" w:cs="Times New Roman"/>
          <w:b/>
          <w:bCs/>
        </w:rPr>
        <w:t xml:space="preserve">ata Analysis </w:t>
      </w:r>
      <w:r w:rsidR="002F0664" w:rsidRPr="00416E95">
        <w:rPr>
          <w:rFonts w:ascii="Times New Roman" w:hAnsi="Times New Roman" w:cs="Times New Roman" w:hint="eastAsia"/>
          <w:b/>
          <w:bCs/>
        </w:rPr>
        <w:t>Posi</w:t>
      </w:r>
      <w:r w:rsidR="002F0664" w:rsidRPr="00416E95">
        <w:rPr>
          <w:rFonts w:ascii="Times New Roman" w:hAnsi="Times New Roman" w:cs="Times New Roman"/>
          <w:b/>
          <w:bCs/>
        </w:rPr>
        <w:t>tions</w:t>
      </w:r>
    </w:p>
    <w:p w14:paraId="785F9970" w14:textId="1A34826F" w:rsidR="00506F99" w:rsidRDefault="00506F99" w:rsidP="00506F99">
      <w:pPr>
        <w:rPr>
          <w:rFonts w:ascii="Times New Roman" w:hAnsi="Times New Roman" w:cs="Times New Roman"/>
        </w:rPr>
      </w:pPr>
      <w:r>
        <w:rPr>
          <w:rFonts w:ascii="Times New Roman" w:hAnsi="Times New Roman" w:cs="Times New Roman"/>
        </w:rPr>
        <w:t xml:space="preserve">In a typical company, data analysis requires collaboration between </w:t>
      </w:r>
      <w:r w:rsidR="00972431">
        <w:rPr>
          <w:rFonts w:ascii="Times New Roman" w:hAnsi="Times New Roman" w:cs="Times New Roman"/>
        </w:rPr>
        <w:t>two</w:t>
      </w:r>
      <w:r>
        <w:rPr>
          <w:rFonts w:ascii="Times New Roman" w:hAnsi="Times New Roman" w:cs="Times New Roman"/>
        </w:rPr>
        <w:t xml:space="preserve"> different positions: data analysts</w:t>
      </w:r>
      <w:r w:rsidR="00972431">
        <w:rPr>
          <w:rFonts w:ascii="Times New Roman" w:hAnsi="Times New Roman" w:cs="Times New Roman"/>
        </w:rPr>
        <w:t xml:space="preserve"> and</w:t>
      </w:r>
      <w:r>
        <w:rPr>
          <w:rFonts w:ascii="Times New Roman" w:hAnsi="Times New Roman" w:cs="Times New Roman"/>
        </w:rPr>
        <w:t xml:space="preserve"> data scientists. Each position has its own responsibilities and required skill sets. </w:t>
      </w:r>
    </w:p>
    <w:p w14:paraId="53FC7CE0" w14:textId="2E9A952E" w:rsidR="00FF5077" w:rsidRDefault="00506F99" w:rsidP="00506F99">
      <w:pPr>
        <w:rPr>
          <w:rFonts w:ascii="Times New Roman" w:hAnsi="Times New Roman" w:cs="Times New Roman"/>
        </w:rPr>
      </w:pPr>
      <w:r>
        <w:rPr>
          <w:rFonts w:ascii="Times New Roman" w:hAnsi="Times New Roman" w:cs="Times New Roman"/>
        </w:rPr>
        <w:t xml:space="preserve">Data </w:t>
      </w:r>
      <w:r w:rsidR="00C55F54">
        <w:rPr>
          <w:rFonts w:ascii="Times New Roman" w:hAnsi="Times New Roman" w:cs="Times New Roman"/>
        </w:rPr>
        <w:t>A</w:t>
      </w:r>
      <w:r>
        <w:rPr>
          <w:rFonts w:ascii="Times New Roman" w:hAnsi="Times New Roman" w:cs="Times New Roman"/>
        </w:rPr>
        <w:t>nalysts</w:t>
      </w:r>
      <w:r w:rsidR="00972431">
        <w:rPr>
          <w:rFonts w:ascii="Times New Roman" w:hAnsi="Times New Roman" w:cs="Times New Roman"/>
        </w:rPr>
        <w:t xml:space="preserve"> serve as interpreters and communicators of data insights. </w:t>
      </w:r>
      <w:r w:rsidR="00FF5077">
        <w:rPr>
          <w:rFonts w:ascii="Times New Roman" w:hAnsi="Times New Roman" w:cs="Times New Roman"/>
        </w:rPr>
        <w:t>Their</w:t>
      </w:r>
      <w:r w:rsidR="00972431">
        <w:rPr>
          <w:rFonts w:ascii="Times New Roman" w:hAnsi="Times New Roman" w:cs="Times New Roman"/>
        </w:rPr>
        <w:t xml:space="preserve"> detailed responsibilities include s</w:t>
      </w:r>
      <w:r w:rsidR="00972431" w:rsidRPr="00972431">
        <w:rPr>
          <w:rFonts w:ascii="Times New Roman" w:hAnsi="Times New Roman" w:cs="Times New Roman"/>
        </w:rPr>
        <w:t>crutinizing large datasets to identify trends, correlations, and patterns</w:t>
      </w:r>
      <w:r w:rsidR="00972431">
        <w:rPr>
          <w:rFonts w:ascii="Times New Roman" w:hAnsi="Times New Roman" w:cs="Times New Roman"/>
        </w:rPr>
        <w:t>, utilizing tools to process and organize the data, making predictions based on historical data, and creating data reports that present the findings in an understandable manner</w:t>
      </w:r>
      <w:r w:rsidR="00972431" w:rsidRPr="00972431">
        <w:rPr>
          <w:rFonts w:ascii="Times New Roman" w:hAnsi="Times New Roman" w:cs="Times New Roman"/>
        </w:rPr>
        <w:t>.</w:t>
      </w:r>
      <w:r w:rsidR="00972431">
        <w:rPr>
          <w:rFonts w:ascii="Times New Roman" w:hAnsi="Times New Roman" w:cs="Times New Roman"/>
        </w:rPr>
        <w:t xml:space="preserve"> Their duties revolve </w:t>
      </w:r>
      <w:r w:rsidR="00972431">
        <w:rPr>
          <w:rFonts w:ascii="Times New Roman" w:hAnsi="Times New Roman" w:cs="Times New Roman"/>
        </w:rPr>
        <w:lastRenderedPageBreak/>
        <w:t>around the field of descriptive and diagnostic analysis. Data analysts are required to have a firm grasp o</w:t>
      </w:r>
      <w:r w:rsidR="00FF5077">
        <w:rPr>
          <w:rFonts w:ascii="Times New Roman" w:hAnsi="Times New Roman" w:cs="Times New Roman"/>
        </w:rPr>
        <w:t>f</w:t>
      </w:r>
      <w:r w:rsidR="00972431">
        <w:rPr>
          <w:rFonts w:ascii="Times New Roman" w:hAnsi="Times New Roman" w:cs="Times New Roman"/>
        </w:rPr>
        <w:t xml:space="preserve"> database languages (</w:t>
      </w:r>
      <w:r w:rsidR="00FF5077">
        <w:rPr>
          <w:rFonts w:ascii="Times New Roman" w:hAnsi="Times New Roman" w:cs="Times New Roman"/>
        </w:rPr>
        <w:t xml:space="preserve">Ex. </w:t>
      </w:r>
      <w:r w:rsidR="00972431">
        <w:rPr>
          <w:rFonts w:ascii="Times New Roman" w:hAnsi="Times New Roman" w:cs="Times New Roman"/>
        </w:rPr>
        <w:t>SQ</w:t>
      </w:r>
      <w:r w:rsidR="00FF5077">
        <w:rPr>
          <w:rFonts w:ascii="Times New Roman" w:hAnsi="Times New Roman" w:cs="Times New Roman"/>
        </w:rPr>
        <w:t>L</w:t>
      </w:r>
      <w:r w:rsidR="00972431">
        <w:rPr>
          <w:rFonts w:ascii="Times New Roman" w:hAnsi="Times New Roman" w:cs="Times New Roman"/>
        </w:rPr>
        <w:t xml:space="preserve">), </w:t>
      </w:r>
      <w:r w:rsidR="00FF5077">
        <w:rPr>
          <w:rFonts w:ascii="Times New Roman" w:hAnsi="Times New Roman" w:cs="Times New Roman"/>
        </w:rPr>
        <w:t xml:space="preserve">spreadsheet tools (Ex. Excel), data visualization software (Ex. PowerBI or Tableau), and a basic understanding of statistics. </w:t>
      </w:r>
    </w:p>
    <w:p w14:paraId="1BAF2B13" w14:textId="77777777" w:rsidR="00D4513D" w:rsidRDefault="00FF5077" w:rsidP="00506F99">
      <w:pPr>
        <w:rPr>
          <w:rFonts w:ascii="Times New Roman" w:hAnsi="Times New Roman" w:cs="Times New Roman"/>
        </w:rPr>
      </w:pPr>
      <w:r>
        <w:rPr>
          <w:rFonts w:ascii="Times New Roman" w:hAnsi="Times New Roman" w:cs="Times New Roman"/>
        </w:rPr>
        <w:t xml:space="preserve">Data </w:t>
      </w:r>
      <w:r w:rsidR="00C55F54">
        <w:rPr>
          <w:rFonts w:ascii="Times New Roman" w:hAnsi="Times New Roman" w:cs="Times New Roman"/>
        </w:rPr>
        <w:t>S</w:t>
      </w:r>
      <w:r>
        <w:rPr>
          <w:rFonts w:ascii="Times New Roman" w:hAnsi="Times New Roman" w:cs="Times New Roman"/>
        </w:rPr>
        <w:t xml:space="preserve">cientists’ role is about pushing the boundaries of what’s possible with data through sophisticated statistical methods, predictive modeling, and machine learning techniques. Their detailed responsibilities include developing and applying statistical models and machine learning algorithms to data, using predictive analytics to anticipate future trends and behaviors, and exploring new data techniques and tools. Their duties revolve around the field of predictive and prescriptive analysis. Unlike data analysts, data scientists require advanced expertise in statistical modeling, proficiency in programming languages (especially Python and R), knowledge of machine learning libraries and frameworks (Ex. </w:t>
      </w:r>
      <w:r w:rsidR="00ED2100">
        <w:rPr>
          <w:rFonts w:ascii="Times New Roman" w:hAnsi="Times New Roman" w:cs="Times New Roman"/>
        </w:rPr>
        <w:t>TensorFlow</w:t>
      </w:r>
      <w:r>
        <w:rPr>
          <w:rFonts w:ascii="Times New Roman" w:hAnsi="Times New Roman" w:cs="Times New Roman"/>
        </w:rPr>
        <w:t xml:space="preserve"> and Scikit-learn), and strong problem-solving skills. </w:t>
      </w:r>
    </w:p>
    <w:p w14:paraId="0EAA39D8" w14:textId="24C1037A" w:rsidR="00506F99" w:rsidRPr="00416E95" w:rsidRDefault="00B16888" w:rsidP="00506F99">
      <w:pPr>
        <w:rPr>
          <w:rFonts w:ascii="Times New Roman" w:hAnsi="Times New Roman" w:cs="Times New Roman"/>
          <w:b/>
          <w:bCs/>
        </w:rPr>
      </w:pPr>
      <w:r>
        <w:rPr>
          <w:rFonts w:ascii="Times New Roman" w:hAnsi="Times New Roman" w:cs="Times New Roman"/>
        </w:rPr>
        <w:t>(Reference: Data Analyst vs Data Engineer vs Data Scientist)</w:t>
      </w:r>
      <w:r w:rsidR="00506F99">
        <w:rPr>
          <w:rFonts w:ascii="Times New Roman" w:hAnsi="Times New Roman" w:cs="Times New Roman"/>
        </w:rPr>
        <w:br/>
      </w:r>
    </w:p>
    <w:p w14:paraId="36AE0530" w14:textId="1883D336" w:rsidR="0046706E" w:rsidRPr="00416E95" w:rsidRDefault="00E430A9" w:rsidP="0046706E">
      <w:pPr>
        <w:rPr>
          <w:rFonts w:ascii="Times New Roman" w:hAnsi="Times New Roman" w:cs="Times New Roman"/>
          <w:b/>
          <w:bCs/>
        </w:rPr>
      </w:pPr>
      <w:r w:rsidRPr="00416E95">
        <w:rPr>
          <w:rFonts w:ascii="Times New Roman" w:hAnsi="Times New Roman" w:cs="Times New Roman"/>
          <w:b/>
          <w:bCs/>
        </w:rPr>
        <w:t>2.3</w:t>
      </w:r>
      <w:r w:rsidR="0046706E" w:rsidRPr="00416E95">
        <w:rPr>
          <w:rFonts w:ascii="Times New Roman" w:hAnsi="Times New Roman" w:cs="Times New Roman"/>
          <w:b/>
          <w:bCs/>
        </w:rPr>
        <w:t xml:space="preserve"> Trend</w:t>
      </w:r>
      <w:r w:rsidRPr="00416E95">
        <w:rPr>
          <w:rFonts w:ascii="Times New Roman" w:hAnsi="Times New Roman" w:cs="Times New Roman"/>
          <w:b/>
          <w:bCs/>
        </w:rPr>
        <w:t>s</w:t>
      </w:r>
      <w:r w:rsidR="0046706E" w:rsidRPr="00416E95">
        <w:rPr>
          <w:rFonts w:ascii="Times New Roman" w:hAnsi="Times New Roman" w:cs="Times New Roman"/>
          <w:b/>
          <w:bCs/>
        </w:rPr>
        <w:t xml:space="preserve"> of Development</w:t>
      </w:r>
      <w:r w:rsidR="00506F99" w:rsidRPr="00416E95">
        <w:rPr>
          <w:rFonts w:ascii="Times New Roman" w:hAnsi="Times New Roman" w:cs="Times New Roman"/>
          <w:b/>
          <w:bCs/>
        </w:rPr>
        <w:t xml:space="preserve"> </w:t>
      </w:r>
    </w:p>
    <w:p w14:paraId="61C2287B" w14:textId="05CB4EEE" w:rsidR="00D274C7" w:rsidRDefault="008C1924" w:rsidP="0046706E">
      <w:pPr>
        <w:rPr>
          <w:rFonts w:ascii="Times New Roman" w:hAnsi="Times New Roman" w:cs="Times New Roman"/>
        </w:rPr>
      </w:pPr>
      <w:r w:rsidRPr="008C1924">
        <w:rPr>
          <w:rFonts w:ascii="Times New Roman" w:hAnsi="Times New Roman" w:cs="Times New Roman"/>
        </w:rPr>
        <w:t xml:space="preserve">The field of data analysis is continuously evolving, driven by </w:t>
      </w:r>
      <w:r>
        <w:rPr>
          <w:rFonts w:ascii="Times New Roman" w:hAnsi="Times New Roman" w:cs="Times New Roman"/>
        </w:rPr>
        <w:t xml:space="preserve">factors such as </w:t>
      </w:r>
      <w:r w:rsidRPr="008C1924">
        <w:rPr>
          <w:rFonts w:ascii="Times New Roman" w:hAnsi="Times New Roman" w:cs="Times New Roman"/>
        </w:rPr>
        <w:t>technolog</w:t>
      </w:r>
      <w:r>
        <w:rPr>
          <w:rFonts w:ascii="Times New Roman" w:hAnsi="Times New Roman" w:cs="Times New Roman"/>
        </w:rPr>
        <w:t>ical advancement and</w:t>
      </w:r>
      <w:r w:rsidRPr="008C1924">
        <w:rPr>
          <w:rFonts w:ascii="Times New Roman" w:hAnsi="Times New Roman" w:cs="Times New Roman"/>
        </w:rPr>
        <w:t xml:space="preserve"> the increasing availability of data. Several key trends are shaping the development of data analysis</w:t>
      </w:r>
      <w:r>
        <w:rPr>
          <w:rFonts w:ascii="Times New Roman" w:hAnsi="Times New Roman" w:cs="Times New Roman"/>
        </w:rPr>
        <w:t xml:space="preserve">, influencing how data is collected and analyzed. </w:t>
      </w:r>
    </w:p>
    <w:p w14:paraId="7FFB7058" w14:textId="144A76E4" w:rsidR="008C1924" w:rsidRPr="00CD2105" w:rsidRDefault="008C1924" w:rsidP="0046706E">
      <w:pPr>
        <w:rPr>
          <w:rFonts w:ascii="Times New Roman" w:hAnsi="Times New Roman" w:cs="Times New Roman"/>
          <w:i/>
          <w:iCs/>
        </w:rPr>
      </w:pPr>
      <w:r w:rsidRPr="00CD2105">
        <w:rPr>
          <w:rFonts w:ascii="Times New Roman" w:hAnsi="Times New Roman" w:cs="Times New Roman"/>
          <w:i/>
          <w:iCs/>
        </w:rPr>
        <w:t>2.3.1 The Rise of AI-Driven Analytics</w:t>
      </w:r>
    </w:p>
    <w:p w14:paraId="66348289" w14:textId="58476D70" w:rsidR="008C1924" w:rsidRDefault="00FD5007" w:rsidP="0046706E">
      <w:pPr>
        <w:rPr>
          <w:rFonts w:ascii="Times New Roman" w:hAnsi="Times New Roman" w:cs="Times New Roman"/>
        </w:rPr>
      </w:pPr>
      <w:r w:rsidRPr="00FD5007">
        <w:rPr>
          <w:rFonts w:ascii="Times New Roman" w:hAnsi="Times New Roman" w:cs="Times New Roman"/>
        </w:rPr>
        <w:t xml:space="preserve">Artificial Intelligence </w:t>
      </w:r>
      <w:r>
        <w:rPr>
          <w:rFonts w:ascii="Times New Roman" w:hAnsi="Times New Roman" w:cs="Times New Roman"/>
        </w:rPr>
        <w:t>is</w:t>
      </w:r>
      <w:r w:rsidRPr="00FD5007">
        <w:rPr>
          <w:rFonts w:ascii="Times New Roman" w:hAnsi="Times New Roman" w:cs="Times New Roman"/>
        </w:rPr>
        <w:t xml:space="preserve"> at the forefront of transforming data analysis. These technologies enable the development of advanced analytical models that can learn from data, identify patterns, and make predictions with minimal human intervention. In 2024, we’re witnessing a surge in AI-driven analytics, enabling predictive modelling and data interpretation at a scale never seen before. This will allow businesses to make smarter and faster decisions based on data while improving overall efficiency.</w:t>
      </w:r>
    </w:p>
    <w:p w14:paraId="399B3A6C" w14:textId="31189E76" w:rsidR="00FD5007" w:rsidRPr="00CD2105" w:rsidRDefault="00FD5007" w:rsidP="0046706E">
      <w:pPr>
        <w:rPr>
          <w:rFonts w:ascii="Times New Roman" w:hAnsi="Times New Roman" w:cs="Times New Roman"/>
          <w:i/>
          <w:iCs/>
        </w:rPr>
      </w:pPr>
      <w:r w:rsidRPr="00CD2105">
        <w:rPr>
          <w:rFonts w:ascii="Times New Roman" w:hAnsi="Times New Roman" w:cs="Times New Roman"/>
          <w:i/>
          <w:iCs/>
        </w:rPr>
        <w:t>2.3.</w:t>
      </w:r>
      <w:r w:rsidR="009A30AF">
        <w:rPr>
          <w:rFonts w:ascii="Times New Roman" w:hAnsi="Times New Roman" w:cs="Times New Roman"/>
          <w:i/>
          <w:iCs/>
        </w:rPr>
        <w:t>2</w:t>
      </w:r>
      <w:r w:rsidRPr="00CD2105">
        <w:rPr>
          <w:rFonts w:ascii="Times New Roman" w:hAnsi="Times New Roman" w:cs="Times New Roman"/>
          <w:i/>
          <w:iCs/>
        </w:rPr>
        <w:t xml:space="preserve"> Edge Computing</w:t>
      </w:r>
    </w:p>
    <w:p w14:paraId="2AA62BF4" w14:textId="44CEE850" w:rsidR="00FD5007" w:rsidRDefault="00FD5007" w:rsidP="0046706E">
      <w:pPr>
        <w:rPr>
          <w:rFonts w:ascii="Times New Roman" w:hAnsi="Times New Roman" w:cs="Times New Roman"/>
        </w:rPr>
      </w:pPr>
      <w:r w:rsidRPr="00FD5007">
        <w:rPr>
          <w:rFonts w:ascii="Times New Roman" w:hAnsi="Times New Roman" w:cs="Times New Roman"/>
        </w:rPr>
        <w:t>Edge analytics is the process of analy</w:t>
      </w:r>
      <w:r>
        <w:rPr>
          <w:rFonts w:ascii="Times New Roman" w:hAnsi="Times New Roman" w:cs="Times New Roman"/>
        </w:rPr>
        <w:t>z</w:t>
      </w:r>
      <w:r w:rsidRPr="00FD5007">
        <w:rPr>
          <w:rFonts w:ascii="Times New Roman" w:hAnsi="Times New Roman" w:cs="Times New Roman"/>
        </w:rPr>
        <w:t>ing data at the edge of a network rather than sending it to a central location for processing. This allows for real-time analysis and decision-making, particularly in time-sensitive industries like healthcare and manufacturing. Edge computing is primarily used to move data storage to its origin or source, leading to easy data management. In addition, you get accurate data and valuable insights that help with informed decisions, thus reducing costs and leading to performing continuous operations.</w:t>
      </w:r>
    </w:p>
    <w:p w14:paraId="1B4B68EC" w14:textId="22899BDF" w:rsidR="00F16F40" w:rsidRPr="00CD2105" w:rsidRDefault="00F16F40" w:rsidP="0046706E">
      <w:pPr>
        <w:rPr>
          <w:rFonts w:ascii="Times New Roman" w:hAnsi="Times New Roman" w:cs="Times New Roman"/>
          <w:i/>
          <w:iCs/>
        </w:rPr>
      </w:pPr>
      <w:r w:rsidRPr="00CD2105">
        <w:rPr>
          <w:rFonts w:ascii="Times New Roman" w:hAnsi="Times New Roman" w:cs="Times New Roman"/>
          <w:i/>
          <w:iCs/>
        </w:rPr>
        <w:t>2.3.3 Cloud-based Analytics</w:t>
      </w:r>
    </w:p>
    <w:p w14:paraId="7FD641E4" w14:textId="28450A2E" w:rsidR="00F16F40" w:rsidRDefault="00F16F40" w:rsidP="0046706E">
      <w:pPr>
        <w:rPr>
          <w:rFonts w:ascii="Times New Roman" w:hAnsi="Times New Roman" w:cs="Times New Roman"/>
        </w:rPr>
      </w:pPr>
      <w:r w:rsidRPr="00F16F40">
        <w:rPr>
          <w:rFonts w:ascii="Times New Roman" w:hAnsi="Times New Roman" w:cs="Times New Roman"/>
        </w:rPr>
        <w:t>The cloud has become the backbone of data analytics, offering scalability, flexibility, and cost-efficiency.</w:t>
      </w:r>
      <w:r>
        <w:rPr>
          <w:rFonts w:ascii="Times New Roman" w:hAnsi="Times New Roman" w:cs="Times New Roman"/>
        </w:rPr>
        <w:t xml:space="preserve"> </w:t>
      </w:r>
      <w:r w:rsidRPr="00F16F40">
        <w:rPr>
          <w:rFonts w:ascii="Times New Roman" w:hAnsi="Times New Roman" w:cs="Times New Roman"/>
        </w:rPr>
        <w:t>This trend is set to continue as more organi</w:t>
      </w:r>
      <w:r>
        <w:rPr>
          <w:rFonts w:ascii="Times New Roman" w:hAnsi="Times New Roman" w:cs="Times New Roman"/>
        </w:rPr>
        <w:t>z</w:t>
      </w:r>
      <w:r w:rsidRPr="00F16F40">
        <w:rPr>
          <w:rFonts w:ascii="Times New Roman" w:hAnsi="Times New Roman" w:cs="Times New Roman"/>
        </w:rPr>
        <w:t>ations recogni</w:t>
      </w:r>
      <w:r>
        <w:rPr>
          <w:rFonts w:ascii="Times New Roman" w:hAnsi="Times New Roman" w:cs="Times New Roman"/>
        </w:rPr>
        <w:t>z</w:t>
      </w:r>
      <w:r w:rsidRPr="00F16F40">
        <w:rPr>
          <w:rFonts w:ascii="Times New Roman" w:hAnsi="Times New Roman" w:cs="Times New Roman"/>
        </w:rPr>
        <w:t xml:space="preserve">e the benefits of storing </w:t>
      </w:r>
      <w:r w:rsidRPr="00F16F40">
        <w:rPr>
          <w:rFonts w:ascii="Times New Roman" w:hAnsi="Times New Roman" w:cs="Times New Roman"/>
        </w:rPr>
        <w:lastRenderedPageBreak/>
        <w:t>and analy</w:t>
      </w:r>
      <w:r>
        <w:rPr>
          <w:rFonts w:ascii="Times New Roman" w:hAnsi="Times New Roman" w:cs="Times New Roman"/>
        </w:rPr>
        <w:t>z</w:t>
      </w:r>
      <w:r w:rsidRPr="00F16F40">
        <w:rPr>
          <w:rFonts w:ascii="Times New Roman" w:hAnsi="Times New Roman" w:cs="Times New Roman"/>
        </w:rPr>
        <w:t xml:space="preserve">ing data in the cloud. With remote work being the new norm, cloud-based analytics offer a seamless way for teams to collaborate and access data from anywhere in the world. </w:t>
      </w:r>
    </w:p>
    <w:p w14:paraId="6BDF557B" w14:textId="61BCC976" w:rsidR="00F16F40" w:rsidRPr="00CD2105" w:rsidRDefault="00F16F40" w:rsidP="0046706E">
      <w:pPr>
        <w:rPr>
          <w:rFonts w:ascii="Times New Roman" w:hAnsi="Times New Roman" w:cs="Times New Roman"/>
          <w:i/>
          <w:iCs/>
        </w:rPr>
      </w:pPr>
      <w:r w:rsidRPr="00CD2105">
        <w:rPr>
          <w:rFonts w:ascii="Times New Roman" w:hAnsi="Times New Roman" w:cs="Times New Roman"/>
          <w:i/>
          <w:iCs/>
        </w:rPr>
        <w:t>2.3.4 Enhanced Data Privacy and Security</w:t>
      </w:r>
    </w:p>
    <w:p w14:paraId="6F55E802" w14:textId="720F6E6C" w:rsidR="00F16F40" w:rsidRDefault="00F16F40" w:rsidP="0046706E">
      <w:pPr>
        <w:rPr>
          <w:rFonts w:ascii="Times New Roman" w:hAnsi="Times New Roman" w:cs="Times New Roman"/>
        </w:rPr>
      </w:pPr>
      <w:r w:rsidRPr="00F16F40">
        <w:rPr>
          <w:rFonts w:ascii="Times New Roman" w:hAnsi="Times New Roman" w:cs="Times New Roman"/>
        </w:rPr>
        <w:t>As data becomes increasingly integral to operations, concerns around data privacy and security are at an all-time high. New regulations and increasing awareness are driving the adoption of enhanced security measures. Encryption, anonymi</w:t>
      </w:r>
      <w:r>
        <w:rPr>
          <w:rFonts w:ascii="Times New Roman" w:hAnsi="Times New Roman" w:cs="Times New Roman"/>
        </w:rPr>
        <w:t>z</w:t>
      </w:r>
      <w:r w:rsidRPr="00F16F40">
        <w:rPr>
          <w:rFonts w:ascii="Times New Roman" w:hAnsi="Times New Roman" w:cs="Times New Roman"/>
        </w:rPr>
        <w:t>ation, and secure access controls are becoming standard practices in data analytics. If businesses want to stay compliant and not risk their reputation, they must prioriti</w:t>
      </w:r>
      <w:r>
        <w:rPr>
          <w:rFonts w:ascii="Times New Roman" w:hAnsi="Times New Roman" w:cs="Times New Roman"/>
        </w:rPr>
        <w:t>z</w:t>
      </w:r>
      <w:r w:rsidRPr="00F16F40">
        <w:rPr>
          <w:rFonts w:ascii="Times New Roman" w:hAnsi="Times New Roman" w:cs="Times New Roman"/>
        </w:rPr>
        <w:t>e data privacy and security in their analytics practices.</w:t>
      </w:r>
    </w:p>
    <w:p w14:paraId="4275EFD9" w14:textId="34193893" w:rsidR="000F74CD" w:rsidRPr="00CD2105" w:rsidRDefault="000F74CD" w:rsidP="0046706E">
      <w:pPr>
        <w:rPr>
          <w:rFonts w:ascii="Times New Roman" w:hAnsi="Times New Roman" w:cs="Times New Roman"/>
          <w:i/>
          <w:iCs/>
        </w:rPr>
      </w:pPr>
      <w:r w:rsidRPr="00CD2105">
        <w:rPr>
          <w:rFonts w:ascii="Times New Roman" w:hAnsi="Times New Roman" w:cs="Times New Roman"/>
          <w:i/>
          <w:iCs/>
        </w:rPr>
        <w:t>2.3.5 Emergence of Low-code/No-code Platforms</w:t>
      </w:r>
    </w:p>
    <w:p w14:paraId="1F95A15D" w14:textId="0E9A970C" w:rsidR="00FD5007" w:rsidRPr="0046706E" w:rsidRDefault="000F74CD" w:rsidP="0046706E">
      <w:pPr>
        <w:rPr>
          <w:rFonts w:ascii="Times New Roman" w:hAnsi="Times New Roman" w:cs="Times New Roman"/>
        </w:rPr>
      </w:pPr>
      <w:r w:rsidRPr="000F74CD">
        <w:rPr>
          <w:rFonts w:ascii="Times New Roman" w:hAnsi="Times New Roman" w:cs="Times New Roman"/>
        </w:rPr>
        <w:t>In the past, data analytics required speciali</w:t>
      </w:r>
      <w:r>
        <w:rPr>
          <w:rFonts w:ascii="Times New Roman" w:hAnsi="Times New Roman" w:cs="Times New Roman"/>
        </w:rPr>
        <w:t>z</w:t>
      </w:r>
      <w:r w:rsidRPr="000F74CD">
        <w:rPr>
          <w:rFonts w:ascii="Times New Roman" w:hAnsi="Times New Roman" w:cs="Times New Roman"/>
        </w:rPr>
        <w:t>ed skills and knowledge, making it inaccessible to many businesses. However, with the emergence of low-code/no-code platforms, this is changing rapidly. These platforms allow non-technical users to build and deploy their own data analytics solutions without the need for coding or extensive training. This democrati</w:t>
      </w:r>
      <w:r>
        <w:rPr>
          <w:rFonts w:ascii="Times New Roman" w:hAnsi="Times New Roman" w:cs="Times New Roman"/>
        </w:rPr>
        <w:t>z</w:t>
      </w:r>
      <w:r w:rsidRPr="000F74CD">
        <w:rPr>
          <w:rFonts w:ascii="Times New Roman" w:hAnsi="Times New Roman" w:cs="Times New Roman"/>
        </w:rPr>
        <w:t>ation of data analytics is making it more accessible and cost-effective for businesses of all sizes.</w:t>
      </w:r>
      <w:r w:rsidR="0060580F">
        <w:rPr>
          <w:rFonts w:ascii="Times New Roman" w:hAnsi="Times New Roman" w:cs="Times New Roman"/>
        </w:rPr>
        <w:br/>
      </w:r>
      <w:r w:rsidR="0060580F">
        <w:rPr>
          <w:rFonts w:ascii="Times New Roman" w:hAnsi="Times New Roman" w:cs="Times New Roman"/>
        </w:rPr>
        <w:br/>
      </w:r>
      <w:r w:rsidR="00FD5007">
        <w:rPr>
          <w:rFonts w:ascii="Times New Roman" w:hAnsi="Times New Roman" w:cs="Times New Roman"/>
        </w:rPr>
        <w:t>(Reference</w:t>
      </w:r>
      <w:r w:rsidR="00095440">
        <w:rPr>
          <w:rFonts w:ascii="Times New Roman" w:hAnsi="Times New Roman" w:cs="Times New Roman"/>
        </w:rPr>
        <w:t>s</w:t>
      </w:r>
      <w:r w:rsidR="00FD5007">
        <w:rPr>
          <w:rFonts w:ascii="Times New Roman" w:hAnsi="Times New Roman" w:cs="Times New Roman"/>
        </w:rPr>
        <w:t>: Top Data Analytics Trends Shaping 2024;</w:t>
      </w:r>
      <w:r w:rsidR="003E26D0">
        <w:rPr>
          <w:rFonts w:ascii="Times New Roman" w:hAnsi="Times New Roman" w:cs="Times New Roman"/>
        </w:rPr>
        <w:t xml:space="preserve"> Top Emerging Data Analytics Trends in 2024</w:t>
      </w:r>
      <w:r w:rsidR="00FD5007">
        <w:rPr>
          <w:rFonts w:ascii="Times New Roman" w:hAnsi="Times New Roman" w:cs="Times New Roman"/>
        </w:rPr>
        <w:t>)</w:t>
      </w:r>
    </w:p>
    <w:p w14:paraId="0DE72662" w14:textId="5352E4DE" w:rsidR="0046706E" w:rsidRPr="0046706E" w:rsidRDefault="004A2544" w:rsidP="0046706E">
      <w:pPr>
        <w:rPr>
          <w:rFonts w:ascii="Times New Roman" w:hAnsi="Times New Roman" w:cs="Times New Roman"/>
          <w:b/>
          <w:bCs/>
          <w:sz w:val="26"/>
          <w:szCs w:val="26"/>
        </w:rPr>
      </w:pPr>
      <w:r>
        <w:rPr>
          <w:rFonts w:ascii="Times New Roman" w:hAnsi="Times New Roman" w:cs="Times New Roman"/>
          <w:b/>
          <w:bCs/>
          <w:sz w:val="26"/>
          <w:szCs w:val="26"/>
        </w:rPr>
        <w:br/>
      </w:r>
      <w:r w:rsidR="0046706E" w:rsidRPr="0046706E">
        <w:rPr>
          <w:rFonts w:ascii="Times New Roman" w:hAnsi="Times New Roman" w:cs="Times New Roman"/>
          <w:b/>
          <w:bCs/>
          <w:sz w:val="26"/>
          <w:szCs w:val="26"/>
        </w:rPr>
        <w:t>3. Quant</w:t>
      </w:r>
      <w:r w:rsidR="001E4028">
        <w:rPr>
          <w:rFonts w:ascii="Times New Roman" w:hAnsi="Times New Roman" w:cs="Times New Roman"/>
          <w:b/>
          <w:bCs/>
          <w:sz w:val="26"/>
          <w:szCs w:val="26"/>
        </w:rPr>
        <w:t>itative</w:t>
      </w:r>
      <w:r w:rsidR="0046706E" w:rsidRPr="0046706E">
        <w:rPr>
          <w:rFonts w:ascii="Times New Roman" w:hAnsi="Times New Roman" w:cs="Times New Roman"/>
          <w:b/>
          <w:bCs/>
          <w:sz w:val="26"/>
          <w:szCs w:val="26"/>
        </w:rPr>
        <w:t xml:space="preserve"> Trading and Data Analysis</w:t>
      </w:r>
    </w:p>
    <w:p w14:paraId="77B833C6" w14:textId="1ECE0C5B" w:rsidR="0046706E" w:rsidRPr="00416E95" w:rsidRDefault="001B6B7E" w:rsidP="0046706E">
      <w:pPr>
        <w:rPr>
          <w:rFonts w:ascii="Times New Roman" w:hAnsi="Times New Roman" w:cs="Times New Roman"/>
          <w:b/>
          <w:bCs/>
        </w:rPr>
      </w:pPr>
      <w:r w:rsidRPr="00416E95">
        <w:rPr>
          <w:rFonts w:ascii="Times New Roman" w:hAnsi="Times New Roman" w:cs="Times New Roman"/>
          <w:b/>
          <w:bCs/>
        </w:rPr>
        <w:t>3.1</w:t>
      </w:r>
      <w:r w:rsidR="0046706E" w:rsidRPr="00416E95">
        <w:rPr>
          <w:rFonts w:ascii="Times New Roman" w:hAnsi="Times New Roman" w:cs="Times New Roman"/>
          <w:b/>
          <w:bCs/>
        </w:rPr>
        <w:t xml:space="preserve"> </w:t>
      </w:r>
      <w:r w:rsidR="00CD2105" w:rsidRPr="00416E95">
        <w:rPr>
          <w:rFonts w:ascii="Times New Roman" w:hAnsi="Times New Roman" w:cs="Times New Roman"/>
          <w:b/>
          <w:bCs/>
        </w:rPr>
        <w:t>What is Quant Trading?</w:t>
      </w:r>
    </w:p>
    <w:p w14:paraId="11208C0F" w14:textId="28A9E87A" w:rsidR="00095440" w:rsidRDefault="00095440" w:rsidP="0046706E">
      <w:pPr>
        <w:rPr>
          <w:rFonts w:ascii="Times New Roman" w:hAnsi="Times New Roman" w:cs="Times New Roman"/>
        </w:rPr>
      </w:pPr>
      <w:r w:rsidRPr="00095440">
        <w:rPr>
          <w:rFonts w:ascii="Times New Roman" w:hAnsi="Times New Roman" w:cs="Times New Roman"/>
        </w:rPr>
        <w:t>Quantitative trading, or quant trading, is a trading strategy that uses mathematical and statistical models to analy</w:t>
      </w:r>
      <w:r>
        <w:rPr>
          <w:rFonts w:ascii="Times New Roman" w:hAnsi="Times New Roman" w:cs="Times New Roman"/>
        </w:rPr>
        <w:t>z</w:t>
      </w:r>
      <w:r w:rsidRPr="00095440">
        <w:rPr>
          <w:rFonts w:ascii="Times New Roman" w:hAnsi="Times New Roman" w:cs="Times New Roman"/>
        </w:rPr>
        <w:t>e financial data and make investment decisions. It involves using algorithms and computer programs to identify patterns and trends in market data and execute trades based on those patterns.</w:t>
      </w:r>
    </w:p>
    <w:p w14:paraId="088B0AAD" w14:textId="7E1AA09F" w:rsidR="00095440" w:rsidRDefault="00095440" w:rsidP="0046706E">
      <w:pPr>
        <w:rPr>
          <w:rFonts w:ascii="Times New Roman" w:hAnsi="Times New Roman" w:cs="Times New Roman"/>
        </w:rPr>
      </w:pPr>
      <w:r w:rsidRPr="00095440">
        <w:rPr>
          <w:rFonts w:ascii="Times New Roman" w:hAnsi="Times New Roman" w:cs="Times New Roman"/>
        </w:rPr>
        <w:t>Hedge funds, investment banks, and other institutional investors use quantitative trading. Still, it is also increasingly being used by individual traders and investors with access to sophisticated trading platforms and tools. Quant trading aims to generate consistent profits over time by identifying and exploiting market inefficiencies and anomalies.</w:t>
      </w:r>
    </w:p>
    <w:p w14:paraId="0A7E0B0F" w14:textId="77777777" w:rsidR="00095440" w:rsidRPr="00095440" w:rsidRDefault="00095440" w:rsidP="00095440">
      <w:pPr>
        <w:rPr>
          <w:rFonts w:ascii="Times New Roman" w:hAnsi="Times New Roman" w:cs="Times New Roman"/>
        </w:rPr>
      </w:pPr>
      <w:r w:rsidRPr="00095440">
        <w:rPr>
          <w:rFonts w:ascii="Times New Roman" w:hAnsi="Times New Roman" w:cs="Times New Roman"/>
        </w:rPr>
        <w:t>Quantitative trading has grown significantly in usage over the last 50 years. In the 1970s, quantitative trading was in its infancy, and most trading was done manually using fundamental analysis and technical analysis. However, the introduction of computers and the development of quantitative models in the 1980s led to an explosion in quantitative trading strategies.</w:t>
      </w:r>
    </w:p>
    <w:p w14:paraId="7A9E5475" w14:textId="207AEF28" w:rsidR="00095440" w:rsidRDefault="00095440" w:rsidP="00095440">
      <w:pPr>
        <w:rPr>
          <w:rFonts w:ascii="Times New Roman" w:hAnsi="Times New Roman" w:cs="Times New Roman"/>
        </w:rPr>
      </w:pPr>
      <w:r w:rsidRPr="00095440">
        <w:rPr>
          <w:rFonts w:ascii="Times New Roman" w:hAnsi="Times New Roman" w:cs="Times New Roman"/>
        </w:rPr>
        <w:t xml:space="preserve">In the 1990s, the rise of high-frequency trading and the development of algorithmic trading systems further accelerated the adoption of quantitative trading. By the early 2000s, quantitative </w:t>
      </w:r>
      <w:r w:rsidRPr="00095440">
        <w:rPr>
          <w:rFonts w:ascii="Times New Roman" w:hAnsi="Times New Roman" w:cs="Times New Roman"/>
        </w:rPr>
        <w:lastRenderedPageBreak/>
        <w:t>trading had become dominant in financial markets, accounting for a significant portion of trading volume in many asset classes. It has only grown since.</w:t>
      </w:r>
    </w:p>
    <w:p w14:paraId="246313F2" w14:textId="41C78BF1" w:rsidR="00CB3BB5" w:rsidRDefault="00CB3BB5" w:rsidP="00095440">
      <w:pPr>
        <w:rPr>
          <w:rFonts w:ascii="Times New Roman" w:hAnsi="Times New Roman" w:cs="Times New Roman"/>
        </w:rPr>
      </w:pPr>
      <w:r w:rsidRPr="00CB3BB5">
        <w:rPr>
          <w:rFonts w:ascii="Times New Roman" w:hAnsi="Times New Roman" w:cs="Times New Roman"/>
        </w:rPr>
        <w:t>Today, quant finance approaches are applied in all markets, from equities and bonds to structured products, derivatives, commodities, and even approaches to venture capital and private equity investment. Models have proliferated, with critiques, improvements, implementations, and performance analysis in papers and journals, beyond the results coming from the market itself.</w:t>
      </w:r>
    </w:p>
    <w:p w14:paraId="4B9E2B00" w14:textId="49CD5276" w:rsidR="00095440" w:rsidRDefault="00095440" w:rsidP="00095440">
      <w:pPr>
        <w:rPr>
          <w:rFonts w:ascii="Times New Roman" w:hAnsi="Times New Roman" w:cs="Times New Roman"/>
        </w:rPr>
      </w:pPr>
      <w:r>
        <w:rPr>
          <w:rFonts w:ascii="Times New Roman" w:hAnsi="Times New Roman" w:cs="Times New Roman"/>
        </w:rPr>
        <w:t>(Reference</w:t>
      </w:r>
      <w:r w:rsidR="00CB3BB5">
        <w:rPr>
          <w:rFonts w:ascii="Times New Roman" w:hAnsi="Times New Roman" w:cs="Times New Roman"/>
        </w:rPr>
        <w:t>s</w:t>
      </w:r>
      <w:r>
        <w:rPr>
          <w:rFonts w:ascii="Times New Roman" w:hAnsi="Times New Roman" w:cs="Times New Roman"/>
        </w:rPr>
        <w:t xml:space="preserve">: </w:t>
      </w:r>
      <w:r w:rsidR="00CB3BB5">
        <w:rPr>
          <w:rFonts w:ascii="Times New Roman" w:hAnsi="Times New Roman" w:cs="Times New Roman"/>
        </w:rPr>
        <w:t xml:space="preserve">Quantitative Finance – Definition and History; </w:t>
      </w:r>
      <w:r>
        <w:rPr>
          <w:rFonts w:ascii="Times New Roman" w:hAnsi="Times New Roman" w:cs="Times New Roman"/>
        </w:rPr>
        <w:t xml:space="preserve">Quant Trading: What is it? Who does it? What are the </w:t>
      </w:r>
      <w:r w:rsidR="00CA0612">
        <w:rPr>
          <w:rFonts w:ascii="Times New Roman" w:hAnsi="Times New Roman" w:cs="Times New Roman"/>
        </w:rPr>
        <w:t>C</w:t>
      </w:r>
      <w:r>
        <w:rPr>
          <w:rFonts w:ascii="Times New Roman" w:hAnsi="Times New Roman" w:cs="Times New Roman"/>
        </w:rPr>
        <w:t>hallenges?)</w:t>
      </w:r>
    </w:p>
    <w:p w14:paraId="0E50B4AF" w14:textId="3FA101C7" w:rsidR="00212338" w:rsidRPr="00416E95" w:rsidRDefault="004A2544" w:rsidP="0046706E">
      <w:pPr>
        <w:rPr>
          <w:rFonts w:ascii="Times New Roman" w:hAnsi="Times New Roman" w:cs="Times New Roman"/>
          <w:b/>
          <w:bCs/>
        </w:rPr>
      </w:pPr>
      <w:r w:rsidRPr="00416E95">
        <w:rPr>
          <w:rFonts w:ascii="Times New Roman" w:hAnsi="Times New Roman" w:cs="Times New Roman"/>
          <w:b/>
          <w:bCs/>
        </w:rPr>
        <w:br/>
      </w:r>
      <w:r w:rsidR="001B6B7E" w:rsidRPr="00416E95">
        <w:rPr>
          <w:rFonts w:ascii="Times New Roman" w:hAnsi="Times New Roman" w:cs="Times New Roman"/>
          <w:b/>
          <w:bCs/>
        </w:rPr>
        <w:t>3.2</w:t>
      </w:r>
      <w:r w:rsidR="0046706E" w:rsidRPr="00416E95">
        <w:rPr>
          <w:rFonts w:ascii="Times New Roman" w:hAnsi="Times New Roman" w:cs="Times New Roman"/>
          <w:b/>
          <w:bCs/>
        </w:rPr>
        <w:t xml:space="preserve"> </w:t>
      </w:r>
      <w:r w:rsidR="001B6B7E" w:rsidRPr="00416E95">
        <w:rPr>
          <w:rFonts w:ascii="Times New Roman" w:hAnsi="Times New Roman" w:cs="Times New Roman"/>
          <w:b/>
          <w:bCs/>
        </w:rPr>
        <w:t>Top Hedge Funds</w:t>
      </w:r>
    </w:p>
    <w:tbl>
      <w:tblPr>
        <w:tblStyle w:val="TableGrid"/>
        <w:tblW w:w="0" w:type="auto"/>
        <w:tblLook w:val="04A0" w:firstRow="1" w:lastRow="0" w:firstColumn="1" w:lastColumn="0" w:noHBand="0" w:noVBand="1"/>
      </w:tblPr>
      <w:tblGrid>
        <w:gridCol w:w="544"/>
        <w:gridCol w:w="2258"/>
        <w:gridCol w:w="1003"/>
        <w:gridCol w:w="1585"/>
        <w:gridCol w:w="3960"/>
      </w:tblGrid>
      <w:tr w:rsidR="00404E36" w14:paraId="1C517045" w14:textId="77777777" w:rsidTr="0038573D">
        <w:tc>
          <w:tcPr>
            <w:tcW w:w="544" w:type="dxa"/>
          </w:tcPr>
          <w:p w14:paraId="04D6B88C" w14:textId="6994CDC0" w:rsidR="00212338" w:rsidRDefault="00212338" w:rsidP="00212338">
            <w:pPr>
              <w:jc w:val="center"/>
              <w:rPr>
                <w:rFonts w:ascii="Times New Roman" w:hAnsi="Times New Roman" w:cs="Times New Roman"/>
              </w:rPr>
            </w:pPr>
            <w:r>
              <w:rPr>
                <w:rFonts w:ascii="Times New Roman" w:hAnsi="Times New Roman" w:cs="Times New Roman"/>
              </w:rPr>
              <w:t>#</w:t>
            </w:r>
          </w:p>
        </w:tc>
        <w:tc>
          <w:tcPr>
            <w:tcW w:w="2258" w:type="dxa"/>
          </w:tcPr>
          <w:p w14:paraId="3C7284FD" w14:textId="3EB70FA2" w:rsidR="00212338" w:rsidRDefault="00212338" w:rsidP="00212338">
            <w:pPr>
              <w:jc w:val="center"/>
              <w:rPr>
                <w:rFonts w:ascii="Times New Roman" w:hAnsi="Times New Roman" w:cs="Times New Roman"/>
              </w:rPr>
            </w:pPr>
            <w:r>
              <w:rPr>
                <w:rFonts w:ascii="Times New Roman" w:hAnsi="Times New Roman" w:cs="Times New Roman"/>
              </w:rPr>
              <w:t>Firm Name</w:t>
            </w:r>
          </w:p>
        </w:tc>
        <w:tc>
          <w:tcPr>
            <w:tcW w:w="1003" w:type="dxa"/>
          </w:tcPr>
          <w:p w14:paraId="1064A53F" w14:textId="6A1C24E6" w:rsidR="00212338" w:rsidRDefault="00212338" w:rsidP="00212338">
            <w:pPr>
              <w:jc w:val="center"/>
              <w:rPr>
                <w:rFonts w:ascii="Times New Roman" w:hAnsi="Times New Roman" w:cs="Times New Roman"/>
              </w:rPr>
            </w:pPr>
            <w:r>
              <w:rPr>
                <w:rFonts w:ascii="Times New Roman" w:hAnsi="Times New Roman" w:cs="Times New Roman"/>
              </w:rPr>
              <w:t>Country</w:t>
            </w:r>
          </w:p>
        </w:tc>
        <w:tc>
          <w:tcPr>
            <w:tcW w:w="1585" w:type="dxa"/>
          </w:tcPr>
          <w:p w14:paraId="0024125F" w14:textId="7AF2286D" w:rsidR="00212338" w:rsidRDefault="00212338" w:rsidP="00212338">
            <w:pPr>
              <w:jc w:val="center"/>
              <w:rPr>
                <w:rFonts w:ascii="Times New Roman" w:hAnsi="Times New Roman" w:cs="Times New Roman"/>
              </w:rPr>
            </w:pPr>
            <w:r>
              <w:rPr>
                <w:rFonts w:ascii="Times New Roman" w:hAnsi="Times New Roman" w:cs="Times New Roman"/>
              </w:rPr>
              <w:t>AUM($mm)</w:t>
            </w:r>
          </w:p>
        </w:tc>
        <w:tc>
          <w:tcPr>
            <w:tcW w:w="3960" w:type="dxa"/>
          </w:tcPr>
          <w:p w14:paraId="02E167A2" w14:textId="0FE26D2D" w:rsidR="00212338" w:rsidRDefault="00212338" w:rsidP="00212338">
            <w:pPr>
              <w:jc w:val="center"/>
              <w:rPr>
                <w:rFonts w:ascii="Times New Roman" w:hAnsi="Times New Roman" w:cs="Times New Roman"/>
              </w:rPr>
            </w:pPr>
            <w:r>
              <w:rPr>
                <w:rFonts w:ascii="Times New Roman" w:hAnsi="Times New Roman" w:cs="Times New Roman"/>
              </w:rPr>
              <w:t>Official Website</w:t>
            </w:r>
          </w:p>
        </w:tc>
      </w:tr>
      <w:tr w:rsidR="00404E36" w14:paraId="2884D64A" w14:textId="77777777" w:rsidTr="0038573D">
        <w:tc>
          <w:tcPr>
            <w:tcW w:w="544" w:type="dxa"/>
            <w:vAlign w:val="center"/>
          </w:tcPr>
          <w:p w14:paraId="7B4CD4AD" w14:textId="7C830C8B" w:rsidR="00212338" w:rsidRDefault="00212338" w:rsidP="000A617C">
            <w:pPr>
              <w:jc w:val="center"/>
              <w:rPr>
                <w:rFonts w:ascii="Times New Roman" w:hAnsi="Times New Roman" w:cs="Times New Roman"/>
              </w:rPr>
            </w:pPr>
            <w:r>
              <w:rPr>
                <w:rFonts w:ascii="Times New Roman" w:hAnsi="Times New Roman" w:cs="Times New Roman"/>
              </w:rPr>
              <w:t>1</w:t>
            </w:r>
          </w:p>
        </w:tc>
        <w:tc>
          <w:tcPr>
            <w:tcW w:w="2258" w:type="dxa"/>
            <w:vAlign w:val="center"/>
          </w:tcPr>
          <w:p w14:paraId="4D87F80E" w14:textId="2DB77676" w:rsidR="00212338" w:rsidRDefault="00212338" w:rsidP="000A617C">
            <w:pPr>
              <w:jc w:val="center"/>
              <w:rPr>
                <w:rFonts w:ascii="Times New Roman" w:hAnsi="Times New Roman" w:cs="Times New Roman"/>
              </w:rPr>
            </w:pPr>
            <w:r>
              <w:rPr>
                <w:rFonts w:ascii="Times New Roman" w:hAnsi="Times New Roman" w:cs="Times New Roman"/>
              </w:rPr>
              <w:t>Millennium Management</w:t>
            </w:r>
          </w:p>
        </w:tc>
        <w:tc>
          <w:tcPr>
            <w:tcW w:w="1003" w:type="dxa"/>
            <w:vAlign w:val="center"/>
          </w:tcPr>
          <w:p w14:paraId="74441543" w14:textId="390638D4"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72F0A5EB" w14:textId="59604E76" w:rsidR="00212338" w:rsidRDefault="00212338" w:rsidP="000A617C">
            <w:pPr>
              <w:jc w:val="center"/>
              <w:rPr>
                <w:rFonts w:ascii="Times New Roman" w:hAnsi="Times New Roman" w:cs="Times New Roman"/>
              </w:rPr>
            </w:pPr>
            <w:r>
              <w:rPr>
                <w:rFonts w:ascii="Times New Roman" w:hAnsi="Times New Roman" w:cs="Times New Roman"/>
              </w:rPr>
              <w:t>390,617</w:t>
            </w:r>
          </w:p>
        </w:tc>
        <w:tc>
          <w:tcPr>
            <w:tcW w:w="3960" w:type="dxa"/>
            <w:vAlign w:val="center"/>
          </w:tcPr>
          <w:p w14:paraId="151A2EDF" w14:textId="4A466E22" w:rsidR="00404E36" w:rsidRDefault="00404E36" w:rsidP="000A617C">
            <w:pPr>
              <w:jc w:val="center"/>
              <w:rPr>
                <w:rFonts w:ascii="Times New Roman" w:hAnsi="Times New Roman" w:cs="Times New Roman"/>
              </w:rPr>
            </w:pPr>
            <w:r w:rsidRPr="00404E36">
              <w:rPr>
                <w:rFonts w:ascii="Times New Roman" w:hAnsi="Times New Roman" w:cs="Times New Roman"/>
              </w:rPr>
              <w:t>https://www.mlp.com/</w:t>
            </w:r>
          </w:p>
        </w:tc>
      </w:tr>
      <w:tr w:rsidR="00404E36" w14:paraId="18545C2A" w14:textId="77777777" w:rsidTr="0038573D">
        <w:tc>
          <w:tcPr>
            <w:tcW w:w="544" w:type="dxa"/>
            <w:vAlign w:val="center"/>
          </w:tcPr>
          <w:p w14:paraId="0B1D8DFB" w14:textId="4A852F59" w:rsidR="00212338" w:rsidRDefault="00212338" w:rsidP="000A617C">
            <w:pPr>
              <w:jc w:val="center"/>
              <w:rPr>
                <w:rFonts w:ascii="Times New Roman" w:hAnsi="Times New Roman" w:cs="Times New Roman"/>
              </w:rPr>
            </w:pPr>
            <w:r>
              <w:rPr>
                <w:rFonts w:ascii="Times New Roman" w:hAnsi="Times New Roman" w:cs="Times New Roman"/>
              </w:rPr>
              <w:t>2</w:t>
            </w:r>
          </w:p>
        </w:tc>
        <w:tc>
          <w:tcPr>
            <w:tcW w:w="2258" w:type="dxa"/>
            <w:vAlign w:val="center"/>
          </w:tcPr>
          <w:p w14:paraId="07DC9966" w14:textId="7EF2D917" w:rsidR="00212338" w:rsidRDefault="00212338" w:rsidP="000A617C">
            <w:pPr>
              <w:jc w:val="center"/>
              <w:rPr>
                <w:rFonts w:ascii="Times New Roman" w:hAnsi="Times New Roman" w:cs="Times New Roman"/>
              </w:rPr>
            </w:pPr>
            <w:r>
              <w:rPr>
                <w:rFonts w:ascii="Times New Roman" w:hAnsi="Times New Roman" w:cs="Times New Roman"/>
              </w:rPr>
              <w:t>Citadel Advisors</w:t>
            </w:r>
          </w:p>
        </w:tc>
        <w:tc>
          <w:tcPr>
            <w:tcW w:w="1003" w:type="dxa"/>
            <w:vAlign w:val="center"/>
          </w:tcPr>
          <w:p w14:paraId="34F58EE9" w14:textId="2A4304C5"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4B78449B" w14:textId="0CD819BE" w:rsidR="00212338" w:rsidRDefault="00212338" w:rsidP="000A617C">
            <w:pPr>
              <w:jc w:val="center"/>
              <w:rPr>
                <w:rFonts w:ascii="Times New Roman" w:hAnsi="Times New Roman" w:cs="Times New Roman"/>
              </w:rPr>
            </w:pPr>
            <w:r>
              <w:rPr>
                <w:rFonts w:ascii="Times New Roman" w:hAnsi="Times New Roman" w:cs="Times New Roman"/>
              </w:rPr>
              <w:t>339,079</w:t>
            </w:r>
          </w:p>
        </w:tc>
        <w:tc>
          <w:tcPr>
            <w:tcW w:w="3960" w:type="dxa"/>
            <w:vAlign w:val="center"/>
          </w:tcPr>
          <w:p w14:paraId="5FECBE7B" w14:textId="7FA450E6" w:rsidR="00212338" w:rsidRDefault="00404E36" w:rsidP="000A617C">
            <w:pPr>
              <w:jc w:val="center"/>
              <w:rPr>
                <w:rFonts w:ascii="Times New Roman" w:hAnsi="Times New Roman" w:cs="Times New Roman"/>
              </w:rPr>
            </w:pPr>
            <w:r w:rsidRPr="00404E36">
              <w:rPr>
                <w:rFonts w:ascii="Times New Roman" w:hAnsi="Times New Roman" w:cs="Times New Roman"/>
              </w:rPr>
              <w:t>https://www.citadel.com/</w:t>
            </w:r>
          </w:p>
        </w:tc>
      </w:tr>
      <w:tr w:rsidR="00404E36" w14:paraId="23867FA6" w14:textId="77777777" w:rsidTr="0038573D">
        <w:tc>
          <w:tcPr>
            <w:tcW w:w="544" w:type="dxa"/>
            <w:vAlign w:val="center"/>
          </w:tcPr>
          <w:p w14:paraId="776064D0" w14:textId="72765719" w:rsidR="00212338" w:rsidRDefault="00212338" w:rsidP="000A617C">
            <w:pPr>
              <w:jc w:val="center"/>
              <w:rPr>
                <w:rFonts w:ascii="Times New Roman" w:hAnsi="Times New Roman" w:cs="Times New Roman"/>
              </w:rPr>
            </w:pPr>
            <w:r>
              <w:rPr>
                <w:rFonts w:ascii="Times New Roman" w:hAnsi="Times New Roman" w:cs="Times New Roman"/>
              </w:rPr>
              <w:t>3</w:t>
            </w:r>
          </w:p>
        </w:tc>
        <w:tc>
          <w:tcPr>
            <w:tcW w:w="2258" w:type="dxa"/>
            <w:vAlign w:val="center"/>
          </w:tcPr>
          <w:p w14:paraId="48086A2F" w14:textId="38F4A693" w:rsidR="00212338" w:rsidRDefault="00212338" w:rsidP="000A617C">
            <w:pPr>
              <w:jc w:val="center"/>
              <w:rPr>
                <w:rFonts w:ascii="Times New Roman" w:hAnsi="Times New Roman" w:cs="Times New Roman"/>
              </w:rPr>
            </w:pPr>
            <w:r>
              <w:rPr>
                <w:rFonts w:ascii="Times New Roman" w:hAnsi="Times New Roman" w:cs="Times New Roman"/>
              </w:rPr>
              <w:t>Bridgewater Associates</w:t>
            </w:r>
          </w:p>
        </w:tc>
        <w:tc>
          <w:tcPr>
            <w:tcW w:w="1003" w:type="dxa"/>
            <w:vAlign w:val="center"/>
          </w:tcPr>
          <w:p w14:paraId="05DE7933" w14:textId="681ACBD6"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42DC5120" w14:textId="55071C5E" w:rsidR="00212338" w:rsidRDefault="00212338" w:rsidP="000A617C">
            <w:pPr>
              <w:jc w:val="center"/>
              <w:rPr>
                <w:rFonts w:ascii="Times New Roman" w:hAnsi="Times New Roman" w:cs="Times New Roman"/>
              </w:rPr>
            </w:pPr>
            <w:r>
              <w:rPr>
                <w:rFonts w:ascii="Times New Roman" w:hAnsi="Times New Roman" w:cs="Times New Roman"/>
              </w:rPr>
              <w:t>196,834</w:t>
            </w:r>
          </w:p>
        </w:tc>
        <w:tc>
          <w:tcPr>
            <w:tcW w:w="3960" w:type="dxa"/>
            <w:vAlign w:val="center"/>
          </w:tcPr>
          <w:p w14:paraId="192109ED" w14:textId="1A18D290" w:rsidR="00212338" w:rsidRDefault="00404E36" w:rsidP="000A617C">
            <w:pPr>
              <w:jc w:val="center"/>
              <w:rPr>
                <w:rFonts w:ascii="Times New Roman" w:hAnsi="Times New Roman" w:cs="Times New Roman"/>
              </w:rPr>
            </w:pPr>
            <w:r w:rsidRPr="00404E36">
              <w:rPr>
                <w:rFonts w:ascii="Times New Roman" w:hAnsi="Times New Roman" w:cs="Times New Roman"/>
              </w:rPr>
              <w:t>https://www.bridgewater.com/</w:t>
            </w:r>
          </w:p>
        </w:tc>
      </w:tr>
      <w:tr w:rsidR="00404E36" w14:paraId="6A24D2D2" w14:textId="77777777" w:rsidTr="0038573D">
        <w:tc>
          <w:tcPr>
            <w:tcW w:w="544" w:type="dxa"/>
            <w:vAlign w:val="center"/>
          </w:tcPr>
          <w:p w14:paraId="79DBBFC5" w14:textId="40F85E41" w:rsidR="00212338" w:rsidRDefault="00212338" w:rsidP="000A617C">
            <w:pPr>
              <w:jc w:val="center"/>
              <w:rPr>
                <w:rFonts w:ascii="Times New Roman" w:hAnsi="Times New Roman" w:cs="Times New Roman"/>
              </w:rPr>
            </w:pPr>
            <w:r>
              <w:rPr>
                <w:rFonts w:ascii="Times New Roman" w:hAnsi="Times New Roman" w:cs="Times New Roman"/>
              </w:rPr>
              <w:t>4</w:t>
            </w:r>
          </w:p>
        </w:tc>
        <w:tc>
          <w:tcPr>
            <w:tcW w:w="2258" w:type="dxa"/>
            <w:vAlign w:val="center"/>
          </w:tcPr>
          <w:p w14:paraId="7E58D8CE" w14:textId="7062D41A" w:rsidR="00212338" w:rsidRDefault="00212338" w:rsidP="000A617C">
            <w:pPr>
              <w:jc w:val="center"/>
              <w:rPr>
                <w:rFonts w:ascii="Times New Roman" w:hAnsi="Times New Roman" w:cs="Times New Roman"/>
              </w:rPr>
            </w:pPr>
            <w:r>
              <w:rPr>
                <w:rFonts w:ascii="Times New Roman" w:hAnsi="Times New Roman" w:cs="Times New Roman"/>
              </w:rPr>
              <w:t>Balyasny Asset Management</w:t>
            </w:r>
          </w:p>
        </w:tc>
        <w:tc>
          <w:tcPr>
            <w:tcW w:w="1003" w:type="dxa"/>
            <w:vAlign w:val="center"/>
          </w:tcPr>
          <w:p w14:paraId="31825AC9" w14:textId="670ABB83"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70E1A5E9" w14:textId="7C5E9F02" w:rsidR="00212338" w:rsidRDefault="00212338" w:rsidP="000A617C">
            <w:pPr>
              <w:jc w:val="center"/>
              <w:rPr>
                <w:rFonts w:ascii="Times New Roman" w:hAnsi="Times New Roman" w:cs="Times New Roman"/>
              </w:rPr>
            </w:pPr>
            <w:r>
              <w:rPr>
                <w:rFonts w:ascii="Times New Roman" w:hAnsi="Times New Roman" w:cs="Times New Roman"/>
              </w:rPr>
              <w:t>184,423</w:t>
            </w:r>
          </w:p>
        </w:tc>
        <w:tc>
          <w:tcPr>
            <w:tcW w:w="3960" w:type="dxa"/>
            <w:vAlign w:val="center"/>
          </w:tcPr>
          <w:p w14:paraId="1BA6D422" w14:textId="22D9D373" w:rsidR="00212338" w:rsidRDefault="00404E36" w:rsidP="000A617C">
            <w:pPr>
              <w:jc w:val="center"/>
              <w:rPr>
                <w:rFonts w:ascii="Times New Roman" w:hAnsi="Times New Roman" w:cs="Times New Roman"/>
              </w:rPr>
            </w:pPr>
            <w:r w:rsidRPr="00404E36">
              <w:rPr>
                <w:rFonts w:ascii="Times New Roman" w:hAnsi="Times New Roman" w:cs="Times New Roman"/>
              </w:rPr>
              <w:t>https://www.bamfunds.com/</w:t>
            </w:r>
          </w:p>
        </w:tc>
      </w:tr>
      <w:tr w:rsidR="00404E36" w14:paraId="16AC7A00" w14:textId="77777777" w:rsidTr="0038573D">
        <w:tc>
          <w:tcPr>
            <w:tcW w:w="544" w:type="dxa"/>
            <w:vAlign w:val="center"/>
          </w:tcPr>
          <w:p w14:paraId="21B8C484" w14:textId="1344CD57" w:rsidR="00212338" w:rsidRDefault="00212338" w:rsidP="000A617C">
            <w:pPr>
              <w:jc w:val="center"/>
              <w:rPr>
                <w:rFonts w:ascii="Times New Roman" w:hAnsi="Times New Roman" w:cs="Times New Roman"/>
              </w:rPr>
            </w:pPr>
            <w:r>
              <w:rPr>
                <w:rFonts w:ascii="Times New Roman" w:hAnsi="Times New Roman" w:cs="Times New Roman"/>
              </w:rPr>
              <w:t>5</w:t>
            </w:r>
          </w:p>
        </w:tc>
        <w:tc>
          <w:tcPr>
            <w:tcW w:w="2258" w:type="dxa"/>
            <w:vAlign w:val="center"/>
          </w:tcPr>
          <w:p w14:paraId="4857C9F4" w14:textId="724A1698" w:rsidR="00212338" w:rsidRDefault="00212338" w:rsidP="000A617C">
            <w:pPr>
              <w:jc w:val="center"/>
              <w:rPr>
                <w:rFonts w:ascii="Times New Roman" w:hAnsi="Times New Roman" w:cs="Times New Roman"/>
              </w:rPr>
            </w:pPr>
            <w:r>
              <w:rPr>
                <w:rFonts w:ascii="Times New Roman" w:hAnsi="Times New Roman" w:cs="Times New Roman"/>
              </w:rPr>
              <w:t>Mariner Investment Group</w:t>
            </w:r>
          </w:p>
        </w:tc>
        <w:tc>
          <w:tcPr>
            <w:tcW w:w="1003" w:type="dxa"/>
            <w:vAlign w:val="center"/>
          </w:tcPr>
          <w:p w14:paraId="6AEB72D9" w14:textId="21C88A93"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65A1ED89" w14:textId="6D088EE3" w:rsidR="00212338" w:rsidRDefault="00212338" w:rsidP="000A617C">
            <w:pPr>
              <w:jc w:val="center"/>
              <w:rPr>
                <w:rFonts w:ascii="Times New Roman" w:hAnsi="Times New Roman" w:cs="Times New Roman"/>
              </w:rPr>
            </w:pPr>
            <w:r>
              <w:rPr>
                <w:rFonts w:ascii="Times New Roman" w:hAnsi="Times New Roman" w:cs="Times New Roman"/>
              </w:rPr>
              <w:t>180,437</w:t>
            </w:r>
          </w:p>
        </w:tc>
        <w:tc>
          <w:tcPr>
            <w:tcW w:w="3960" w:type="dxa"/>
            <w:vAlign w:val="center"/>
          </w:tcPr>
          <w:p w14:paraId="1022809B" w14:textId="30C166C8" w:rsidR="00212338" w:rsidRDefault="00404E36" w:rsidP="000A617C">
            <w:pPr>
              <w:jc w:val="center"/>
              <w:rPr>
                <w:rFonts w:ascii="Times New Roman" w:hAnsi="Times New Roman" w:cs="Times New Roman"/>
              </w:rPr>
            </w:pPr>
            <w:r w:rsidRPr="00404E36">
              <w:rPr>
                <w:rFonts w:ascii="Times New Roman" w:hAnsi="Times New Roman" w:cs="Times New Roman"/>
              </w:rPr>
              <w:t>https://www.marinerinvestment.com/</w:t>
            </w:r>
          </w:p>
        </w:tc>
      </w:tr>
      <w:tr w:rsidR="00404E36" w14:paraId="7DC9B3CF" w14:textId="77777777" w:rsidTr="0038573D">
        <w:tc>
          <w:tcPr>
            <w:tcW w:w="544" w:type="dxa"/>
            <w:vAlign w:val="center"/>
          </w:tcPr>
          <w:p w14:paraId="71D1149C" w14:textId="51864165" w:rsidR="00212338" w:rsidRDefault="00212338" w:rsidP="000A617C">
            <w:pPr>
              <w:jc w:val="center"/>
              <w:rPr>
                <w:rFonts w:ascii="Times New Roman" w:hAnsi="Times New Roman" w:cs="Times New Roman"/>
              </w:rPr>
            </w:pPr>
            <w:r>
              <w:rPr>
                <w:rFonts w:ascii="Times New Roman" w:hAnsi="Times New Roman" w:cs="Times New Roman"/>
              </w:rPr>
              <w:t>6</w:t>
            </w:r>
          </w:p>
        </w:tc>
        <w:tc>
          <w:tcPr>
            <w:tcW w:w="2258" w:type="dxa"/>
            <w:vAlign w:val="center"/>
          </w:tcPr>
          <w:p w14:paraId="7D1090DD" w14:textId="24BAC689" w:rsidR="00212338" w:rsidRDefault="00212338" w:rsidP="000A617C">
            <w:pPr>
              <w:jc w:val="center"/>
              <w:rPr>
                <w:rFonts w:ascii="Times New Roman" w:hAnsi="Times New Roman" w:cs="Times New Roman"/>
              </w:rPr>
            </w:pPr>
            <w:r>
              <w:rPr>
                <w:rFonts w:ascii="Times New Roman" w:hAnsi="Times New Roman" w:cs="Times New Roman"/>
              </w:rPr>
              <w:t>Arrowstreet Capital</w:t>
            </w:r>
          </w:p>
        </w:tc>
        <w:tc>
          <w:tcPr>
            <w:tcW w:w="1003" w:type="dxa"/>
            <w:vAlign w:val="center"/>
          </w:tcPr>
          <w:p w14:paraId="7F927993" w14:textId="2578F827"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314EF005" w14:textId="08F9AA57" w:rsidR="00212338" w:rsidRDefault="00212338" w:rsidP="000A617C">
            <w:pPr>
              <w:jc w:val="center"/>
              <w:rPr>
                <w:rFonts w:ascii="Times New Roman" w:hAnsi="Times New Roman" w:cs="Times New Roman"/>
              </w:rPr>
            </w:pPr>
            <w:r>
              <w:rPr>
                <w:rFonts w:ascii="Times New Roman" w:hAnsi="Times New Roman" w:cs="Times New Roman"/>
              </w:rPr>
              <w:t>171,377</w:t>
            </w:r>
          </w:p>
        </w:tc>
        <w:tc>
          <w:tcPr>
            <w:tcW w:w="3960" w:type="dxa"/>
            <w:vAlign w:val="center"/>
          </w:tcPr>
          <w:p w14:paraId="3C5AADC8" w14:textId="1C184B5F" w:rsidR="00212338" w:rsidRDefault="000A617C" w:rsidP="000A617C">
            <w:pPr>
              <w:jc w:val="center"/>
              <w:rPr>
                <w:rFonts w:ascii="Times New Roman" w:hAnsi="Times New Roman" w:cs="Times New Roman"/>
              </w:rPr>
            </w:pPr>
            <w:r w:rsidRPr="000A617C">
              <w:rPr>
                <w:rFonts w:ascii="Times New Roman" w:hAnsi="Times New Roman" w:cs="Times New Roman"/>
              </w:rPr>
              <w:t>https://www.arrowstreetcapital.com/</w:t>
            </w:r>
          </w:p>
        </w:tc>
      </w:tr>
      <w:tr w:rsidR="00404E36" w14:paraId="0177202A" w14:textId="77777777" w:rsidTr="0038573D">
        <w:tc>
          <w:tcPr>
            <w:tcW w:w="544" w:type="dxa"/>
            <w:vAlign w:val="center"/>
          </w:tcPr>
          <w:p w14:paraId="3E040A74" w14:textId="2687A1C6" w:rsidR="00212338" w:rsidRDefault="00212338" w:rsidP="000A617C">
            <w:pPr>
              <w:jc w:val="center"/>
              <w:rPr>
                <w:rFonts w:ascii="Times New Roman" w:hAnsi="Times New Roman" w:cs="Times New Roman"/>
              </w:rPr>
            </w:pPr>
            <w:r>
              <w:rPr>
                <w:rFonts w:ascii="Times New Roman" w:hAnsi="Times New Roman" w:cs="Times New Roman"/>
              </w:rPr>
              <w:t>7</w:t>
            </w:r>
          </w:p>
        </w:tc>
        <w:tc>
          <w:tcPr>
            <w:tcW w:w="2258" w:type="dxa"/>
            <w:vAlign w:val="center"/>
          </w:tcPr>
          <w:p w14:paraId="3C11E087" w14:textId="3F49253D" w:rsidR="00212338" w:rsidRDefault="00212338" w:rsidP="000A617C">
            <w:pPr>
              <w:jc w:val="center"/>
              <w:rPr>
                <w:rFonts w:ascii="Times New Roman" w:hAnsi="Times New Roman" w:cs="Times New Roman"/>
              </w:rPr>
            </w:pPr>
            <w:r>
              <w:rPr>
                <w:rFonts w:ascii="Times New Roman" w:hAnsi="Times New Roman" w:cs="Times New Roman"/>
              </w:rPr>
              <w:t>Brookfield Asset Management</w:t>
            </w:r>
          </w:p>
        </w:tc>
        <w:tc>
          <w:tcPr>
            <w:tcW w:w="1003" w:type="dxa"/>
            <w:vAlign w:val="center"/>
          </w:tcPr>
          <w:p w14:paraId="14DF7376" w14:textId="160F364D"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5B5D363B" w14:textId="04AD5745" w:rsidR="00212338" w:rsidRDefault="00212338" w:rsidP="000A617C">
            <w:pPr>
              <w:jc w:val="center"/>
              <w:rPr>
                <w:rFonts w:ascii="Times New Roman" w:hAnsi="Times New Roman" w:cs="Times New Roman"/>
              </w:rPr>
            </w:pPr>
            <w:r>
              <w:rPr>
                <w:rFonts w:ascii="Times New Roman" w:hAnsi="Times New Roman" w:cs="Times New Roman"/>
              </w:rPr>
              <w:t>159,981</w:t>
            </w:r>
          </w:p>
        </w:tc>
        <w:tc>
          <w:tcPr>
            <w:tcW w:w="3960" w:type="dxa"/>
            <w:vAlign w:val="center"/>
          </w:tcPr>
          <w:p w14:paraId="21F65066" w14:textId="4E59213E" w:rsidR="00212338" w:rsidRDefault="000A617C" w:rsidP="000A617C">
            <w:pPr>
              <w:jc w:val="center"/>
              <w:rPr>
                <w:rFonts w:ascii="Times New Roman" w:hAnsi="Times New Roman" w:cs="Times New Roman"/>
              </w:rPr>
            </w:pPr>
            <w:r w:rsidRPr="000A617C">
              <w:rPr>
                <w:rFonts w:ascii="Times New Roman" w:hAnsi="Times New Roman" w:cs="Times New Roman"/>
              </w:rPr>
              <w:t>https://www.brookfield.com/</w:t>
            </w:r>
          </w:p>
        </w:tc>
      </w:tr>
      <w:tr w:rsidR="00404E36" w14:paraId="5D225904" w14:textId="77777777" w:rsidTr="0038573D">
        <w:tc>
          <w:tcPr>
            <w:tcW w:w="544" w:type="dxa"/>
            <w:vAlign w:val="center"/>
          </w:tcPr>
          <w:p w14:paraId="5219AD32" w14:textId="3C55F9DA" w:rsidR="00212338" w:rsidRDefault="00212338" w:rsidP="000A617C">
            <w:pPr>
              <w:jc w:val="center"/>
              <w:rPr>
                <w:rFonts w:ascii="Times New Roman" w:hAnsi="Times New Roman" w:cs="Times New Roman"/>
              </w:rPr>
            </w:pPr>
            <w:r>
              <w:rPr>
                <w:rFonts w:ascii="Times New Roman" w:hAnsi="Times New Roman" w:cs="Times New Roman"/>
              </w:rPr>
              <w:t>8</w:t>
            </w:r>
          </w:p>
        </w:tc>
        <w:tc>
          <w:tcPr>
            <w:tcW w:w="2258" w:type="dxa"/>
            <w:vAlign w:val="center"/>
          </w:tcPr>
          <w:p w14:paraId="3E162B03" w14:textId="3EB14EC4" w:rsidR="00212338" w:rsidRDefault="00212338" w:rsidP="000A617C">
            <w:pPr>
              <w:jc w:val="center"/>
              <w:rPr>
                <w:rFonts w:ascii="Times New Roman" w:hAnsi="Times New Roman" w:cs="Times New Roman"/>
              </w:rPr>
            </w:pPr>
            <w:r>
              <w:rPr>
                <w:rFonts w:ascii="Times New Roman" w:hAnsi="Times New Roman" w:cs="Times New Roman"/>
              </w:rPr>
              <w:t>Man Group</w:t>
            </w:r>
          </w:p>
        </w:tc>
        <w:tc>
          <w:tcPr>
            <w:tcW w:w="1003" w:type="dxa"/>
            <w:vAlign w:val="center"/>
          </w:tcPr>
          <w:p w14:paraId="737CDAD8" w14:textId="37CAEC47" w:rsidR="00212338" w:rsidRDefault="00212338" w:rsidP="000A617C">
            <w:pPr>
              <w:jc w:val="center"/>
              <w:rPr>
                <w:rFonts w:ascii="Times New Roman" w:hAnsi="Times New Roman" w:cs="Times New Roman"/>
              </w:rPr>
            </w:pPr>
            <w:r>
              <w:rPr>
                <w:rFonts w:ascii="Times New Roman" w:hAnsi="Times New Roman" w:cs="Times New Roman"/>
              </w:rPr>
              <w:t>U.K.</w:t>
            </w:r>
          </w:p>
        </w:tc>
        <w:tc>
          <w:tcPr>
            <w:tcW w:w="1585" w:type="dxa"/>
            <w:vAlign w:val="center"/>
          </w:tcPr>
          <w:p w14:paraId="17E4789F" w14:textId="7A03F3CF" w:rsidR="00212338" w:rsidRDefault="00212338" w:rsidP="000A617C">
            <w:pPr>
              <w:jc w:val="center"/>
              <w:rPr>
                <w:rFonts w:ascii="Times New Roman" w:hAnsi="Times New Roman" w:cs="Times New Roman"/>
              </w:rPr>
            </w:pPr>
            <w:r>
              <w:rPr>
                <w:rFonts w:ascii="Times New Roman" w:hAnsi="Times New Roman" w:cs="Times New Roman"/>
              </w:rPr>
              <w:t>151,700</w:t>
            </w:r>
          </w:p>
        </w:tc>
        <w:tc>
          <w:tcPr>
            <w:tcW w:w="3960" w:type="dxa"/>
            <w:vAlign w:val="center"/>
          </w:tcPr>
          <w:p w14:paraId="32F431AC" w14:textId="6CA99625" w:rsidR="00212338" w:rsidRDefault="000A617C" w:rsidP="000A617C">
            <w:pPr>
              <w:jc w:val="center"/>
              <w:rPr>
                <w:rFonts w:ascii="Times New Roman" w:hAnsi="Times New Roman" w:cs="Times New Roman"/>
              </w:rPr>
            </w:pPr>
            <w:r w:rsidRPr="000A617C">
              <w:rPr>
                <w:rFonts w:ascii="Times New Roman" w:hAnsi="Times New Roman" w:cs="Times New Roman"/>
              </w:rPr>
              <w:t>https://www.man.com/</w:t>
            </w:r>
          </w:p>
        </w:tc>
      </w:tr>
      <w:tr w:rsidR="00404E36" w14:paraId="622ABB7E" w14:textId="77777777" w:rsidTr="0038573D">
        <w:tc>
          <w:tcPr>
            <w:tcW w:w="544" w:type="dxa"/>
            <w:vAlign w:val="center"/>
          </w:tcPr>
          <w:p w14:paraId="09BDDDE0" w14:textId="495F00A1" w:rsidR="00212338" w:rsidRDefault="00212338" w:rsidP="000A617C">
            <w:pPr>
              <w:jc w:val="center"/>
              <w:rPr>
                <w:rFonts w:ascii="Times New Roman" w:hAnsi="Times New Roman" w:cs="Times New Roman"/>
              </w:rPr>
            </w:pPr>
            <w:r>
              <w:rPr>
                <w:rFonts w:ascii="Times New Roman" w:hAnsi="Times New Roman" w:cs="Times New Roman"/>
              </w:rPr>
              <w:t>9</w:t>
            </w:r>
          </w:p>
        </w:tc>
        <w:tc>
          <w:tcPr>
            <w:tcW w:w="2258" w:type="dxa"/>
            <w:vAlign w:val="center"/>
          </w:tcPr>
          <w:p w14:paraId="53F591AC" w14:textId="1B91A0E0" w:rsidR="00212338" w:rsidRDefault="00212338" w:rsidP="000A617C">
            <w:pPr>
              <w:jc w:val="center"/>
              <w:rPr>
                <w:rFonts w:ascii="Times New Roman" w:hAnsi="Times New Roman" w:cs="Times New Roman"/>
              </w:rPr>
            </w:pPr>
            <w:r>
              <w:rPr>
                <w:rFonts w:ascii="Times New Roman" w:hAnsi="Times New Roman" w:cs="Times New Roman"/>
              </w:rPr>
              <w:t>Point72 Asset Management</w:t>
            </w:r>
          </w:p>
        </w:tc>
        <w:tc>
          <w:tcPr>
            <w:tcW w:w="1003" w:type="dxa"/>
            <w:vAlign w:val="center"/>
          </w:tcPr>
          <w:p w14:paraId="0EE24F46" w14:textId="79C9A6BB"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1B07F777" w14:textId="265DDD6A" w:rsidR="00212338" w:rsidRDefault="00212338" w:rsidP="000A617C">
            <w:pPr>
              <w:jc w:val="center"/>
              <w:rPr>
                <w:rFonts w:ascii="Times New Roman" w:hAnsi="Times New Roman" w:cs="Times New Roman"/>
              </w:rPr>
            </w:pPr>
            <w:r>
              <w:rPr>
                <w:rFonts w:ascii="Times New Roman" w:hAnsi="Times New Roman" w:cs="Times New Roman"/>
              </w:rPr>
              <w:t>139,912</w:t>
            </w:r>
          </w:p>
        </w:tc>
        <w:tc>
          <w:tcPr>
            <w:tcW w:w="3960" w:type="dxa"/>
            <w:vAlign w:val="center"/>
          </w:tcPr>
          <w:p w14:paraId="1BAD4B34" w14:textId="56B06A39" w:rsidR="00212338" w:rsidRDefault="000A617C" w:rsidP="000A617C">
            <w:pPr>
              <w:jc w:val="center"/>
              <w:rPr>
                <w:rFonts w:ascii="Times New Roman" w:hAnsi="Times New Roman" w:cs="Times New Roman"/>
              </w:rPr>
            </w:pPr>
            <w:r w:rsidRPr="000A617C">
              <w:rPr>
                <w:rFonts w:ascii="Times New Roman" w:hAnsi="Times New Roman" w:cs="Times New Roman"/>
              </w:rPr>
              <w:t>https://point72.com/</w:t>
            </w:r>
          </w:p>
        </w:tc>
      </w:tr>
      <w:tr w:rsidR="00404E36" w14:paraId="40AB22A4" w14:textId="77777777" w:rsidTr="0038573D">
        <w:tc>
          <w:tcPr>
            <w:tcW w:w="544" w:type="dxa"/>
            <w:vAlign w:val="center"/>
          </w:tcPr>
          <w:p w14:paraId="1C67B40E" w14:textId="31EAE952" w:rsidR="00212338" w:rsidRDefault="00212338" w:rsidP="000A617C">
            <w:pPr>
              <w:jc w:val="center"/>
              <w:rPr>
                <w:rFonts w:ascii="Times New Roman" w:hAnsi="Times New Roman" w:cs="Times New Roman"/>
              </w:rPr>
            </w:pPr>
            <w:r>
              <w:rPr>
                <w:rFonts w:ascii="Times New Roman" w:hAnsi="Times New Roman" w:cs="Times New Roman"/>
              </w:rPr>
              <w:t>10</w:t>
            </w:r>
          </w:p>
        </w:tc>
        <w:tc>
          <w:tcPr>
            <w:tcW w:w="2258" w:type="dxa"/>
            <w:vAlign w:val="center"/>
          </w:tcPr>
          <w:p w14:paraId="51734A69" w14:textId="29AD6D68" w:rsidR="00212338" w:rsidRDefault="00212338" w:rsidP="000A617C">
            <w:pPr>
              <w:jc w:val="center"/>
              <w:rPr>
                <w:rFonts w:ascii="Times New Roman" w:hAnsi="Times New Roman" w:cs="Times New Roman"/>
              </w:rPr>
            </w:pPr>
            <w:r>
              <w:rPr>
                <w:rFonts w:ascii="Times New Roman" w:hAnsi="Times New Roman" w:cs="Times New Roman"/>
              </w:rPr>
              <w:t>Artisan Partners</w:t>
            </w:r>
          </w:p>
        </w:tc>
        <w:tc>
          <w:tcPr>
            <w:tcW w:w="1003" w:type="dxa"/>
            <w:vAlign w:val="center"/>
          </w:tcPr>
          <w:p w14:paraId="4EFA895E" w14:textId="480E5DCD"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7C74B236" w14:textId="6245AF2B" w:rsidR="00212338" w:rsidRDefault="00212338" w:rsidP="000A617C">
            <w:pPr>
              <w:jc w:val="center"/>
              <w:rPr>
                <w:rFonts w:ascii="Times New Roman" w:hAnsi="Times New Roman" w:cs="Times New Roman"/>
              </w:rPr>
            </w:pPr>
            <w:r>
              <w:rPr>
                <w:rFonts w:ascii="Times New Roman" w:hAnsi="Times New Roman" w:cs="Times New Roman"/>
              </w:rPr>
              <w:t>128,676</w:t>
            </w:r>
          </w:p>
        </w:tc>
        <w:tc>
          <w:tcPr>
            <w:tcW w:w="3960" w:type="dxa"/>
            <w:vAlign w:val="center"/>
          </w:tcPr>
          <w:p w14:paraId="23E5C45E" w14:textId="3ADDAE92" w:rsidR="00212338" w:rsidRDefault="000A617C" w:rsidP="000A617C">
            <w:pPr>
              <w:jc w:val="center"/>
              <w:rPr>
                <w:rFonts w:ascii="Times New Roman" w:hAnsi="Times New Roman" w:cs="Times New Roman"/>
              </w:rPr>
            </w:pPr>
            <w:r w:rsidRPr="000A617C">
              <w:rPr>
                <w:rFonts w:ascii="Times New Roman" w:hAnsi="Times New Roman" w:cs="Times New Roman"/>
              </w:rPr>
              <w:t>https://www.artisanpartners.com/</w:t>
            </w:r>
          </w:p>
        </w:tc>
      </w:tr>
      <w:tr w:rsidR="00404E36" w14:paraId="6592042D" w14:textId="77777777" w:rsidTr="0038573D">
        <w:tc>
          <w:tcPr>
            <w:tcW w:w="544" w:type="dxa"/>
            <w:vAlign w:val="center"/>
          </w:tcPr>
          <w:p w14:paraId="005CB4EA" w14:textId="22621785" w:rsidR="00212338" w:rsidRDefault="00212338" w:rsidP="000A617C">
            <w:pPr>
              <w:jc w:val="center"/>
              <w:rPr>
                <w:rFonts w:ascii="Times New Roman" w:hAnsi="Times New Roman" w:cs="Times New Roman"/>
              </w:rPr>
            </w:pPr>
            <w:r>
              <w:rPr>
                <w:rFonts w:ascii="Times New Roman" w:hAnsi="Times New Roman" w:cs="Times New Roman"/>
              </w:rPr>
              <w:t>11</w:t>
            </w:r>
          </w:p>
        </w:tc>
        <w:tc>
          <w:tcPr>
            <w:tcW w:w="2258" w:type="dxa"/>
            <w:vAlign w:val="center"/>
          </w:tcPr>
          <w:p w14:paraId="7F95257C" w14:textId="3D1E2E18" w:rsidR="00212338" w:rsidRDefault="00212338" w:rsidP="000A617C">
            <w:pPr>
              <w:jc w:val="center"/>
              <w:rPr>
                <w:rFonts w:ascii="Times New Roman" w:hAnsi="Times New Roman" w:cs="Times New Roman"/>
              </w:rPr>
            </w:pPr>
            <w:r>
              <w:rPr>
                <w:rFonts w:ascii="Times New Roman" w:hAnsi="Times New Roman" w:cs="Times New Roman"/>
              </w:rPr>
              <w:t>AQR Cap</w:t>
            </w:r>
            <w:r w:rsidR="000A617C">
              <w:rPr>
                <w:rFonts w:ascii="Times New Roman" w:hAnsi="Times New Roman" w:cs="Times New Roman"/>
              </w:rPr>
              <w:t>it</w:t>
            </w:r>
            <w:r>
              <w:rPr>
                <w:rFonts w:ascii="Times New Roman" w:hAnsi="Times New Roman" w:cs="Times New Roman"/>
              </w:rPr>
              <w:t>al Man</w:t>
            </w:r>
            <w:r w:rsidR="00FE54C8">
              <w:rPr>
                <w:rFonts w:ascii="Times New Roman" w:hAnsi="Times New Roman" w:cs="Times New Roman"/>
              </w:rPr>
              <w:t>a</w:t>
            </w:r>
            <w:r>
              <w:rPr>
                <w:rFonts w:ascii="Times New Roman" w:hAnsi="Times New Roman" w:cs="Times New Roman"/>
              </w:rPr>
              <w:t>gement</w:t>
            </w:r>
          </w:p>
        </w:tc>
        <w:tc>
          <w:tcPr>
            <w:tcW w:w="1003" w:type="dxa"/>
            <w:vAlign w:val="center"/>
          </w:tcPr>
          <w:p w14:paraId="17CBF3E5" w14:textId="167DA272" w:rsidR="00212338" w:rsidRDefault="00212338" w:rsidP="000A617C">
            <w:pPr>
              <w:jc w:val="center"/>
              <w:rPr>
                <w:rFonts w:ascii="Times New Roman" w:hAnsi="Times New Roman" w:cs="Times New Roman"/>
              </w:rPr>
            </w:pPr>
            <w:r>
              <w:rPr>
                <w:rFonts w:ascii="Times New Roman" w:hAnsi="Times New Roman" w:cs="Times New Roman"/>
              </w:rPr>
              <w:t>U.S.</w:t>
            </w:r>
          </w:p>
        </w:tc>
        <w:tc>
          <w:tcPr>
            <w:tcW w:w="1585" w:type="dxa"/>
            <w:vAlign w:val="center"/>
          </w:tcPr>
          <w:p w14:paraId="065864FF" w14:textId="00F21614" w:rsidR="00212338" w:rsidRDefault="00212338" w:rsidP="000A617C">
            <w:pPr>
              <w:jc w:val="center"/>
              <w:rPr>
                <w:rFonts w:ascii="Times New Roman" w:hAnsi="Times New Roman" w:cs="Times New Roman"/>
              </w:rPr>
            </w:pPr>
            <w:r>
              <w:rPr>
                <w:rFonts w:ascii="Times New Roman" w:hAnsi="Times New Roman" w:cs="Times New Roman"/>
              </w:rPr>
              <w:t>119,997</w:t>
            </w:r>
          </w:p>
        </w:tc>
        <w:tc>
          <w:tcPr>
            <w:tcW w:w="3960" w:type="dxa"/>
            <w:vAlign w:val="center"/>
          </w:tcPr>
          <w:p w14:paraId="08274516" w14:textId="05F7A4CA" w:rsidR="00212338" w:rsidRDefault="000A617C" w:rsidP="000A617C">
            <w:pPr>
              <w:jc w:val="center"/>
              <w:rPr>
                <w:rFonts w:ascii="Times New Roman" w:hAnsi="Times New Roman" w:cs="Times New Roman"/>
              </w:rPr>
            </w:pPr>
            <w:r w:rsidRPr="000A617C">
              <w:rPr>
                <w:rFonts w:ascii="Times New Roman" w:hAnsi="Times New Roman" w:cs="Times New Roman"/>
              </w:rPr>
              <w:t>https://www.aqr.com/</w:t>
            </w:r>
          </w:p>
        </w:tc>
      </w:tr>
      <w:tr w:rsidR="00404E36" w14:paraId="19850AA3" w14:textId="77777777" w:rsidTr="0038573D">
        <w:tc>
          <w:tcPr>
            <w:tcW w:w="544" w:type="dxa"/>
            <w:vAlign w:val="center"/>
          </w:tcPr>
          <w:p w14:paraId="2DB7327A" w14:textId="630FD0B7" w:rsidR="00212338" w:rsidRDefault="00212338" w:rsidP="00FE54C8">
            <w:pPr>
              <w:jc w:val="center"/>
              <w:rPr>
                <w:rFonts w:ascii="Times New Roman" w:hAnsi="Times New Roman" w:cs="Times New Roman"/>
              </w:rPr>
            </w:pPr>
            <w:r>
              <w:rPr>
                <w:rFonts w:ascii="Times New Roman" w:hAnsi="Times New Roman" w:cs="Times New Roman"/>
              </w:rPr>
              <w:t>12</w:t>
            </w:r>
          </w:p>
        </w:tc>
        <w:tc>
          <w:tcPr>
            <w:tcW w:w="2258" w:type="dxa"/>
            <w:vAlign w:val="center"/>
          </w:tcPr>
          <w:p w14:paraId="68183D06" w14:textId="7660B540" w:rsidR="00212338" w:rsidRDefault="00212338" w:rsidP="00FE54C8">
            <w:pPr>
              <w:jc w:val="center"/>
              <w:rPr>
                <w:rFonts w:ascii="Times New Roman" w:hAnsi="Times New Roman" w:cs="Times New Roman"/>
              </w:rPr>
            </w:pPr>
            <w:r>
              <w:rPr>
                <w:rFonts w:ascii="Times New Roman" w:hAnsi="Times New Roman" w:cs="Times New Roman"/>
              </w:rPr>
              <w:t>Clearbridge Investments</w:t>
            </w:r>
          </w:p>
        </w:tc>
        <w:tc>
          <w:tcPr>
            <w:tcW w:w="1003" w:type="dxa"/>
            <w:vAlign w:val="center"/>
          </w:tcPr>
          <w:p w14:paraId="04E9ECB2" w14:textId="6CCD9ADF" w:rsidR="00212338" w:rsidRDefault="00212338" w:rsidP="00FE54C8">
            <w:pPr>
              <w:jc w:val="center"/>
              <w:rPr>
                <w:rFonts w:ascii="Times New Roman" w:hAnsi="Times New Roman" w:cs="Times New Roman"/>
              </w:rPr>
            </w:pPr>
            <w:r>
              <w:rPr>
                <w:rFonts w:ascii="Times New Roman" w:hAnsi="Times New Roman" w:cs="Times New Roman"/>
              </w:rPr>
              <w:t>U.S.</w:t>
            </w:r>
          </w:p>
        </w:tc>
        <w:tc>
          <w:tcPr>
            <w:tcW w:w="1585" w:type="dxa"/>
            <w:vAlign w:val="center"/>
          </w:tcPr>
          <w:p w14:paraId="1D2A1027" w14:textId="64894392" w:rsidR="00212338" w:rsidRDefault="00212338" w:rsidP="00FE54C8">
            <w:pPr>
              <w:jc w:val="center"/>
              <w:rPr>
                <w:rFonts w:ascii="Times New Roman" w:hAnsi="Times New Roman" w:cs="Times New Roman"/>
              </w:rPr>
            </w:pPr>
            <w:r>
              <w:rPr>
                <w:rFonts w:ascii="Times New Roman" w:hAnsi="Times New Roman" w:cs="Times New Roman"/>
              </w:rPr>
              <w:t>111,196</w:t>
            </w:r>
          </w:p>
        </w:tc>
        <w:tc>
          <w:tcPr>
            <w:tcW w:w="3960" w:type="dxa"/>
            <w:vAlign w:val="center"/>
          </w:tcPr>
          <w:p w14:paraId="71BA7770" w14:textId="2E7DAB5F" w:rsidR="00212338" w:rsidRDefault="000A617C" w:rsidP="00FE54C8">
            <w:pPr>
              <w:jc w:val="center"/>
              <w:rPr>
                <w:rFonts w:ascii="Times New Roman" w:hAnsi="Times New Roman" w:cs="Times New Roman"/>
              </w:rPr>
            </w:pPr>
            <w:r w:rsidRPr="000A617C">
              <w:rPr>
                <w:rFonts w:ascii="Times New Roman" w:hAnsi="Times New Roman" w:cs="Times New Roman"/>
              </w:rPr>
              <w:t>https://www.clearbridge.com/</w:t>
            </w:r>
          </w:p>
        </w:tc>
      </w:tr>
      <w:tr w:rsidR="00404E36" w14:paraId="001F7A53" w14:textId="77777777" w:rsidTr="0038573D">
        <w:tc>
          <w:tcPr>
            <w:tcW w:w="544" w:type="dxa"/>
            <w:vAlign w:val="center"/>
          </w:tcPr>
          <w:p w14:paraId="1FF5C7F0" w14:textId="19CD9A4C" w:rsidR="00212338" w:rsidRDefault="00212338" w:rsidP="00FE54C8">
            <w:pPr>
              <w:jc w:val="center"/>
              <w:rPr>
                <w:rFonts w:ascii="Times New Roman" w:hAnsi="Times New Roman" w:cs="Times New Roman"/>
              </w:rPr>
            </w:pPr>
            <w:r>
              <w:rPr>
                <w:rFonts w:ascii="Times New Roman" w:hAnsi="Times New Roman" w:cs="Times New Roman"/>
              </w:rPr>
              <w:t>13</w:t>
            </w:r>
          </w:p>
        </w:tc>
        <w:tc>
          <w:tcPr>
            <w:tcW w:w="2258" w:type="dxa"/>
            <w:vAlign w:val="center"/>
          </w:tcPr>
          <w:p w14:paraId="330408EC" w14:textId="27D77F2C" w:rsidR="00212338" w:rsidRDefault="00212338" w:rsidP="00FE54C8">
            <w:pPr>
              <w:jc w:val="center"/>
              <w:rPr>
                <w:rFonts w:ascii="Times New Roman" w:hAnsi="Times New Roman" w:cs="Times New Roman"/>
              </w:rPr>
            </w:pPr>
            <w:r>
              <w:rPr>
                <w:rFonts w:ascii="Times New Roman" w:hAnsi="Times New Roman" w:cs="Times New Roman"/>
              </w:rPr>
              <w:t>D. E. Shaw &amp; Co.</w:t>
            </w:r>
          </w:p>
        </w:tc>
        <w:tc>
          <w:tcPr>
            <w:tcW w:w="1003" w:type="dxa"/>
            <w:vAlign w:val="center"/>
          </w:tcPr>
          <w:p w14:paraId="3CD70B32" w14:textId="26BB4457" w:rsidR="00212338" w:rsidRDefault="00212338" w:rsidP="00FE54C8">
            <w:pPr>
              <w:jc w:val="center"/>
              <w:rPr>
                <w:rFonts w:ascii="Times New Roman" w:hAnsi="Times New Roman" w:cs="Times New Roman"/>
              </w:rPr>
            </w:pPr>
            <w:r>
              <w:rPr>
                <w:rFonts w:ascii="Times New Roman" w:hAnsi="Times New Roman" w:cs="Times New Roman"/>
              </w:rPr>
              <w:t>U.S.</w:t>
            </w:r>
          </w:p>
        </w:tc>
        <w:tc>
          <w:tcPr>
            <w:tcW w:w="1585" w:type="dxa"/>
            <w:vAlign w:val="center"/>
          </w:tcPr>
          <w:p w14:paraId="20D53F41" w14:textId="73BAE8FE" w:rsidR="00212338" w:rsidRDefault="00212338" w:rsidP="00FE54C8">
            <w:pPr>
              <w:jc w:val="center"/>
              <w:rPr>
                <w:rFonts w:ascii="Times New Roman" w:hAnsi="Times New Roman" w:cs="Times New Roman"/>
              </w:rPr>
            </w:pPr>
            <w:r>
              <w:rPr>
                <w:rFonts w:ascii="Times New Roman" w:hAnsi="Times New Roman" w:cs="Times New Roman"/>
              </w:rPr>
              <w:t>109,282</w:t>
            </w:r>
          </w:p>
        </w:tc>
        <w:tc>
          <w:tcPr>
            <w:tcW w:w="3960" w:type="dxa"/>
            <w:vAlign w:val="center"/>
          </w:tcPr>
          <w:p w14:paraId="2FE85C08" w14:textId="2BA04A0A" w:rsidR="00212338" w:rsidRDefault="000A617C" w:rsidP="00FE54C8">
            <w:pPr>
              <w:tabs>
                <w:tab w:val="left" w:pos="2483"/>
              </w:tabs>
              <w:jc w:val="center"/>
              <w:rPr>
                <w:rFonts w:ascii="Times New Roman" w:hAnsi="Times New Roman" w:cs="Times New Roman"/>
              </w:rPr>
            </w:pPr>
            <w:r w:rsidRPr="000A617C">
              <w:rPr>
                <w:rFonts w:ascii="Times New Roman" w:hAnsi="Times New Roman" w:cs="Times New Roman"/>
              </w:rPr>
              <w:t>https://www.deshaw.com/</w:t>
            </w:r>
          </w:p>
        </w:tc>
      </w:tr>
      <w:tr w:rsidR="00404E36" w14:paraId="422BED13" w14:textId="77777777" w:rsidTr="0038573D">
        <w:tc>
          <w:tcPr>
            <w:tcW w:w="544" w:type="dxa"/>
            <w:vAlign w:val="center"/>
          </w:tcPr>
          <w:p w14:paraId="52A46658" w14:textId="79EFDBF0" w:rsidR="00212338" w:rsidRDefault="00212338" w:rsidP="00FE54C8">
            <w:pPr>
              <w:jc w:val="center"/>
              <w:rPr>
                <w:rFonts w:ascii="Times New Roman" w:hAnsi="Times New Roman" w:cs="Times New Roman"/>
              </w:rPr>
            </w:pPr>
            <w:r>
              <w:rPr>
                <w:rFonts w:ascii="Times New Roman" w:hAnsi="Times New Roman" w:cs="Times New Roman"/>
              </w:rPr>
              <w:t>14</w:t>
            </w:r>
          </w:p>
        </w:tc>
        <w:tc>
          <w:tcPr>
            <w:tcW w:w="2258" w:type="dxa"/>
            <w:vAlign w:val="center"/>
          </w:tcPr>
          <w:p w14:paraId="07F70D8C" w14:textId="6CEA34B5" w:rsidR="00212338" w:rsidRDefault="00212338" w:rsidP="00FE54C8">
            <w:pPr>
              <w:jc w:val="center"/>
              <w:rPr>
                <w:rFonts w:ascii="Times New Roman" w:hAnsi="Times New Roman" w:cs="Times New Roman"/>
              </w:rPr>
            </w:pPr>
            <w:r>
              <w:rPr>
                <w:rFonts w:ascii="Times New Roman" w:hAnsi="Times New Roman" w:cs="Times New Roman"/>
              </w:rPr>
              <w:t>Renaissance Technologies</w:t>
            </w:r>
          </w:p>
        </w:tc>
        <w:tc>
          <w:tcPr>
            <w:tcW w:w="1003" w:type="dxa"/>
            <w:vAlign w:val="center"/>
          </w:tcPr>
          <w:p w14:paraId="2BCF71FA" w14:textId="793983A9" w:rsidR="00212338" w:rsidRDefault="00212338" w:rsidP="00FE54C8">
            <w:pPr>
              <w:jc w:val="center"/>
              <w:rPr>
                <w:rFonts w:ascii="Times New Roman" w:hAnsi="Times New Roman" w:cs="Times New Roman"/>
              </w:rPr>
            </w:pPr>
            <w:r>
              <w:rPr>
                <w:rFonts w:ascii="Times New Roman" w:hAnsi="Times New Roman" w:cs="Times New Roman"/>
              </w:rPr>
              <w:t>U.S.</w:t>
            </w:r>
          </w:p>
        </w:tc>
        <w:tc>
          <w:tcPr>
            <w:tcW w:w="1585" w:type="dxa"/>
            <w:vAlign w:val="center"/>
          </w:tcPr>
          <w:p w14:paraId="50544D8D" w14:textId="11F80A96" w:rsidR="00212338" w:rsidRDefault="00212338" w:rsidP="00FE54C8">
            <w:pPr>
              <w:jc w:val="center"/>
              <w:rPr>
                <w:rFonts w:ascii="Times New Roman" w:hAnsi="Times New Roman" w:cs="Times New Roman"/>
              </w:rPr>
            </w:pPr>
            <w:r>
              <w:rPr>
                <w:rFonts w:ascii="Times New Roman" w:hAnsi="Times New Roman" w:cs="Times New Roman"/>
              </w:rPr>
              <w:t>106,027</w:t>
            </w:r>
          </w:p>
        </w:tc>
        <w:tc>
          <w:tcPr>
            <w:tcW w:w="3960" w:type="dxa"/>
            <w:vAlign w:val="center"/>
          </w:tcPr>
          <w:p w14:paraId="4D2FE9DF" w14:textId="769A145B" w:rsidR="00212338" w:rsidRDefault="000A617C" w:rsidP="00FE54C8">
            <w:pPr>
              <w:jc w:val="center"/>
              <w:rPr>
                <w:rFonts w:ascii="Times New Roman" w:hAnsi="Times New Roman" w:cs="Times New Roman"/>
              </w:rPr>
            </w:pPr>
            <w:r w:rsidRPr="000A617C">
              <w:rPr>
                <w:rFonts w:ascii="Times New Roman" w:hAnsi="Times New Roman" w:cs="Times New Roman"/>
              </w:rPr>
              <w:t>https://www.rentec.com/</w:t>
            </w:r>
          </w:p>
        </w:tc>
      </w:tr>
      <w:tr w:rsidR="00404E36" w14:paraId="21258EF1" w14:textId="77777777" w:rsidTr="0038573D">
        <w:tc>
          <w:tcPr>
            <w:tcW w:w="544" w:type="dxa"/>
            <w:vAlign w:val="center"/>
          </w:tcPr>
          <w:p w14:paraId="2A32BC4F" w14:textId="7421E3A5" w:rsidR="00212338" w:rsidRDefault="00212338" w:rsidP="00FE54C8">
            <w:pPr>
              <w:jc w:val="center"/>
              <w:rPr>
                <w:rFonts w:ascii="Times New Roman" w:hAnsi="Times New Roman" w:cs="Times New Roman"/>
              </w:rPr>
            </w:pPr>
            <w:r>
              <w:rPr>
                <w:rFonts w:ascii="Times New Roman" w:hAnsi="Times New Roman" w:cs="Times New Roman"/>
              </w:rPr>
              <w:t>15</w:t>
            </w:r>
          </w:p>
        </w:tc>
        <w:tc>
          <w:tcPr>
            <w:tcW w:w="2258" w:type="dxa"/>
            <w:vAlign w:val="center"/>
          </w:tcPr>
          <w:p w14:paraId="776EE455" w14:textId="49BF2A45" w:rsidR="00212338" w:rsidRDefault="00212338" w:rsidP="00FE54C8">
            <w:pPr>
              <w:jc w:val="center"/>
              <w:rPr>
                <w:rFonts w:ascii="Times New Roman" w:hAnsi="Times New Roman" w:cs="Times New Roman"/>
              </w:rPr>
            </w:pPr>
            <w:r>
              <w:rPr>
                <w:rFonts w:ascii="Times New Roman" w:hAnsi="Times New Roman" w:cs="Times New Roman"/>
              </w:rPr>
              <w:t>Garda Capital Partners</w:t>
            </w:r>
          </w:p>
        </w:tc>
        <w:tc>
          <w:tcPr>
            <w:tcW w:w="1003" w:type="dxa"/>
            <w:vAlign w:val="center"/>
          </w:tcPr>
          <w:p w14:paraId="743A9593" w14:textId="2E7CE43B" w:rsidR="00212338" w:rsidRDefault="00212338" w:rsidP="00FE54C8">
            <w:pPr>
              <w:jc w:val="center"/>
              <w:rPr>
                <w:rFonts w:ascii="Times New Roman" w:hAnsi="Times New Roman" w:cs="Times New Roman"/>
              </w:rPr>
            </w:pPr>
            <w:r>
              <w:rPr>
                <w:rFonts w:ascii="Times New Roman" w:hAnsi="Times New Roman" w:cs="Times New Roman"/>
              </w:rPr>
              <w:t>U.S.</w:t>
            </w:r>
          </w:p>
        </w:tc>
        <w:tc>
          <w:tcPr>
            <w:tcW w:w="1585" w:type="dxa"/>
            <w:vAlign w:val="center"/>
          </w:tcPr>
          <w:p w14:paraId="06891C9F" w14:textId="7F91A872" w:rsidR="00212338" w:rsidRDefault="00212338" w:rsidP="00FE54C8">
            <w:pPr>
              <w:jc w:val="center"/>
              <w:rPr>
                <w:rFonts w:ascii="Times New Roman" w:hAnsi="Times New Roman" w:cs="Times New Roman"/>
              </w:rPr>
            </w:pPr>
            <w:r>
              <w:rPr>
                <w:rFonts w:ascii="Times New Roman" w:hAnsi="Times New Roman" w:cs="Times New Roman"/>
              </w:rPr>
              <w:t>105,664</w:t>
            </w:r>
          </w:p>
        </w:tc>
        <w:tc>
          <w:tcPr>
            <w:tcW w:w="3960" w:type="dxa"/>
            <w:vAlign w:val="center"/>
          </w:tcPr>
          <w:p w14:paraId="551BA8BF" w14:textId="2A49BDAC" w:rsidR="00212338" w:rsidRDefault="000A617C" w:rsidP="00FE54C8">
            <w:pPr>
              <w:jc w:val="center"/>
              <w:rPr>
                <w:rFonts w:ascii="Times New Roman" w:hAnsi="Times New Roman" w:cs="Times New Roman"/>
              </w:rPr>
            </w:pPr>
            <w:r w:rsidRPr="000A617C">
              <w:rPr>
                <w:rFonts w:ascii="Times New Roman" w:hAnsi="Times New Roman" w:cs="Times New Roman"/>
              </w:rPr>
              <w:t>https://www.gardacp.com/</w:t>
            </w:r>
          </w:p>
        </w:tc>
      </w:tr>
      <w:tr w:rsidR="00404E36" w14:paraId="26B98D11" w14:textId="77777777" w:rsidTr="0038573D">
        <w:tc>
          <w:tcPr>
            <w:tcW w:w="544" w:type="dxa"/>
            <w:vAlign w:val="center"/>
          </w:tcPr>
          <w:p w14:paraId="38E96814" w14:textId="21D19E54" w:rsidR="00212338" w:rsidRDefault="00212338" w:rsidP="00FE54C8">
            <w:pPr>
              <w:jc w:val="center"/>
              <w:rPr>
                <w:rFonts w:ascii="Times New Roman" w:hAnsi="Times New Roman" w:cs="Times New Roman"/>
              </w:rPr>
            </w:pPr>
            <w:r>
              <w:rPr>
                <w:rFonts w:ascii="Times New Roman" w:hAnsi="Times New Roman" w:cs="Times New Roman"/>
              </w:rPr>
              <w:t>16</w:t>
            </w:r>
          </w:p>
        </w:tc>
        <w:tc>
          <w:tcPr>
            <w:tcW w:w="2258" w:type="dxa"/>
            <w:vAlign w:val="center"/>
          </w:tcPr>
          <w:p w14:paraId="6D4A8767" w14:textId="27144A77" w:rsidR="00212338" w:rsidRDefault="00212338" w:rsidP="00FE54C8">
            <w:pPr>
              <w:jc w:val="center"/>
              <w:rPr>
                <w:rFonts w:ascii="Times New Roman" w:hAnsi="Times New Roman" w:cs="Times New Roman"/>
              </w:rPr>
            </w:pPr>
            <w:r>
              <w:rPr>
                <w:rFonts w:ascii="Times New Roman" w:hAnsi="Times New Roman" w:cs="Times New Roman"/>
              </w:rPr>
              <w:t>Wilshare Advisors</w:t>
            </w:r>
          </w:p>
        </w:tc>
        <w:tc>
          <w:tcPr>
            <w:tcW w:w="1003" w:type="dxa"/>
            <w:vAlign w:val="center"/>
          </w:tcPr>
          <w:p w14:paraId="5F3966D6" w14:textId="084C6C40" w:rsidR="00212338" w:rsidRDefault="00212338" w:rsidP="00FE54C8">
            <w:pPr>
              <w:jc w:val="center"/>
              <w:rPr>
                <w:rFonts w:ascii="Times New Roman" w:hAnsi="Times New Roman" w:cs="Times New Roman"/>
              </w:rPr>
            </w:pPr>
            <w:r>
              <w:rPr>
                <w:rFonts w:ascii="Times New Roman" w:hAnsi="Times New Roman" w:cs="Times New Roman"/>
              </w:rPr>
              <w:t>U.S.</w:t>
            </w:r>
          </w:p>
        </w:tc>
        <w:tc>
          <w:tcPr>
            <w:tcW w:w="1585" w:type="dxa"/>
            <w:vAlign w:val="center"/>
          </w:tcPr>
          <w:p w14:paraId="382B19A7" w14:textId="76A6FF00" w:rsidR="00212338" w:rsidRDefault="00212338" w:rsidP="00FE54C8">
            <w:pPr>
              <w:jc w:val="center"/>
              <w:rPr>
                <w:rFonts w:ascii="Times New Roman" w:hAnsi="Times New Roman" w:cs="Times New Roman"/>
              </w:rPr>
            </w:pPr>
            <w:r>
              <w:rPr>
                <w:rFonts w:ascii="Times New Roman" w:hAnsi="Times New Roman" w:cs="Times New Roman"/>
              </w:rPr>
              <w:t>95,287</w:t>
            </w:r>
          </w:p>
        </w:tc>
        <w:tc>
          <w:tcPr>
            <w:tcW w:w="3960" w:type="dxa"/>
            <w:vAlign w:val="center"/>
          </w:tcPr>
          <w:p w14:paraId="6883E372" w14:textId="630EDEA5" w:rsidR="00212338" w:rsidRDefault="000A617C" w:rsidP="00FE54C8">
            <w:pPr>
              <w:jc w:val="center"/>
              <w:rPr>
                <w:rFonts w:ascii="Times New Roman" w:hAnsi="Times New Roman" w:cs="Times New Roman"/>
              </w:rPr>
            </w:pPr>
            <w:r w:rsidRPr="000A617C">
              <w:rPr>
                <w:rFonts w:ascii="Times New Roman" w:hAnsi="Times New Roman" w:cs="Times New Roman"/>
              </w:rPr>
              <w:t>https://www.wilshire.com/</w:t>
            </w:r>
          </w:p>
        </w:tc>
      </w:tr>
      <w:tr w:rsidR="00404E36" w14:paraId="0EC7847A" w14:textId="77777777" w:rsidTr="0038573D">
        <w:tc>
          <w:tcPr>
            <w:tcW w:w="544" w:type="dxa"/>
            <w:vAlign w:val="center"/>
          </w:tcPr>
          <w:p w14:paraId="37659A4C" w14:textId="6742401F" w:rsidR="00212338" w:rsidRDefault="00212338" w:rsidP="00FE54C8">
            <w:pPr>
              <w:jc w:val="center"/>
              <w:rPr>
                <w:rFonts w:ascii="Times New Roman" w:hAnsi="Times New Roman" w:cs="Times New Roman"/>
              </w:rPr>
            </w:pPr>
            <w:r>
              <w:rPr>
                <w:rFonts w:ascii="Times New Roman" w:hAnsi="Times New Roman" w:cs="Times New Roman"/>
              </w:rPr>
              <w:t>17</w:t>
            </w:r>
          </w:p>
        </w:tc>
        <w:tc>
          <w:tcPr>
            <w:tcW w:w="2258" w:type="dxa"/>
            <w:vAlign w:val="center"/>
          </w:tcPr>
          <w:p w14:paraId="4FDD1646" w14:textId="61807AF5" w:rsidR="00212338" w:rsidRDefault="00212338" w:rsidP="00FE54C8">
            <w:pPr>
              <w:jc w:val="center"/>
              <w:rPr>
                <w:rFonts w:ascii="Times New Roman" w:hAnsi="Times New Roman" w:cs="Times New Roman"/>
              </w:rPr>
            </w:pPr>
            <w:r>
              <w:rPr>
                <w:rFonts w:ascii="Times New Roman" w:hAnsi="Times New Roman" w:cs="Times New Roman"/>
              </w:rPr>
              <w:t>Harris Associates</w:t>
            </w:r>
          </w:p>
        </w:tc>
        <w:tc>
          <w:tcPr>
            <w:tcW w:w="1003" w:type="dxa"/>
            <w:vAlign w:val="center"/>
          </w:tcPr>
          <w:p w14:paraId="6FAC4BE6" w14:textId="76E18B4B" w:rsidR="00212338" w:rsidRDefault="00212338" w:rsidP="00FE54C8">
            <w:pPr>
              <w:jc w:val="center"/>
              <w:rPr>
                <w:rFonts w:ascii="Times New Roman" w:hAnsi="Times New Roman" w:cs="Times New Roman"/>
              </w:rPr>
            </w:pPr>
            <w:r>
              <w:rPr>
                <w:rFonts w:ascii="Times New Roman" w:hAnsi="Times New Roman" w:cs="Times New Roman"/>
              </w:rPr>
              <w:t>U.S.</w:t>
            </w:r>
          </w:p>
        </w:tc>
        <w:tc>
          <w:tcPr>
            <w:tcW w:w="1585" w:type="dxa"/>
            <w:vAlign w:val="center"/>
          </w:tcPr>
          <w:p w14:paraId="3FE8B9E8" w14:textId="77AE595B" w:rsidR="00212338" w:rsidRDefault="00212338" w:rsidP="00FE54C8">
            <w:pPr>
              <w:jc w:val="center"/>
              <w:rPr>
                <w:rFonts w:ascii="Times New Roman" w:hAnsi="Times New Roman" w:cs="Times New Roman"/>
              </w:rPr>
            </w:pPr>
            <w:r>
              <w:rPr>
                <w:rFonts w:ascii="Times New Roman" w:hAnsi="Times New Roman" w:cs="Times New Roman"/>
              </w:rPr>
              <w:t>94,139</w:t>
            </w:r>
          </w:p>
        </w:tc>
        <w:tc>
          <w:tcPr>
            <w:tcW w:w="3960" w:type="dxa"/>
            <w:vAlign w:val="center"/>
          </w:tcPr>
          <w:p w14:paraId="5E30BCCA" w14:textId="6005774A" w:rsidR="00212338" w:rsidRDefault="000A617C" w:rsidP="00FE54C8">
            <w:pPr>
              <w:jc w:val="center"/>
              <w:rPr>
                <w:rFonts w:ascii="Times New Roman" w:hAnsi="Times New Roman" w:cs="Times New Roman"/>
              </w:rPr>
            </w:pPr>
            <w:r w:rsidRPr="000A617C">
              <w:rPr>
                <w:rFonts w:ascii="Times New Roman" w:hAnsi="Times New Roman" w:cs="Times New Roman"/>
              </w:rPr>
              <w:t>https://harrisassoc.com/</w:t>
            </w:r>
          </w:p>
        </w:tc>
      </w:tr>
      <w:tr w:rsidR="00404E36" w14:paraId="399F2EC2" w14:textId="77777777" w:rsidTr="0038573D">
        <w:tc>
          <w:tcPr>
            <w:tcW w:w="544" w:type="dxa"/>
            <w:vAlign w:val="center"/>
          </w:tcPr>
          <w:p w14:paraId="1731EFCD" w14:textId="4986A336" w:rsidR="00212338" w:rsidRDefault="00212338" w:rsidP="00FE54C8">
            <w:pPr>
              <w:jc w:val="center"/>
              <w:rPr>
                <w:rFonts w:ascii="Times New Roman" w:hAnsi="Times New Roman" w:cs="Times New Roman"/>
              </w:rPr>
            </w:pPr>
            <w:r>
              <w:rPr>
                <w:rFonts w:ascii="Times New Roman" w:hAnsi="Times New Roman" w:cs="Times New Roman"/>
              </w:rPr>
              <w:t>18</w:t>
            </w:r>
          </w:p>
        </w:tc>
        <w:tc>
          <w:tcPr>
            <w:tcW w:w="2258" w:type="dxa"/>
            <w:vAlign w:val="center"/>
          </w:tcPr>
          <w:p w14:paraId="71C936C7" w14:textId="46B74FA8" w:rsidR="00212338" w:rsidRDefault="00212338" w:rsidP="00FE54C8">
            <w:pPr>
              <w:jc w:val="center"/>
              <w:rPr>
                <w:rFonts w:ascii="Times New Roman" w:hAnsi="Times New Roman" w:cs="Times New Roman"/>
              </w:rPr>
            </w:pPr>
            <w:r>
              <w:rPr>
                <w:rFonts w:ascii="Times New Roman" w:hAnsi="Times New Roman" w:cs="Times New Roman"/>
              </w:rPr>
              <w:t>Elliott Investment Management</w:t>
            </w:r>
          </w:p>
        </w:tc>
        <w:tc>
          <w:tcPr>
            <w:tcW w:w="1003" w:type="dxa"/>
            <w:vAlign w:val="center"/>
          </w:tcPr>
          <w:p w14:paraId="4F47700C" w14:textId="45A9B75A" w:rsidR="00212338" w:rsidRDefault="00212338" w:rsidP="00FE54C8">
            <w:pPr>
              <w:jc w:val="center"/>
              <w:rPr>
                <w:rFonts w:ascii="Times New Roman" w:hAnsi="Times New Roman" w:cs="Times New Roman"/>
              </w:rPr>
            </w:pPr>
            <w:r>
              <w:rPr>
                <w:rFonts w:ascii="Times New Roman" w:hAnsi="Times New Roman" w:cs="Times New Roman"/>
              </w:rPr>
              <w:t>U.S.</w:t>
            </w:r>
          </w:p>
        </w:tc>
        <w:tc>
          <w:tcPr>
            <w:tcW w:w="1585" w:type="dxa"/>
            <w:vAlign w:val="center"/>
          </w:tcPr>
          <w:p w14:paraId="02A24AAA" w14:textId="1A24250E" w:rsidR="00212338" w:rsidRDefault="00212338" w:rsidP="00FE54C8">
            <w:pPr>
              <w:jc w:val="center"/>
              <w:rPr>
                <w:rFonts w:ascii="Times New Roman" w:hAnsi="Times New Roman" w:cs="Times New Roman"/>
              </w:rPr>
            </w:pPr>
            <w:r>
              <w:rPr>
                <w:rFonts w:ascii="Times New Roman" w:hAnsi="Times New Roman" w:cs="Times New Roman"/>
              </w:rPr>
              <w:t>93,207</w:t>
            </w:r>
          </w:p>
        </w:tc>
        <w:tc>
          <w:tcPr>
            <w:tcW w:w="3960" w:type="dxa"/>
            <w:vAlign w:val="center"/>
          </w:tcPr>
          <w:p w14:paraId="2717081E" w14:textId="4A5CEF7C" w:rsidR="00212338" w:rsidRDefault="000A617C" w:rsidP="00FE54C8">
            <w:pPr>
              <w:jc w:val="center"/>
              <w:rPr>
                <w:rFonts w:ascii="Times New Roman" w:hAnsi="Times New Roman" w:cs="Times New Roman"/>
              </w:rPr>
            </w:pPr>
            <w:r w:rsidRPr="000A617C">
              <w:rPr>
                <w:rFonts w:ascii="Times New Roman" w:hAnsi="Times New Roman" w:cs="Times New Roman"/>
              </w:rPr>
              <w:t>https://www.elliottmgmt.com/</w:t>
            </w:r>
          </w:p>
        </w:tc>
      </w:tr>
      <w:tr w:rsidR="00404E36" w14:paraId="5E5901E9" w14:textId="77777777" w:rsidTr="0038573D">
        <w:tc>
          <w:tcPr>
            <w:tcW w:w="544" w:type="dxa"/>
            <w:vAlign w:val="center"/>
          </w:tcPr>
          <w:p w14:paraId="2AD19A60" w14:textId="49597B86" w:rsidR="00212338" w:rsidRDefault="00212338" w:rsidP="00FE54C8">
            <w:pPr>
              <w:jc w:val="center"/>
              <w:rPr>
                <w:rFonts w:ascii="Times New Roman" w:hAnsi="Times New Roman" w:cs="Times New Roman"/>
              </w:rPr>
            </w:pPr>
            <w:r>
              <w:rPr>
                <w:rFonts w:ascii="Times New Roman" w:hAnsi="Times New Roman" w:cs="Times New Roman"/>
              </w:rPr>
              <w:t>19</w:t>
            </w:r>
          </w:p>
        </w:tc>
        <w:tc>
          <w:tcPr>
            <w:tcW w:w="2258" w:type="dxa"/>
            <w:vAlign w:val="center"/>
          </w:tcPr>
          <w:p w14:paraId="461C1CCE" w14:textId="505C2F8B" w:rsidR="00212338" w:rsidRDefault="00212338" w:rsidP="00FE54C8">
            <w:pPr>
              <w:jc w:val="center"/>
              <w:rPr>
                <w:rFonts w:ascii="Times New Roman" w:hAnsi="Times New Roman" w:cs="Times New Roman"/>
              </w:rPr>
            </w:pPr>
            <w:r>
              <w:rPr>
                <w:rFonts w:ascii="Times New Roman" w:hAnsi="Times New Roman" w:cs="Times New Roman"/>
              </w:rPr>
              <w:t>Exoduspoint Capital Management</w:t>
            </w:r>
          </w:p>
        </w:tc>
        <w:tc>
          <w:tcPr>
            <w:tcW w:w="1003" w:type="dxa"/>
            <w:vAlign w:val="center"/>
          </w:tcPr>
          <w:p w14:paraId="3F89F310" w14:textId="1AEBE252" w:rsidR="00212338" w:rsidRDefault="00212338" w:rsidP="00FE54C8">
            <w:pPr>
              <w:jc w:val="center"/>
              <w:rPr>
                <w:rFonts w:ascii="Times New Roman" w:hAnsi="Times New Roman" w:cs="Times New Roman"/>
              </w:rPr>
            </w:pPr>
            <w:r>
              <w:rPr>
                <w:rFonts w:ascii="Times New Roman" w:hAnsi="Times New Roman" w:cs="Times New Roman"/>
              </w:rPr>
              <w:t>U.S.</w:t>
            </w:r>
          </w:p>
        </w:tc>
        <w:tc>
          <w:tcPr>
            <w:tcW w:w="1585" w:type="dxa"/>
            <w:vAlign w:val="center"/>
          </w:tcPr>
          <w:p w14:paraId="2A3E79B1" w14:textId="485258C4" w:rsidR="00212338" w:rsidRDefault="00212338" w:rsidP="00FE54C8">
            <w:pPr>
              <w:jc w:val="center"/>
              <w:rPr>
                <w:rFonts w:ascii="Times New Roman" w:hAnsi="Times New Roman" w:cs="Times New Roman"/>
              </w:rPr>
            </w:pPr>
            <w:r>
              <w:rPr>
                <w:rFonts w:ascii="Times New Roman" w:hAnsi="Times New Roman" w:cs="Times New Roman"/>
              </w:rPr>
              <w:t>90,256</w:t>
            </w:r>
          </w:p>
        </w:tc>
        <w:tc>
          <w:tcPr>
            <w:tcW w:w="3960" w:type="dxa"/>
            <w:vAlign w:val="center"/>
          </w:tcPr>
          <w:p w14:paraId="39CF3CB7" w14:textId="5422FC23" w:rsidR="00212338" w:rsidRDefault="000A617C" w:rsidP="00FE54C8">
            <w:pPr>
              <w:jc w:val="center"/>
              <w:rPr>
                <w:rFonts w:ascii="Times New Roman" w:hAnsi="Times New Roman" w:cs="Times New Roman"/>
              </w:rPr>
            </w:pPr>
            <w:r w:rsidRPr="000A617C">
              <w:rPr>
                <w:rFonts w:ascii="Times New Roman" w:hAnsi="Times New Roman" w:cs="Times New Roman"/>
              </w:rPr>
              <w:t>https://www.exoduspoint.com/</w:t>
            </w:r>
          </w:p>
        </w:tc>
      </w:tr>
      <w:tr w:rsidR="00404E36" w14:paraId="53421080" w14:textId="77777777" w:rsidTr="0038573D">
        <w:tc>
          <w:tcPr>
            <w:tcW w:w="544" w:type="dxa"/>
            <w:vAlign w:val="center"/>
          </w:tcPr>
          <w:p w14:paraId="17AB21C9" w14:textId="45BB0625" w:rsidR="00212338" w:rsidRDefault="00212338" w:rsidP="00FE54C8">
            <w:pPr>
              <w:jc w:val="center"/>
              <w:rPr>
                <w:rFonts w:ascii="Times New Roman" w:hAnsi="Times New Roman" w:cs="Times New Roman"/>
              </w:rPr>
            </w:pPr>
            <w:r>
              <w:rPr>
                <w:rFonts w:ascii="Times New Roman" w:hAnsi="Times New Roman" w:cs="Times New Roman"/>
              </w:rPr>
              <w:lastRenderedPageBreak/>
              <w:t>20</w:t>
            </w:r>
          </w:p>
        </w:tc>
        <w:tc>
          <w:tcPr>
            <w:tcW w:w="2258" w:type="dxa"/>
            <w:vAlign w:val="center"/>
          </w:tcPr>
          <w:p w14:paraId="1B3BE334" w14:textId="2354EE7D" w:rsidR="00212338" w:rsidRDefault="00212338" w:rsidP="00FE54C8">
            <w:pPr>
              <w:jc w:val="center"/>
              <w:rPr>
                <w:rFonts w:ascii="Times New Roman" w:hAnsi="Times New Roman" w:cs="Times New Roman"/>
              </w:rPr>
            </w:pPr>
            <w:r>
              <w:rPr>
                <w:rFonts w:ascii="Times New Roman" w:hAnsi="Times New Roman" w:cs="Times New Roman"/>
              </w:rPr>
              <w:t>Cambridge Associates</w:t>
            </w:r>
          </w:p>
        </w:tc>
        <w:tc>
          <w:tcPr>
            <w:tcW w:w="1003" w:type="dxa"/>
            <w:vAlign w:val="center"/>
          </w:tcPr>
          <w:p w14:paraId="63880ACB" w14:textId="66562978" w:rsidR="00212338" w:rsidRDefault="00212338" w:rsidP="00FE54C8">
            <w:pPr>
              <w:jc w:val="center"/>
              <w:rPr>
                <w:rFonts w:ascii="Times New Roman" w:hAnsi="Times New Roman" w:cs="Times New Roman"/>
              </w:rPr>
            </w:pPr>
            <w:r>
              <w:rPr>
                <w:rFonts w:ascii="Times New Roman" w:hAnsi="Times New Roman" w:cs="Times New Roman"/>
              </w:rPr>
              <w:t>U.S.</w:t>
            </w:r>
          </w:p>
        </w:tc>
        <w:tc>
          <w:tcPr>
            <w:tcW w:w="1585" w:type="dxa"/>
            <w:vAlign w:val="center"/>
          </w:tcPr>
          <w:p w14:paraId="751303D5" w14:textId="36071235" w:rsidR="00212338" w:rsidRDefault="00212338" w:rsidP="00FE54C8">
            <w:pPr>
              <w:jc w:val="center"/>
              <w:rPr>
                <w:rFonts w:ascii="Times New Roman" w:hAnsi="Times New Roman" w:cs="Times New Roman"/>
              </w:rPr>
            </w:pPr>
            <w:r>
              <w:rPr>
                <w:rFonts w:ascii="Times New Roman" w:hAnsi="Times New Roman" w:cs="Times New Roman"/>
              </w:rPr>
              <w:t>78,909</w:t>
            </w:r>
          </w:p>
        </w:tc>
        <w:tc>
          <w:tcPr>
            <w:tcW w:w="3960" w:type="dxa"/>
            <w:vAlign w:val="center"/>
          </w:tcPr>
          <w:p w14:paraId="7586E668" w14:textId="0746103A" w:rsidR="00212338" w:rsidRDefault="000A617C" w:rsidP="00FE54C8">
            <w:pPr>
              <w:jc w:val="center"/>
              <w:rPr>
                <w:rFonts w:ascii="Times New Roman" w:hAnsi="Times New Roman" w:cs="Times New Roman"/>
              </w:rPr>
            </w:pPr>
            <w:r w:rsidRPr="000A617C">
              <w:rPr>
                <w:rFonts w:ascii="Times New Roman" w:hAnsi="Times New Roman" w:cs="Times New Roman"/>
              </w:rPr>
              <w:t>https://www.cambridgeassociates.com/</w:t>
            </w:r>
          </w:p>
        </w:tc>
      </w:tr>
    </w:tbl>
    <w:p w14:paraId="0603E430" w14:textId="5614E7C6" w:rsidR="00404E36" w:rsidRPr="0038573D" w:rsidRDefault="0038573D" w:rsidP="00D4513D">
      <w:pPr>
        <w:jc w:val="center"/>
        <w:rPr>
          <w:rFonts w:ascii="Times New Roman" w:hAnsi="Times New Roman" w:cs="Times New Roman"/>
        </w:rPr>
      </w:pPr>
      <w:r w:rsidRPr="0038573D">
        <w:rPr>
          <w:rFonts w:ascii="Times New Roman" w:hAnsi="Times New Roman" w:cs="Times New Roman"/>
          <w:sz w:val="22"/>
          <w:szCs w:val="22"/>
        </w:rPr>
        <w:t>Top 20 hedge funds in the world by 2023, ranked by asset under management (AUM)</w:t>
      </w:r>
      <w:r w:rsidR="00404E36">
        <w:rPr>
          <w:rFonts w:ascii="Times New Roman" w:hAnsi="Times New Roman" w:cs="Times New Roman"/>
        </w:rPr>
        <w:br/>
        <w:t>(Reference: What are the Top Hedge Funds?)</w:t>
      </w:r>
    </w:p>
    <w:p w14:paraId="5581BDA4" w14:textId="331B7695" w:rsidR="0046706E" w:rsidRPr="00416E95" w:rsidRDefault="004A2544" w:rsidP="0046706E">
      <w:pPr>
        <w:rPr>
          <w:rFonts w:ascii="Times New Roman" w:hAnsi="Times New Roman" w:cs="Times New Roman"/>
          <w:b/>
          <w:bCs/>
        </w:rPr>
      </w:pPr>
      <w:r w:rsidRPr="00416E95">
        <w:rPr>
          <w:rFonts w:ascii="Times New Roman" w:hAnsi="Times New Roman" w:cs="Times New Roman"/>
          <w:b/>
          <w:bCs/>
        </w:rPr>
        <w:br/>
      </w:r>
      <w:r w:rsidR="00095440" w:rsidRPr="00416E95">
        <w:rPr>
          <w:rFonts w:ascii="Times New Roman" w:hAnsi="Times New Roman" w:cs="Times New Roman"/>
          <w:b/>
          <w:bCs/>
        </w:rPr>
        <w:t>3.3</w:t>
      </w:r>
      <w:r w:rsidR="0046706E" w:rsidRPr="00416E95">
        <w:rPr>
          <w:rFonts w:ascii="Times New Roman" w:hAnsi="Times New Roman" w:cs="Times New Roman"/>
          <w:b/>
          <w:bCs/>
        </w:rPr>
        <w:t xml:space="preserve"> Quant</w:t>
      </w:r>
      <w:r w:rsidR="006109D4" w:rsidRPr="00416E95">
        <w:rPr>
          <w:rFonts w:ascii="Times New Roman" w:hAnsi="Times New Roman" w:cs="Times New Roman"/>
          <w:b/>
          <w:bCs/>
        </w:rPr>
        <w:t xml:space="preserve">itative </w:t>
      </w:r>
      <w:r w:rsidR="0046706E" w:rsidRPr="00416E95">
        <w:rPr>
          <w:rFonts w:ascii="Times New Roman" w:hAnsi="Times New Roman" w:cs="Times New Roman"/>
          <w:b/>
          <w:bCs/>
        </w:rPr>
        <w:t xml:space="preserve">vs </w:t>
      </w:r>
      <w:r w:rsidR="006109D4" w:rsidRPr="00416E95">
        <w:rPr>
          <w:rFonts w:ascii="Times New Roman" w:hAnsi="Times New Roman" w:cs="Times New Roman"/>
          <w:b/>
          <w:bCs/>
        </w:rPr>
        <w:t>D</w:t>
      </w:r>
      <w:r w:rsidR="0046706E" w:rsidRPr="00416E95">
        <w:rPr>
          <w:rFonts w:ascii="Times New Roman" w:hAnsi="Times New Roman" w:cs="Times New Roman"/>
          <w:b/>
          <w:bCs/>
        </w:rPr>
        <w:t xml:space="preserve">iscretionary </w:t>
      </w:r>
      <w:r w:rsidR="006109D4" w:rsidRPr="00416E95">
        <w:rPr>
          <w:rFonts w:ascii="Times New Roman" w:hAnsi="Times New Roman" w:cs="Times New Roman"/>
          <w:b/>
          <w:bCs/>
        </w:rPr>
        <w:t>Investing</w:t>
      </w:r>
    </w:p>
    <w:p w14:paraId="3F433951" w14:textId="79C9EC93" w:rsidR="006109D4" w:rsidRDefault="006109D4" w:rsidP="0046706E">
      <w:pPr>
        <w:rPr>
          <w:rFonts w:ascii="Times New Roman" w:hAnsi="Times New Roman" w:cs="Times New Roman"/>
        </w:rPr>
      </w:pPr>
      <w:r w:rsidRPr="006109D4">
        <w:rPr>
          <w:rFonts w:ascii="Times New Roman" w:hAnsi="Times New Roman" w:cs="Times New Roman"/>
        </w:rPr>
        <w:t>In the financial markets, two primary approaches to investing are quantitative and discretionary investing. Each method has its own set of principles, strategies, and advantages, appealing to different types of investors and investment philosophies.</w:t>
      </w:r>
    </w:p>
    <w:p w14:paraId="1E1B6233" w14:textId="3BAA278D" w:rsidR="00442566" w:rsidRDefault="00A65F77" w:rsidP="0046706E">
      <w:pPr>
        <w:rPr>
          <w:rFonts w:ascii="Times New Roman" w:hAnsi="Times New Roman" w:cs="Times New Roman"/>
        </w:rPr>
      </w:pPr>
      <w:r w:rsidRPr="00A65F77">
        <w:rPr>
          <w:rFonts w:ascii="Times New Roman" w:hAnsi="Times New Roman" w:cs="Times New Roman"/>
        </w:rPr>
        <w:t xml:space="preserve">Quantitative investing involves using mathematical models, statistical techniques, and algorithms to make investment decisions. This approach leverages large datasets, historical market data, and computational power to identify patterns, trends, and correlations that inform trading strategies. Trades are executed automatically based on predefined rules, minimizing human intervention and emotional bias. This method </w:t>
      </w:r>
      <w:r>
        <w:rPr>
          <w:rFonts w:ascii="Times New Roman" w:hAnsi="Times New Roman" w:cs="Times New Roman"/>
        </w:rPr>
        <w:t xml:space="preserve">also </w:t>
      </w:r>
      <w:r w:rsidRPr="00A65F77">
        <w:rPr>
          <w:rFonts w:ascii="Times New Roman" w:hAnsi="Times New Roman" w:cs="Times New Roman"/>
        </w:rPr>
        <w:t>allows for high-frequency trading, where numerous trades are conducted in fractions of a second to exploit small price discrepancies. Quantitative investing is characterized by its objectivity, efficiency, and scalability, as it can handle large volumes of data and transactions consistently across different market conditions. However, it also demands advanced technical skills, significant computational resources, and high-quality data to ensure the accuracy and reliability of the models.</w:t>
      </w:r>
    </w:p>
    <w:p w14:paraId="1406EEBA" w14:textId="0B62FE2A" w:rsidR="00A65F77" w:rsidRDefault="00A65F77" w:rsidP="0046706E">
      <w:pPr>
        <w:rPr>
          <w:rFonts w:ascii="Times New Roman" w:hAnsi="Times New Roman" w:cs="Times New Roman"/>
        </w:rPr>
      </w:pPr>
      <w:r w:rsidRPr="00A65F77">
        <w:rPr>
          <w:rFonts w:ascii="Times New Roman" w:hAnsi="Times New Roman" w:cs="Times New Roman"/>
        </w:rPr>
        <w:t>Discretionary investing, on the other hand, relies on human judgment, intuition, and qualitative analysis to make investment decisions. Investors or portfolio managers assess market conditions, evaluate individual securities, and make strategic choices based on their expertise and experience. This approach often incorporates fundamental analysis, which involves examining a company's financial health, management quality, competitive position, and market potential. Discretionary investors have the flexibility to adapt their strategies in response to new information, changing market conditions, and macroeconomic trends. The personal touch and individual insights in discretionary investing can uncover unique opportunities and add significant value to the investment process. However, this method is susceptible to cognitive biases, emotional influences, and variability in performance due to differences in individual judgment and investment style. Managing large portfolios without systematic processes can also be challenging, limiting the scalability of discretionary strategies.</w:t>
      </w:r>
    </w:p>
    <w:p w14:paraId="53034540" w14:textId="5700EFF8" w:rsidR="00A23205" w:rsidRDefault="00A23205" w:rsidP="0046706E">
      <w:pPr>
        <w:rPr>
          <w:rFonts w:ascii="Times New Roman" w:hAnsi="Times New Roman" w:cs="Times New Roman"/>
        </w:rPr>
      </w:pPr>
      <w:r>
        <w:rPr>
          <w:rFonts w:ascii="Times New Roman" w:hAnsi="Times New Roman" w:cs="Times New Roman"/>
        </w:rPr>
        <w:t>The current trend shows that</w:t>
      </w:r>
      <w:r w:rsidRPr="00A23205">
        <w:t xml:space="preserve"> </w:t>
      </w:r>
      <w:r w:rsidRPr="00A23205">
        <w:rPr>
          <w:rFonts w:ascii="Times New Roman" w:hAnsi="Times New Roman" w:cs="Times New Roman"/>
        </w:rPr>
        <w:t xml:space="preserve">easy access to powerful technology allows discretionary investment managers to become more technology-driven investors. Hedge funds are showing a growing propensity to systematize parts of their investment process, be it </w:t>
      </w:r>
      <w:r>
        <w:rPr>
          <w:rFonts w:ascii="Times New Roman" w:hAnsi="Times New Roman" w:cs="Times New Roman"/>
        </w:rPr>
        <w:t>by</w:t>
      </w:r>
      <w:r w:rsidRPr="00A23205">
        <w:rPr>
          <w:rFonts w:ascii="Times New Roman" w:hAnsi="Times New Roman" w:cs="Times New Roman"/>
        </w:rPr>
        <w:t xml:space="preserve"> widening their product range to include quant funds or </w:t>
      </w:r>
      <w:r>
        <w:rPr>
          <w:rFonts w:ascii="Times New Roman" w:hAnsi="Times New Roman" w:cs="Times New Roman"/>
        </w:rPr>
        <w:t>integrating</w:t>
      </w:r>
      <w:r w:rsidRPr="00A23205">
        <w:rPr>
          <w:rFonts w:ascii="Times New Roman" w:hAnsi="Times New Roman" w:cs="Times New Roman"/>
        </w:rPr>
        <w:t xml:space="preserve"> systematic analytics into their investment processes.</w:t>
      </w:r>
      <w:r w:rsidRPr="00A23205">
        <w:t xml:space="preserve"> </w:t>
      </w:r>
      <w:r w:rsidRPr="00A23205">
        <w:rPr>
          <w:rFonts w:ascii="Times New Roman" w:hAnsi="Times New Roman" w:cs="Times New Roman"/>
        </w:rPr>
        <w:t>This doesn’t mean the end of discretionary investment management</w:t>
      </w:r>
      <w:r>
        <w:rPr>
          <w:rFonts w:ascii="Times New Roman" w:hAnsi="Times New Roman" w:cs="Times New Roman"/>
        </w:rPr>
        <w:t>;</w:t>
      </w:r>
      <w:r w:rsidRPr="00A23205">
        <w:rPr>
          <w:rFonts w:ascii="Times New Roman" w:hAnsi="Times New Roman" w:cs="Times New Roman"/>
        </w:rPr>
        <w:t xml:space="preserve"> however</w:t>
      </w:r>
      <w:r>
        <w:rPr>
          <w:rFonts w:ascii="Times New Roman" w:hAnsi="Times New Roman" w:cs="Times New Roman"/>
        </w:rPr>
        <w:t>,</w:t>
      </w:r>
      <w:r w:rsidRPr="00A23205">
        <w:rPr>
          <w:rFonts w:ascii="Times New Roman" w:hAnsi="Times New Roman" w:cs="Times New Roman"/>
        </w:rPr>
        <w:t xml:space="preserve"> the trend towards investment decisions being based on systematic analysis is gathering momentum.</w:t>
      </w:r>
    </w:p>
    <w:p w14:paraId="3D047D94" w14:textId="23E6CF33" w:rsidR="00A23205" w:rsidRDefault="00A23205" w:rsidP="0046706E">
      <w:pPr>
        <w:rPr>
          <w:rFonts w:ascii="Times New Roman" w:hAnsi="Times New Roman" w:cs="Times New Roman"/>
        </w:rPr>
      </w:pPr>
      <w:r>
        <w:rPr>
          <w:rFonts w:ascii="Times New Roman" w:hAnsi="Times New Roman" w:cs="Times New Roman"/>
        </w:rPr>
        <w:lastRenderedPageBreak/>
        <w:t xml:space="preserve">(References: </w:t>
      </w:r>
      <w:r w:rsidRPr="00A23205">
        <w:rPr>
          <w:rFonts w:ascii="Times New Roman" w:hAnsi="Times New Roman" w:cs="Times New Roman"/>
        </w:rPr>
        <w:t xml:space="preserve">Bridging the </w:t>
      </w:r>
      <w:r>
        <w:rPr>
          <w:rFonts w:ascii="Times New Roman" w:hAnsi="Times New Roman" w:cs="Times New Roman"/>
        </w:rPr>
        <w:t>G</w:t>
      </w:r>
      <w:r w:rsidRPr="00A23205">
        <w:rPr>
          <w:rFonts w:ascii="Times New Roman" w:hAnsi="Times New Roman" w:cs="Times New Roman"/>
        </w:rPr>
        <w:t xml:space="preserve">ap </w:t>
      </w:r>
      <w:r>
        <w:rPr>
          <w:rFonts w:ascii="Times New Roman" w:hAnsi="Times New Roman" w:cs="Times New Roman"/>
        </w:rPr>
        <w:t>B</w:t>
      </w:r>
      <w:r w:rsidRPr="00A23205">
        <w:rPr>
          <w:rFonts w:ascii="Times New Roman" w:hAnsi="Times New Roman" w:cs="Times New Roman"/>
        </w:rPr>
        <w:t xml:space="preserve">etween </w:t>
      </w:r>
      <w:r>
        <w:rPr>
          <w:rFonts w:ascii="Times New Roman" w:hAnsi="Times New Roman" w:cs="Times New Roman"/>
        </w:rPr>
        <w:t>Q</w:t>
      </w:r>
      <w:r w:rsidRPr="00A23205">
        <w:rPr>
          <w:rFonts w:ascii="Times New Roman" w:hAnsi="Times New Roman" w:cs="Times New Roman"/>
        </w:rPr>
        <w:t xml:space="preserve">uant and </w:t>
      </w:r>
      <w:r>
        <w:rPr>
          <w:rFonts w:ascii="Times New Roman" w:hAnsi="Times New Roman" w:cs="Times New Roman"/>
        </w:rPr>
        <w:t>D</w:t>
      </w:r>
      <w:r w:rsidRPr="00A23205">
        <w:rPr>
          <w:rFonts w:ascii="Times New Roman" w:hAnsi="Times New Roman" w:cs="Times New Roman"/>
        </w:rPr>
        <w:t>iscretionary</w:t>
      </w:r>
      <w:r>
        <w:rPr>
          <w:rFonts w:ascii="Times New Roman" w:hAnsi="Times New Roman" w:cs="Times New Roman"/>
        </w:rPr>
        <w:t>)</w:t>
      </w:r>
    </w:p>
    <w:p w14:paraId="66921F50" w14:textId="4ADD9EA1" w:rsidR="00095440" w:rsidRPr="00416E95" w:rsidRDefault="004A2544" w:rsidP="0046706E">
      <w:pPr>
        <w:rPr>
          <w:rFonts w:ascii="Times New Roman" w:hAnsi="Times New Roman" w:cs="Times New Roman"/>
          <w:b/>
          <w:bCs/>
        </w:rPr>
      </w:pPr>
      <w:r>
        <w:rPr>
          <w:rFonts w:ascii="Times New Roman" w:hAnsi="Times New Roman" w:cs="Times New Roman"/>
        </w:rPr>
        <w:br/>
      </w:r>
      <w:r w:rsidR="00095440" w:rsidRPr="00416E95">
        <w:rPr>
          <w:rFonts w:ascii="Times New Roman" w:hAnsi="Times New Roman" w:cs="Times New Roman"/>
          <w:b/>
          <w:bCs/>
        </w:rPr>
        <w:t>3.4</w:t>
      </w:r>
      <w:r w:rsidR="0046706E" w:rsidRPr="00416E95">
        <w:rPr>
          <w:rFonts w:ascii="Times New Roman" w:hAnsi="Times New Roman" w:cs="Times New Roman"/>
          <w:b/>
          <w:bCs/>
        </w:rPr>
        <w:t xml:space="preserve"> General </w:t>
      </w:r>
      <w:r w:rsidR="00866B2E" w:rsidRPr="00416E95">
        <w:rPr>
          <w:rFonts w:ascii="Times New Roman" w:hAnsi="Times New Roman" w:cs="Times New Roman"/>
          <w:b/>
          <w:bCs/>
        </w:rPr>
        <w:t>T</w:t>
      </w:r>
      <w:r w:rsidR="0046706E" w:rsidRPr="00416E95">
        <w:rPr>
          <w:rFonts w:ascii="Times New Roman" w:hAnsi="Times New Roman" w:cs="Times New Roman"/>
          <w:b/>
          <w:bCs/>
        </w:rPr>
        <w:t xml:space="preserve">ypes of </w:t>
      </w:r>
      <w:r w:rsidR="00866B2E" w:rsidRPr="00416E95">
        <w:rPr>
          <w:rFonts w:ascii="Times New Roman" w:hAnsi="Times New Roman" w:cs="Times New Roman"/>
          <w:b/>
          <w:bCs/>
        </w:rPr>
        <w:t>Q</w:t>
      </w:r>
      <w:r w:rsidR="0046706E" w:rsidRPr="00416E95">
        <w:rPr>
          <w:rFonts w:ascii="Times New Roman" w:hAnsi="Times New Roman" w:cs="Times New Roman"/>
          <w:b/>
          <w:bCs/>
        </w:rPr>
        <w:t>uant</w:t>
      </w:r>
      <w:r w:rsidR="00112659" w:rsidRPr="00416E95">
        <w:rPr>
          <w:rFonts w:ascii="Times New Roman" w:hAnsi="Times New Roman" w:cs="Times New Roman"/>
          <w:b/>
          <w:bCs/>
        </w:rPr>
        <w:t>itative</w:t>
      </w:r>
      <w:r w:rsidR="0046706E" w:rsidRPr="00416E95">
        <w:rPr>
          <w:rFonts w:ascii="Times New Roman" w:hAnsi="Times New Roman" w:cs="Times New Roman"/>
          <w:b/>
          <w:bCs/>
        </w:rPr>
        <w:t xml:space="preserve"> </w:t>
      </w:r>
      <w:r w:rsidR="00866B2E" w:rsidRPr="00416E95">
        <w:rPr>
          <w:rFonts w:ascii="Times New Roman" w:hAnsi="Times New Roman" w:cs="Times New Roman"/>
          <w:b/>
          <w:bCs/>
        </w:rPr>
        <w:t>T</w:t>
      </w:r>
      <w:r w:rsidR="0046706E" w:rsidRPr="00416E95">
        <w:rPr>
          <w:rFonts w:ascii="Times New Roman" w:hAnsi="Times New Roman" w:cs="Times New Roman"/>
          <w:b/>
          <w:bCs/>
        </w:rPr>
        <w:t>rading/</w:t>
      </w:r>
      <w:r w:rsidR="00866B2E" w:rsidRPr="00416E95">
        <w:rPr>
          <w:rFonts w:ascii="Times New Roman" w:hAnsi="Times New Roman" w:cs="Times New Roman"/>
          <w:b/>
          <w:bCs/>
        </w:rPr>
        <w:t>I</w:t>
      </w:r>
      <w:r w:rsidR="0046706E" w:rsidRPr="00416E95">
        <w:rPr>
          <w:rFonts w:ascii="Times New Roman" w:hAnsi="Times New Roman" w:cs="Times New Roman"/>
          <w:b/>
          <w:bCs/>
        </w:rPr>
        <w:t xml:space="preserve">nvesting </w:t>
      </w:r>
      <w:r w:rsidR="00866B2E" w:rsidRPr="00416E95">
        <w:rPr>
          <w:rFonts w:ascii="Times New Roman" w:hAnsi="Times New Roman" w:cs="Times New Roman"/>
          <w:b/>
          <w:bCs/>
        </w:rPr>
        <w:t>S</w:t>
      </w:r>
      <w:r w:rsidR="0046706E" w:rsidRPr="00416E95">
        <w:rPr>
          <w:rFonts w:ascii="Times New Roman" w:hAnsi="Times New Roman" w:cs="Times New Roman"/>
          <w:b/>
          <w:bCs/>
        </w:rPr>
        <w:t xml:space="preserve">trategies in </w:t>
      </w:r>
      <w:r w:rsidR="00866B2E" w:rsidRPr="00416E95">
        <w:rPr>
          <w:rFonts w:ascii="Times New Roman" w:hAnsi="Times New Roman" w:cs="Times New Roman"/>
          <w:b/>
          <w:bCs/>
        </w:rPr>
        <w:t>F</w:t>
      </w:r>
      <w:r w:rsidR="0046706E" w:rsidRPr="00416E95">
        <w:rPr>
          <w:rFonts w:ascii="Times New Roman" w:hAnsi="Times New Roman" w:cs="Times New Roman"/>
          <w:b/>
          <w:bCs/>
        </w:rPr>
        <w:t xml:space="preserve">inancial </w:t>
      </w:r>
      <w:r w:rsidR="00866B2E" w:rsidRPr="00416E95">
        <w:rPr>
          <w:rFonts w:ascii="Times New Roman" w:hAnsi="Times New Roman" w:cs="Times New Roman"/>
          <w:b/>
          <w:bCs/>
        </w:rPr>
        <w:t>M</w:t>
      </w:r>
      <w:r w:rsidR="0046706E" w:rsidRPr="00416E95">
        <w:rPr>
          <w:rFonts w:ascii="Times New Roman" w:hAnsi="Times New Roman" w:cs="Times New Roman"/>
          <w:b/>
          <w:bCs/>
        </w:rPr>
        <w:t>arkets</w:t>
      </w:r>
    </w:p>
    <w:p w14:paraId="55838DDD" w14:textId="5772EF8B" w:rsidR="00FA4770" w:rsidRDefault="00FA4770" w:rsidP="0046706E">
      <w:pPr>
        <w:rPr>
          <w:rFonts w:ascii="Times New Roman" w:hAnsi="Times New Roman" w:cs="Times New Roman"/>
        </w:rPr>
      </w:pPr>
      <w:r w:rsidRPr="00FA4770">
        <w:rPr>
          <w:rFonts w:ascii="Times New Roman" w:hAnsi="Times New Roman" w:cs="Times New Roman"/>
        </w:rPr>
        <w:t xml:space="preserve">Quantitative trading strategies encompass a broad range of methodologies that </w:t>
      </w:r>
      <w:r>
        <w:rPr>
          <w:rFonts w:ascii="Times New Roman" w:hAnsi="Times New Roman" w:cs="Times New Roman"/>
        </w:rPr>
        <w:t xml:space="preserve">utilize </w:t>
      </w:r>
      <w:r w:rsidRPr="00FA4770">
        <w:rPr>
          <w:rFonts w:ascii="Times New Roman" w:hAnsi="Times New Roman" w:cs="Times New Roman"/>
        </w:rPr>
        <w:t>mathematical models, statistical analysis, and computational algorithms to execute trades.</w:t>
      </w:r>
      <w:r>
        <w:rPr>
          <w:rFonts w:ascii="Times New Roman" w:hAnsi="Times New Roman" w:cs="Times New Roman"/>
        </w:rPr>
        <w:t xml:space="preserve"> Some common types of quant trading strategies include:</w:t>
      </w:r>
    </w:p>
    <w:p w14:paraId="4A2E6E04" w14:textId="7AEFB237" w:rsidR="00FA4770" w:rsidRDefault="00FA4770" w:rsidP="0046706E">
      <w:pPr>
        <w:rPr>
          <w:rFonts w:ascii="Times New Roman" w:hAnsi="Times New Roman" w:cs="Times New Roman"/>
        </w:rPr>
      </w:pPr>
      <w:r>
        <w:rPr>
          <w:rFonts w:ascii="Times New Roman" w:hAnsi="Times New Roman" w:cs="Times New Roman"/>
        </w:rPr>
        <w:t>- Statistical Arbitrage:</w:t>
      </w:r>
      <w:r w:rsidRPr="00FA4770">
        <w:t xml:space="preserve"> </w:t>
      </w:r>
      <w:r w:rsidRPr="00FA4770">
        <w:rPr>
          <w:rFonts w:ascii="Times New Roman" w:hAnsi="Times New Roman" w:cs="Times New Roman"/>
        </w:rPr>
        <w:t>This strategy involves identifying mispricing in securities that highly correlate with each other and then profiting from the price differences.</w:t>
      </w:r>
    </w:p>
    <w:p w14:paraId="4E318A92" w14:textId="07712658" w:rsidR="00FA4770" w:rsidRDefault="00FA4770" w:rsidP="0046706E">
      <w:pPr>
        <w:rPr>
          <w:rFonts w:ascii="Times New Roman" w:hAnsi="Times New Roman" w:cs="Times New Roman"/>
        </w:rPr>
      </w:pPr>
      <w:r>
        <w:rPr>
          <w:rFonts w:ascii="Times New Roman" w:hAnsi="Times New Roman" w:cs="Times New Roman"/>
        </w:rPr>
        <w:t>- High-frequency Trading:</w:t>
      </w:r>
      <w:r w:rsidRPr="00FA4770">
        <w:t xml:space="preserve"> </w:t>
      </w:r>
      <w:r w:rsidRPr="00FA4770">
        <w:rPr>
          <w:rFonts w:ascii="Times New Roman" w:hAnsi="Times New Roman" w:cs="Times New Roman"/>
        </w:rPr>
        <w:t xml:space="preserve">High-frequency trading is characterized by executing </w:t>
      </w:r>
      <w:proofErr w:type="gramStart"/>
      <w:r w:rsidRPr="00FA4770">
        <w:rPr>
          <w:rFonts w:ascii="Times New Roman" w:hAnsi="Times New Roman" w:cs="Times New Roman"/>
        </w:rPr>
        <w:t>a large number of</w:t>
      </w:r>
      <w:proofErr w:type="gramEnd"/>
      <w:r w:rsidRPr="00FA4770">
        <w:rPr>
          <w:rFonts w:ascii="Times New Roman" w:hAnsi="Times New Roman" w:cs="Times New Roman"/>
        </w:rPr>
        <w:t xml:space="preserve"> trades at extremely high speeds, often within microseconds. HFT strategies capitalize on small price discrepancies, market inefficiencies, or arbitrage opportunities. These strategies require advanced technology and low-latency infrastructure to be effective.</w:t>
      </w:r>
    </w:p>
    <w:p w14:paraId="3D2BF776" w14:textId="3E4EA00C" w:rsidR="00FA4770" w:rsidRDefault="0083228D" w:rsidP="0046706E">
      <w:pPr>
        <w:rPr>
          <w:rFonts w:ascii="Times New Roman" w:hAnsi="Times New Roman" w:cs="Times New Roman"/>
        </w:rPr>
      </w:pPr>
      <w:r>
        <w:rPr>
          <w:rFonts w:ascii="Times New Roman" w:hAnsi="Times New Roman" w:cs="Times New Roman"/>
        </w:rPr>
        <w:t xml:space="preserve">- </w:t>
      </w:r>
      <w:r w:rsidR="00FA4770">
        <w:rPr>
          <w:rFonts w:ascii="Times New Roman" w:hAnsi="Times New Roman" w:cs="Times New Roman"/>
        </w:rPr>
        <w:t xml:space="preserve">Mean-reversion trading: This strategy involves buying undervalued securities and selling those overvalued, expecting prices to revert to their long-term averages eventually. Mean-reversion traders may use statistical models and other quantitative techniques to identify undervalued and overvalued securities. </w:t>
      </w:r>
    </w:p>
    <w:p w14:paraId="16EF91C2" w14:textId="73EF94AC" w:rsidR="00FA4770" w:rsidRDefault="00FA4770" w:rsidP="0046706E">
      <w:pPr>
        <w:rPr>
          <w:rFonts w:ascii="Times New Roman" w:hAnsi="Times New Roman" w:cs="Times New Roman"/>
        </w:rPr>
      </w:pPr>
      <w:r>
        <w:rPr>
          <w:rFonts w:ascii="Times New Roman" w:hAnsi="Times New Roman" w:cs="Times New Roman"/>
        </w:rPr>
        <w:t>- Momentum Investing:</w:t>
      </w:r>
      <w:r w:rsidRPr="00FA4770">
        <w:t xml:space="preserve"> </w:t>
      </w:r>
      <w:r w:rsidRPr="00FA4770">
        <w:rPr>
          <w:rFonts w:ascii="Times New Roman" w:hAnsi="Times New Roman" w:cs="Times New Roman"/>
        </w:rPr>
        <w:t>Momentum investing looks at trends in a security’s price movements. The idea is to buy stocks that are rising in price and to sell them just as they approach their peak.</w:t>
      </w:r>
      <w:r w:rsidR="0083228D" w:rsidRPr="0083228D">
        <w:t xml:space="preserve"> </w:t>
      </w:r>
      <w:r w:rsidR="0083228D" w:rsidRPr="0083228D">
        <w:rPr>
          <w:rFonts w:ascii="Times New Roman" w:hAnsi="Times New Roman" w:cs="Times New Roman"/>
        </w:rPr>
        <w:t>There are various indicators, which are technical tools, used to measure a stock’s momentum. The most common indicator is the relative strength index (RSI), which measures whether a security is overbought or oversold. Momentum investing is a great strategy to use due to its relative simplicity and its ability to quickly generate profit</w:t>
      </w:r>
      <w:r w:rsidR="0083228D">
        <w:rPr>
          <w:rFonts w:ascii="Times New Roman" w:hAnsi="Times New Roman" w:cs="Times New Roman"/>
        </w:rPr>
        <w:t>.</w:t>
      </w:r>
    </w:p>
    <w:p w14:paraId="0C315D00" w14:textId="693A3088" w:rsidR="0083228D" w:rsidRDefault="0083228D" w:rsidP="0046706E">
      <w:pPr>
        <w:rPr>
          <w:rFonts w:ascii="Times New Roman" w:hAnsi="Times New Roman" w:cs="Times New Roman"/>
        </w:rPr>
      </w:pPr>
      <w:r>
        <w:rPr>
          <w:rFonts w:ascii="Times New Roman" w:hAnsi="Times New Roman" w:cs="Times New Roman"/>
        </w:rPr>
        <w:t xml:space="preserve">- Sentiment Analysis: </w:t>
      </w:r>
      <w:r w:rsidRPr="0083228D">
        <w:rPr>
          <w:rFonts w:ascii="Times New Roman" w:hAnsi="Times New Roman" w:cs="Times New Roman"/>
        </w:rPr>
        <w:t>Sentiment analysis is a technique used to understand and interpret emotions or opinions expressed in text data. It involves analyzing language to determine whether the sentiment behind a text is positive, negative, or neutral. In the context of trading and investing, sentiment analysis is used to gauge market sentiment based on news articles, social media posts, financial reports, and other textual sources.</w:t>
      </w:r>
    </w:p>
    <w:p w14:paraId="49F33715" w14:textId="0FBE3097" w:rsidR="0083228D" w:rsidRDefault="0083228D" w:rsidP="0046706E">
      <w:pPr>
        <w:rPr>
          <w:rFonts w:ascii="Times New Roman" w:hAnsi="Times New Roman" w:cs="Times New Roman"/>
        </w:rPr>
      </w:pPr>
      <w:r>
        <w:rPr>
          <w:rFonts w:ascii="Times New Roman" w:hAnsi="Times New Roman" w:cs="Times New Roman"/>
        </w:rPr>
        <w:t xml:space="preserve">- Quantitative Value Investing: </w:t>
      </w:r>
      <w:r w:rsidRPr="0083228D">
        <w:rPr>
          <w:rFonts w:ascii="Times New Roman" w:hAnsi="Times New Roman" w:cs="Times New Roman"/>
        </w:rPr>
        <w:t>Quantitative value investing applies quantitative techniques to identify undervalued stocks based on fundamental analysis metrics such as price-to-earnings (P/E) ratios, book value, and cash flow.</w:t>
      </w:r>
    </w:p>
    <w:p w14:paraId="6CDADB68" w14:textId="25FA2115" w:rsidR="00F11F2E" w:rsidRDefault="00B36121" w:rsidP="0046706E">
      <w:pPr>
        <w:rPr>
          <w:rFonts w:ascii="Times New Roman" w:hAnsi="Times New Roman" w:cs="Times New Roman"/>
        </w:rPr>
      </w:pPr>
      <w:r>
        <w:rPr>
          <w:rFonts w:ascii="Times New Roman" w:hAnsi="Times New Roman" w:cs="Times New Roman"/>
        </w:rPr>
        <w:t xml:space="preserve">- </w:t>
      </w:r>
      <w:r w:rsidR="00F11F2E">
        <w:rPr>
          <w:rFonts w:ascii="Times New Roman" w:hAnsi="Times New Roman" w:cs="Times New Roman"/>
        </w:rPr>
        <w:t xml:space="preserve">Algorithmic Pattern Recognition: </w:t>
      </w:r>
      <w:r w:rsidR="00F11F2E" w:rsidRPr="00F11F2E">
        <w:rPr>
          <w:rFonts w:ascii="Times New Roman" w:hAnsi="Times New Roman" w:cs="Times New Roman"/>
        </w:rPr>
        <w:t>Large institutional firms tend to make large trades using algorithms. Because the</w:t>
      </w:r>
      <w:r>
        <w:rPr>
          <w:rFonts w:ascii="Times New Roman" w:hAnsi="Times New Roman" w:cs="Times New Roman"/>
        </w:rPr>
        <w:t>y</w:t>
      </w:r>
      <w:r w:rsidR="00F11F2E" w:rsidRPr="00F11F2E">
        <w:rPr>
          <w:rFonts w:ascii="Times New Roman" w:hAnsi="Times New Roman" w:cs="Times New Roman"/>
        </w:rPr>
        <w:t xml:space="preserve"> do not want to affect the market price through their trade</w:t>
      </w:r>
      <w:r>
        <w:rPr>
          <w:rFonts w:ascii="Times New Roman" w:hAnsi="Times New Roman" w:cs="Times New Roman"/>
        </w:rPr>
        <w:t>s</w:t>
      </w:r>
      <w:r w:rsidR="00F11F2E" w:rsidRPr="00F11F2E">
        <w:rPr>
          <w:rFonts w:ascii="Times New Roman" w:hAnsi="Times New Roman" w:cs="Times New Roman"/>
        </w:rPr>
        <w:t xml:space="preserve">, they try to disguise </w:t>
      </w:r>
      <w:r>
        <w:rPr>
          <w:rFonts w:ascii="Times New Roman" w:hAnsi="Times New Roman" w:cs="Times New Roman"/>
        </w:rPr>
        <w:t>them</w:t>
      </w:r>
      <w:r w:rsidR="00F11F2E" w:rsidRPr="00F11F2E">
        <w:rPr>
          <w:rFonts w:ascii="Times New Roman" w:hAnsi="Times New Roman" w:cs="Times New Roman"/>
        </w:rPr>
        <w:t xml:space="preserve"> by spreading </w:t>
      </w:r>
      <w:r>
        <w:rPr>
          <w:rFonts w:ascii="Times New Roman" w:hAnsi="Times New Roman" w:cs="Times New Roman"/>
        </w:rPr>
        <w:t>them</w:t>
      </w:r>
      <w:r w:rsidR="00F11F2E" w:rsidRPr="00F11F2E">
        <w:rPr>
          <w:rFonts w:ascii="Times New Roman" w:hAnsi="Times New Roman" w:cs="Times New Roman"/>
        </w:rPr>
        <w:t xml:space="preserve"> out over multiple exchanges or brokers. Algorithmic pattern recognition attempts to uncover these large trades.</w:t>
      </w:r>
    </w:p>
    <w:p w14:paraId="4F46FF0E" w14:textId="4082C99E" w:rsidR="00CA68AF" w:rsidRDefault="00CA68AF" w:rsidP="0046706E">
      <w:pPr>
        <w:rPr>
          <w:rFonts w:ascii="Times New Roman" w:hAnsi="Times New Roman" w:cs="Times New Roman"/>
        </w:rPr>
      </w:pPr>
      <w:r>
        <w:rPr>
          <w:rFonts w:ascii="Times New Roman" w:hAnsi="Times New Roman" w:cs="Times New Roman"/>
        </w:rPr>
        <w:lastRenderedPageBreak/>
        <w:t xml:space="preserve">- Multi-factor Trading: </w:t>
      </w:r>
      <w:r w:rsidRPr="00CA68AF">
        <w:rPr>
          <w:rFonts w:ascii="Times New Roman" w:hAnsi="Times New Roman" w:cs="Times New Roman"/>
        </w:rPr>
        <w:t>Multi-factor trading is quantitative trading that involves using multiple factors or variables to determine trading decisions. It aims to reduce risk and improve returns by capturing a broader range of information. It incorporates fundamental, technical, and macroeconomic factors.</w:t>
      </w:r>
    </w:p>
    <w:p w14:paraId="4EF0E2D7" w14:textId="362E38E6" w:rsidR="00FA4770" w:rsidRPr="0046706E" w:rsidRDefault="00FA4770" w:rsidP="0046706E">
      <w:pPr>
        <w:rPr>
          <w:rFonts w:ascii="Times New Roman" w:hAnsi="Times New Roman" w:cs="Times New Roman"/>
        </w:rPr>
      </w:pPr>
      <w:r>
        <w:rPr>
          <w:rFonts w:ascii="Times New Roman" w:hAnsi="Times New Roman" w:cs="Times New Roman"/>
        </w:rPr>
        <w:t xml:space="preserve">(References: </w:t>
      </w:r>
      <w:r w:rsidR="00552B4B">
        <w:rPr>
          <w:rFonts w:ascii="Times New Roman" w:hAnsi="Times New Roman" w:cs="Times New Roman"/>
        </w:rPr>
        <w:t xml:space="preserve">Six Examples of Quant Trading Strategies; </w:t>
      </w:r>
      <w:r>
        <w:rPr>
          <w:rFonts w:ascii="Times New Roman" w:hAnsi="Times New Roman" w:cs="Times New Roman"/>
        </w:rPr>
        <w:t xml:space="preserve">Quant Trading: What is it? Who does it? What are the </w:t>
      </w:r>
      <w:r w:rsidR="00CA0612">
        <w:rPr>
          <w:rFonts w:ascii="Times New Roman" w:hAnsi="Times New Roman" w:cs="Times New Roman"/>
        </w:rPr>
        <w:t>C</w:t>
      </w:r>
      <w:r>
        <w:rPr>
          <w:rFonts w:ascii="Times New Roman" w:hAnsi="Times New Roman" w:cs="Times New Roman"/>
        </w:rPr>
        <w:t xml:space="preserve">hallenges?) </w:t>
      </w:r>
    </w:p>
    <w:p w14:paraId="4955DBAE" w14:textId="34BCD254" w:rsidR="001E4028" w:rsidRPr="00416E95" w:rsidRDefault="004A2544" w:rsidP="0046706E">
      <w:pPr>
        <w:rPr>
          <w:rFonts w:ascii="Times New Roman" w:hAnsi="Times New Roman" w:cs="Times New Roman"/>
          <w:b/>
          <w:bCs/>
        </w:rPr>
      </w:pPr>
      <w:r w:rsidRPr="00416E95">
        <w:rPr>
          <w:rFonts w:ascii="Times New Roman" w:hAnsi="Times New Roman" w:cs="Times New Roman"/>
          <w:b/>
          <w:bCs/>
        </w:rPr>
        <w:br/>
      </w:r>
      <w:r w:rsidR="00095440" w:rsidRPr="00416E95">
        <w:rPr>
          <w:rFonts w:ascii="Times New Roman" w:hAnsi="Times New Roman" w:cs="Times New Roman"/>
          <w:b/>
          <w:bCs/>
        </w:rPr>
        <w:t>3.5</w:t>
      </w:r>
      <w:r w:rsidR="0046706E" w:rsidRPr="00416E95">
        <w:rPr>
          <w:rFonts w:ascii="Times New Roman" w:hAnsi="Times New Roman" w:cs="Times New Roman"/>
          <w:b/>
          <w:bCs/>
        </w:rPr>
        <w:t xml:space="preserve"> </w:t>
      </w:r>
      <w:r w:rsidR="001E4028" w:rsidRPr="00416E95">
        <w:rPr>
          <w:rFonts w:ascii="Times New Roman" w:hAnsi="Times New Roman" w:cs="Times New Roman"/>
          <w:b/>
          <w:bCs/>
        </w:rPr>
        <w:t>Quantitative Trading Positions</w:t>
      </w:r>
    </w:p>
    <w:p w14:paraId="44C93FBB" w14:textId="0536ABA3" w:rsidR="001E4028" w:rsidRDefault="001E4028" w:rsidP="0046706E">
      <w:pPr>
        <w:rPr>
          <w:rFonts w:ascii="Times New Roman" w:hAnsi="Times New Roman" w:cs="Times New Roman"/>
        </w:rPr>
      </w:pPr>
      <w:r>
        <w:rPr>
          <w:rFonts w:ascii="Times New Roman" w:hAnsi="Times New Roman" w:cs="Times New Roman"/>
        </w:rPr>
        <w:t xml:space="preserve">There are several key roles that professionals can pursue in the quantitative trading field. </w:t>
      </w:r>
      <w:r w:rsidRPr="001E4028">
        <w:rPr>
          <w:rFonts w:ascii="Times New Roman" w:hAnsi="Times New Roman" w:cs="Times New Roman"/>
        </w:rPr>
        <w:t>Two of the most prominent positions are the Quantitative Trader</w:t>
      </w:r>
      <w:r w:rsidR="00C55F54">
        <w:rPr>
          <w:rFonts w:ascii="Times New Roman" w:hAnsi="Times New Roman" w:cs="Times New Roman"/>
        </w:rPr>
        <w:t xml:space="preserve">, </w:t>
      </w:r>
      <w:r w:rsidRPr="001E4028">
        <w:rPr>
          <w:rFonts w:ascii="Times New Roman" w:hAnsi="Times New Roman" w:cs="Times New Roman"/>
        </w:rPr>
        <w:t>the Quantitative Researcher</w:t>
      </w:r>
      <w:r w:rsidR="00C55F54">
        <w:rPr>
          <w:rFonts w:ascii="Times New Roman" w:hAnsi="Times New Roman" w:cs="Times New Roman"/>
        </w:rPr>
        <w:t>, and Financial Engineers</w:t>
      </w:r>
      <w:r w:rsidRPr="001E4028">
        <w:rPr>
          <w:rFonts w:ascii="Times New Roman" w:hAnsi="Times New Roman" w:cs="Times New Roman"/>
        </w:rPr>
        <w:t>. These roles, while interconnected, have distinct responsibilities and require specialized skill sets.</w:t>
      </w:r>
    </w:p>
    <w:p w14:paraId="7D74FA75" w14:textId="57D7C1D8" w:rsidR="001E4028" w:rsidRDefault="001E4028" w:rsidP="001E4028">
      <w:pPr>
        <w:rPr>
          <w:rFonts w:ascii="Times New Roman" w:hAnsi="Times New Roman" w:cs="Times New Roman"/>
        </w:rPr>
      </w:pPr>
      <w:r w:rsidRPr="001E4028">
        <w:rPr>
          <w:rFonts w:ascii="Times New Roman" w:hAnsi="Times New Roman" w:cs="Times New Roman"/>
        </w:rPr>
        <w:t>A Quantitative Trader is often considered to be at the pinnacle of the quantitative finance community. This esteemed position is primarily due to their direct involvement in generating trading revenue for their employing firm, whether it be a bank's proprietary trading desk or a quantitative/systematic hedge fund.</w:t>
      </w:r>
      <w:r>
        <w:rPr>
          <w:rFonts w:ascii="Times New Roman" w:hAnsi="Times New Roman" w:cs="Times New Roman" w:hint="eastAsia"/>
        </w:rPr>
        <w:t xml:space="preserve"> </w:t>
      </w:r>
      <w:r w:rsidRPr="001E4028">
        <w:rPr>
          <w:rFonts w:ascii="Times New Roman" w:hAnsi="Times New Roman" w:cs="Times New Roman"/>
        </w:rPr>
        <w:t xml:space="preserve">Quantitative Traders spend their time designing sophisticated algorithms aimed at discovering </w:t>
      </w:r>
      <w:r w:rsidRPr="001E4028">
        <w:rPr>
          <w:rFonts w:ascii="Times New Roman" w:hAnsi="Times New Roman" w:cs="Times New Roman"/>
          <w:i/>
          <w:iCs/>
        </w:rPr>
        <w:t>alpha</w:t>
      </w:r>
      <w:r w:rsidRPr="001E4028">
        <w:rPr>
          <w:rFonts w:ascii="Times New Roman" w:hAnsi="Times New Roman" w:cs="Times New Roman"/>
        </w:rPr>
        <w:t xml:space="preserve">, the term used to describe returns that exceed those attributable to standard market fluctuations. These algorithms are typically grounded in advanced econometric, statistical, or machine learning techniques. </w:t>
      </w:r>
    </w:p>
    <w:p w14:paraId="24AE9AE0" w14:textId="0CCD786C" w:rsidR="001E4028" w:rsidRDefault="001E4028" w:rsidP="001E4028">
      <w:pPr>
        <w:rPr>
          <w:rFonts w:ascii="Times New Roman" w:hAnsi="Times New Roman" w:cs="Times New Roman"/>
        </w:rPr>
      </w:pPr>
      <w:r w:rsidRPr="001E4028">
        <w:rPr>
          <w:rFonts w:ascii="Times New Roman" w:hAnsi="Times New Roman" w:cs="Times New Roman"/>
        </w:rPr>
        <w:t xml:space="preserve">A Quantitative Researcher typically possesses a strong background in pure mathematics </w:t>
      </w:r>
      <w:r>
        <w:rPr>
          <w:rFonts w:ascii="Times New Roman" w:hAnsi="Times New Roman" w:cs="Times New Roman" w:hint="eastAsia"/>
        </w:rPr>
        <w:t>and</w:t>
      </w:r>
      <w:r>
        <w:rPr>
          <w:rFonts w:ascii="Times New Roman" w:hAnsi="Times New Roman" w:cs="Times New Roman"/>
        </w:rPr>
        <w:t xml:space="preserve"> </w:t>
      </w:r>
      <w:r w:rsidRPr="001E4028">
        <w:rPr>
          <w:rFonts w:ascii="Times New Roman" w:hAnsi="Times New Roman" w:cs="Times New Roman"/>
        </w:rPr>
        <w:t>stochastic calculus.</w:t>
      </w:r>
      <w:r>
        <w:rPr>
          <w:rFonts w:ascii="Times New Roman" w:hAnsi="Times New Roman" w:cs="Times New Roman"/>
        </w:rPr>
        <w:t xml:space="preserve"> </w:t>
      </w:r>
      <w:r w:rsidRPr="001E4028">
        <w:rPr>
          <w:rFonts w:ascii="Times New Roman" w:hAnsi="Times New Roman" w:cs="Times New Roman"/>
        </w:rPr>
        <w:t xml:space="preserve">Quantitative Researchers in investment banks usually occupy 'Middle Office' roles. Unlike their front-office counterparts, they do not spend </w:t>
      </w:r>
      <w:proofErr w:type="gramStart"/>
      <w:r w:rsidRPr="001E4028">
        <w:rPr>
          <w:rFonts w:ascii="Times New Roman" w:hAnsi="Times New Roman" w:cs="Times New Roman"/>
        </w:rPr>
        <w:t>the majority of</w:t>
      </w:r>
      <w:proofErr w:type="gramEnd"/>
      <w:r w:rsidRPr="001E4028">
        <w:rPr>
          <w:rFonts w:ascii="Times New Roman" w:hAnsi="Times New Roman" w:cs="Times New Roman"/>
        </w:rPr>
        <w:t xml:space="preserve"> their time implementing trading models. Instead, they focus on developing theoretical models and analytical tools, which they then hand over to financial engineers or quantitative developers for practical application.</w:t>
      </w:r>
      <w:r>
        <w:rPr>
          <w:rFonts w:ascii="Times New Roman" w:hAnsi="Times New Roman" w:cs="Times New Roman"/>
        </w:rPr>
        <w:t xml:space="preserve"> </w:t>
      </w:r>
      <w:r w:rsidRPr="001E4028">
        <w:rPr>
          <w:rFonts w:ascii="Times New Roman" w:hAnsi="Times New Roman" w:cs="Times New Roman"/>
        </w:rPr>
        <w:t>Their work often involves exploring "blue sky" ideas, which are creative and high-risk, with the potential for high rewards.</w:t>
      </w:r>
    </w:p>
    <w:p w14:paraId="023EEA1C" w14:textId="36D831FA" w:rsidR="00C55F54" w:rsidRDefault="00C55F54" w:rsidP="001E4028">
      <w:pPr>
        <w:rPr>
          <w:rFonts w:ascii="Times New Roman" w:hAnsi="Times New Roman" w:cs="Times New Roman"/>
        </w:rPr>
      </w:pPr>
      <w:r w:rsidRPr="00C55F54">
        <w:rPr>
          <w:rFonts w:ascii="Times New Roman" w:hAnsi="Times New Roman" w:cs="Times New Roman"/>
        </w:rPr>
        <w:t>Financial Engineers</w:t>
      </w:r>
      <w:r>
        <w:rPr>
          <w:rFonts w:ascii="Times New Roman" w:hAnsi="Times New Roman" w:cs="Times New Roman"/>
        </w:rPr>
        <w:t xml:space="preserve"> are often also referred to as Quantitative Analysts</w:t>
      </w:r>
      <w:r w:rsidRPr="00C55F54">
        <w:rPr>
          <w:rFonts w:ascii="Times New Roman" w:hAnsi="Times New Roman" w:cs="Times New Roman"/>
        </w:rPr>
        <w:t>. These professionals are responsible for pricing financial products, frequently sold by sales teams to clients within large banks. This task involves the application of stochastic calculus, risk-neutral pricing, and the ability to implement models into existing libraries using programming languages such as C++, C#, or Java. Their expertise is critical in ensuring that complex financial instruments are accurately priced and integrated into the broader financial system.</w:t>
      </w:r>
    </w:p>
    <w:p w14:paraId="14D31193" w14:textId="28E32895" w:rsidR="001E4028" w:rsidRPr="0046706E" w:rsidRDefault="001E4028" w:rsidP="0046706E">
      <w:pPr>
        <w:rPr>
          <w:rFonts w:ascii="Times New Roman" w:hAnsi="Times New Roman" w:cs="Times New Roman"/>
        </w:rPr>
      </w:pPr>
      <w:r>
        <w:rPr>
          <w:rFonts w:ascii="Times New Roman" w:hAnsi="Times New Roman" w:cs="Times New Roman"/>
        </w:rPr>
        <w:t>(Reference: What are the Different Types of Quantitative Analysts?)</w:t>
      </w:r>
    </w:p>
    <w:p w14:paraId="032BE70C" w14:textId="120714FC" w:rsidR="0046706E" w:rsidRPr="00416E95" w:rsidRDefault="004A2544" w:rsidP="0046706E">
      <w:pPr>
        <w:rPr>
          <w:rFonts w:ascii="Times New Roman" w:hAnsi="Times New Roman" w:cs="Times New Roman"/>
          <w:b/>
          <w:bCs/>
        </w:rPr>
      </w:pPr>
      <w:r w:rsidRPr="00416E95">
        <w:rPr>
          <w:rFonts w:ascii="Times New Roman" w:hAnsi="Times New Roman" w:cs="Times New Roman"/>
          <w:b/>
          <w:bCs/>
        </w:rPr>
        <w:br/>
      </w:r>
      <w:r w:rsidR="00095440" w:rsidRPr="00416E95">
        <w:rPr>
          <w:rFonts w:ascii="Times New Roman" w:hAnsi="Times New Roman" w:cs="Times New Roman"/>
          <w:b/>
          <w:bCs/>
        </w:rPr>
        <w:t>3.6</w:t>
      </w:r>
      <w:r w:rsidR="0046706E" w:rsidRPr="00416E95">
        <w:rPr>
          <w:rFonts w:ascii="Times New Roman" w:hAnsi="Times New Roman" w:cs="Times New Roman"/>
          <w:b/>
          <w:bCs/>
        </w:rPr>
        <w:t xml:space="preserve"> Backtesting</w:t>
      </w:r>
    </w:p>
    <w:p w14:paraId="3479D2FD" w14:textId="39FBF587" w:rsidR="00F2110D" w:rsidRPr="00F2110D" w:rsidRDefault="00F2110D" w:rsidP="0046706E">
      <w:pPr>
        <w:rPr>
          <w:rFonts w:ascii="Times New Roman" w:hAnsi="Times New Roman" w:cs="Times New Roman"/>
          <w:i/>
          <w:iCs/>
        </w:rPr>
      </w:pPr>
      <w:r w:rsidRPr="00F2110D">
        <w:rPr>
          <w:rFonts w:ascii="Times New Roman" w:hAnsi="Times New Roman" w:cs="Times New Roman"/>
          <w:i/>
          <w:iCs/>
        </w:rPr>
        <w:t>3.6.1 Definition of Backtesting</w:t>
      </w:r>
    </w:p>
    <w:p w14:paraId="4FF993FB" w14:textId="77777777" w:rsidR="00F2110D" w:rsidRDefault="00F2110D" w:rsidP="0046706E">
      <w:pPr>
        <w:rPr>
          <w:rFonts w:ascii="Times New Roman" w:hAnsi="Times New Roman" w:cs="Times New Roman"/>
        </w:rPr>
      </w:pPr>
      <w:r w:rsidRPr="00F2110D">
        <w:rPr>
          <w:rFonts w:ascii="Times New Roman" w:hAnsi="Times New Roman" w:cs="Times New Roman"/>
        </w:rPr>
        <w:lastRenderedPageBreak/>
        <w:t>Backtesting in trading refers to evaluating a trading strategy by applying it to historical market data and analyzing its performance. Backtesting allows traders to test ideas without risking capital, helping quantify strategies before implementing them live. Through backtesting, traders identify which approaches have the potential to succeed or need refinement, reducing risks. It grants valuable statistical feedback on strategies to guide traders toward more informed investment decisions.</w:t>
      </w:r>
    </w:p>
    <w:p w14:paraId="7BC0A105" w14:textId="7BE07AA2" w:rsidR="000E5FDC" w:rsidRDefault="000E5FDC" w:rsidP="0046706E">
      <w:pPr>
        <w:rPr>
          <w:rFonts w:ascii="Times New Roman" w:hAnsi="Times New Roman" w:cs="Times New Roman"/>
        </w:rPr>
      </w:pPr>
      <w:r>
        <w:rPr>
          <w:rFonts w:ascii="Times New Roman" w:hAnsi="Times New Roman" w:cs="Times New Roman"/>
        </w:rPr>
        <w:t xml:space="preserve">(Reference: </w:t>
      </w:r>
      <w:r w:rsidRPr="000E5FDC">
        <w:rPr>
          <w:rFonts w:ascii="Times New Roman" w:hAnsi="Times New Roman" w:cs="Times New Roman"/>
        </w:rPr>
        <w:t>Backtesting: Definition, Importance, How to Do, Tools, Limitations</w:t>
      </w:r>
      <w:r>
        <w:rPr>
          <w:rFonts w:ascii="Times New Roman" w:hAnsi="Times New Roman" w:cs="Times New Roman"/>
        </w:rPr>
        <w:t>)</w:t>
      </w:r>
    </w:p>
    <w:p w14:paraId="33EE8248" w14:textId="3E50B9FD" w:rsidR="00F2110D" w:rsidRPr="00CA1259" w:rsidRDefault="00F2110D" w:rsidP="0046706E">
      <w:pPr>
        <w:rPr>
          <w:rFonts w:ascii="Times New Roman" w:hAnsi="Times New Roman" w:cs="Times New Roman"/>
          <w:i/>
          <w:iCs/>
        </w:rPr>
      </w:pPr>
      <w:r w:rsidRPr="00CA1259">
        <w:rPr>
          <w:rFonts w:ascii="Times New Roman" w:hAnsi="Times New Roman" w:cs="Times New Roman"/>
          <w:i/>
          <w:iCs/>
        </w:rPr>
        <w:t>3.6.2 Advantages and Disadvantages of Backtesting</w:t>
      </w:r>
    </w:p>
    <w:p w14:paraId="6801A1B1" w14:textId="077F8095" w:rsidR="00A9707D" w:rsidRDefault="00A9707D" w:rsidP="0046706E">
      <w:pPr>
        <w:rPr>
          <w:rFonts w:ascii="Times New Roman" w:hAnsi="Times New Roman" w:cs="Times New Roman"/>
        </w:rPr>
      </w:pPr>
      <w:r>
        <w:rPr>
          <w:rFonts w:ascii="Times New Roman" w:hAnsi="Times New Roman" w:cs="Times New Roman"/>
        </w:rPr>
        <w:t xml:space="preserve">Backtesting </w:t>
      </w:r>
      <w:r w:rsidRPr="00A9707D">
        <w:rPr>
          <w:rFonts w:ascii="Times New Roman" w:hAnsi="Times New Roman" w:cs="Times New Roman"/>
        </w:rPr>
        <w:t>is a crucial step in developing and validating quantitative trading strategies. Understanding both the advantages and disadvantages is essential for effectively utilizing this tool in quantitative finance.</w:t>
      </w:r>
      <w:r>
        <w:rPr>
          <w:rFonts w:ascii="Times New Roman" w:hAnsi="Times New Roman" w:cs="Times New Roman"/>
        </w:rPr>
        <w:t xml:space="preserve"> </w:t>
      </w:r>
      <w:r w:rsidR="009D72F6">
        <w:rPr>
          <w:rFonts w:ascii="Times New Roman" w:hAnsi="Times New Roman" w:cs="Times New Roman"/>
        </w:rPr>
        <w:t>Advantages</w:t>
      </w:r>
      <w:r>
        <w:rPr>
          <w:rFonts w:ascii="Times New Roman" w:hAnsi="Times New Roman" w:cs="Times New Roman"/>
        </w:rPr>
        <w:t xml:space="preserve"> in backtesting include:</w:t>
      </w:r>
    </w:p>
    <w:p w14:paraId="147320F8" w14:textId="531FDF3E" w:rsidR="00A9707D" w:rsidRDefault="00A9707D" w:rsidP="0046706E">
      <w:pPr>
        <w:rPr>
          <w:rFonts w:ascii="Times New Roman" w:hAnsi="Times New Roman" w:cs="Times New Roman"/>
        </w:rPr>
      </w:pPr>
      <w:r>
        <w:rPr>
          <w:rFonts w:ascii="Times New Roman" w:hAnsi="Times New Roman" w:cs="Times New Roman"/>
        </w:rPr>
        <w:t xml:space="preserve">- No Risk of Losing Capital: </w:t>
      </w:r>
      <w:r w:rsidRPr="00A9707D">
        <w:rPr>
          <w:rFonts w:ascii="Times New Roman" w:hAnsi="Times New Roman" w:cs="Times New Roman"/>
        </w:rPr>
        <w:t xml:space="preserve">Because backtesting is an estimate, the investor doesn't have to risk any capital. This allows investors to test different investment theories without risking theirs, or their client's money. </w:t>
      </w:r>
    </w:p>
    <w:p w14:paraId="4B41A337" w14:textId="4C36FABC" w:rsidR="00A9707D" w:rsidRDefault="00A9707D" w:rsidP="0046706E">
      <w:pPr>
        <w:rPr>
          <w:rFonts w:ascii="Times New Roman" w:hAnsi="Times New Roman" w:cs="Times New Roman"/>
        </w:rPr>
      </w:pPr>
      <w:r>
        <w:rPr>
          <w:rFonts w:ascii="Times New Roman" w:hAnsi="Times New Roman" w:cs="Times New Roman"/>
        </w:rPr>
        <w:t xml:space="preserve">- Investment Direction: </w:t>
      </w:r>
      <w:r w:rsidRPr="00A9707D">
        <w:rPr>
          <w:rFonts w:ascii="Times New Roman" w:hAnsi="Times New Roman" w:cs="Times New Roman"/>
        </w:rPr>
        <w:t>The results from backtesting can provide investors with direction on making important decisions of which investments to buy, and which to sell. This can help investors choose a few primary strategies they use most often. Backtesting can also help investors provide data on why they chose to implement a specific trade strategy.</w:t>
      </w:r>
    </w:p>
    <w:p w14:paraId="020FBA1C" w14:textId="49C21F8B" w:rsidR="00A9707D" w:rsidRDefault="00A9707D" w:rsidP="0046706E">
      <w:pPr>
        <w:rPr>
          <w:rFonts w:ascii="Times New Roman" w:hAnsi="Times New Roman" w:cs="Times New Roman"/>
        </w:rPr>
      </w:pPr>
      <w:r>
        <w:rPr>
          <w:rFonts w:ascii="Times New Roman" w:hAnsi="Times New Roman" w:cs="Times New Roman"/>
        </w:rPr>
        <w:t xml:space="preserve">- Ability to Adjust the Strategy: </w:t>
      </w:r>
      <w:r w:rsidRPr="00A9707D">
        <w:rPr>
          <w:rFonts w:ascii="Times New Roman" w:hAnsi="Times New Roman" w:cs="Times New Roman"/>
        </w:rPr>
        <w:t>Through frequent backtesting, investors can continue to adjust their strategy. They can routinely accept or reject strategies based on the results from the simulation. Backtesting is one of the many tools that an investor can use to collect information about investments.</w:t>
      </w:r>
    </w:p>
    <w:p w14:paraId="51B0BF54" w14:textId="0A668FD5" w:rsidR="00A9707D" w:rsidRDefault="00A9707D" w:rsidP="0046706E">
      <w:pPr>
        <w:rPr>
          <w:rFonts w:ascii="Times New Roman" w:hAnsi="Times New Roman" w:cs="Times New Roman"/>
        </w:rPr>
      </w:pPr>
      <w:r>
        <w:rPr>
          <w:rFonts w:ascii="Times New Roman" w:hAnsi="Times New Roman" w:cs="Times New Roman"/>
        </w:rPr>
        <w:t xml:space="preserve">Some </w:t>
      </w:r>
      <w:r w:rsidR="009D72F6">
        <w:rPr>
          <w:rFonts w:ascii="Times New Roman" w:hAnsi="Times New Roman" w:cs="Times New Roman"/>
        </w:rPr>
        <w:t>disadvantages</w:t>
      </w:r>
      <w:r>
        <w:rPr>
          <w:rFonts w:ascii="Times New Roman" w:hAnsi="Times New Roman" w:cs="Times New Roman"/>
        </w:rPr>
        <w:t xml:space="preserve"> of backtesting include: </w:t>
      </w:r>
    </w:p>
    <w:p w14:paraId="2B89E9AE" w14:textId="2EA17E46" w:rsidR="0039184F" w:rsidRDefault="0039184F" w:rsidP="00E77457">
      <w:pPr>
        <w:rPr>
          <w:rFonts w:ascii="Times New Roman" w:hAnsi="Times New Roman" w:cs="Times New Roman"/>
        </w:rPr>
      </w:pPr>
      <w:r>
        <w:rPr>
          <w:rFonts w:ascii="Times New Roman" w:hAnsi="Times New Roman" w:cs="Times New Roman"/>
        </w:rPr>
        <w:t xml:space="preserve">- Overfitting: </w:t>
      </w:r>
      <w:r w:rsidRPr="0039184F">
        <w:rPr>
          <w:rFonts w:ascii="Times New Roman" w:hAnsi="Times New Roman" w:cs="Times New Roman"/>
        </w:rPr>
        <w:t>One of the major risks of backtesting is overfitting, where a strategy is too closely tailored to historical data. This can result in a strategy that performs well on past data but fails to generalize to future market conditions.</w:t>
      </w:r>
    </w:p>
    <w:p w14:paraId="00DB39DA" w14:textId="35341EAF" w:rsidR="00E77457" w:rsidRDefault="00E77457" w:rsidP="00E77457">
      <w:pPr>
        <w:rPr>
          <w:rFonts w:ascii="Times New Roman" w:hAnsi="Times New Roman" w:cs="Times New Roman"/>
        </w:rPr>
      </w:pPr>
      <w:r>
        <w:rPr>
          <w:rFonts w:ascii="Times New Roman" w:hAnsi="Times New Roman" w:cs="Times New Roman"/>
        </w:rPr>
        <w:t xml:space="preserve">- Difficult to Avoid Bias: </w:t>
      </w:r>
      <w:r w:rsidRPr="00E77457">
        <w:rPr>
          <w:rFonts w:ascii="Times New Roman" w:hAnsi="Times New Roman" w:cs="Times New Roman"/>
        </w:rPr>
        <w:t>Because the outcome of backtesting relies on a simulation, it's subject to biases. Investors can manipulate the data to achieve a desirable result, without realizing they're doing it. It's important to create the strategy before having access to the data to avoid this bias. Potential biases may include both backtesting and look-ahead bias. Backtesting biases occur when an investor chooses specific stocks and trades that support their hypothesis.</w:t>
      </w:r>
      <w:r>
        <w:rPr>
          <w:rFonts w:ascii="Times New Roman" w:hAnsi="Times New Roman" w:cs="Times New Roman"/>
        </w:rPr>
        <w:t xml:space="preserve"> </w:t>
      </w:r>
      <w:r w:rsidRPr="00E77457">
        <w:rPr>
          <w:rFonts w:ascii="Times New Roman" w:hAnsi="Times New Roman" w:cs="Times New Roman"/>
        </w:rPr>
        <w:t>A look-ahead bias occurs when an investor includes data in a model that wouldn't have been readily available at the time of the trade.</w:t>
      </w:r>
    </w:p>
    <w:p w14:paraId="7323979E" w14:textId="3CD531B8" w:rsidR="00CF73E1" w:rsidRDefault="00CF73E1" w:rsidP="00E77457">
      <w:pPr>
        <w:rPr>
          <w:rFonts w:ascii="Times New Roman" w:hAnsi="Times New Roman" w:cs="Times New Roman"/>
        </w:rPr>
      </w:pPr>
      <w:r>
        <w:rPr>
          <w:rFonts w:ascii="Times New Roman" w:hAnsi="Times New Roman" w:cs="Times New Roman"/>
        </w:rPr>
        <w:t xml:space="preserve">- Difficult to Control All Factors: </w:t>
      </w:r>
      <w:r w:rsidR="0018714C" w:rsidRPr="0018714C">
        <w:rPr>
          <w:rFonts w:ascii="Times New Roman" w:hAnsi="Times New Roman" w:cs="Times New Roman"/>
        </w:rPr>
        <w:t xml:space="preserve">Backtesting works on the premise that if a strategy was successful previously, then it's likely to be successful again. The problem with this is that it's not </w:t>
      </w:r>
      <w:r w:rsidR="0018714C" w:rsidRPr="0018714C">
        <w:rPr>
          <w:rFonts w:ascii="Times New Roman" w:hAnsi="Times New Roman" w:cs="Times New Roman"/>
        </w:rPr>
        <w:lastRenderedPageBreak/>
        <w:t>always possible to control all the factors that contribute to a successful investment. For example, macroeconomic trends, like interest rates and trending industries, can influence the success of an investment. Backtesting also doesn't account for outliers, which are anomalies that occur in the stock market.</w:t>
      </w:r>
    </w:p>
    <w:p w14:paraId="4022EAB3" w14:textId="61F2598C" w:rsidR="0039184F" w:rsidRDefault="0039184F" w:rsidP="00E77457">
      <w:pPr>
        <w:rPr>
          <w:rFonts w:ascii="Times New Roman" w:hAnsi="Times New Roman" w:cs="Times New Roman"/>
        </w:rPr>
      </w:pPr>
      <w:r>
        <w:rPr>
          <w:rFonts w:ascii="Times New Roman" w:hAnsi="Times New Roman" w:cs="Times New Roman"/>
        </w:rPr>
        <w:t xml:space="preserve">(Reference: What is Backtesting? </w:t>
      </w:r>
      <w:proofErr w:type="gramStart"/>
      <w:r>
        <w:rPr>
          <w:rFonts w:ascii="Times New Roman" w:hAnsi="Times New Roman" w:cs="Times New Roman"/>
        </w:rPr>
        <w:t>Plus</w:t>
      </w:r>
      <w:proofErr w:type="gramEnd"/>
      <w:r>
        <w:rPr>
          <w:rFonts w:ascii="Times New Roman" w:hAnsi="Times New Roman" w:cs="Times New Roman"/>
        </w:rPr>
        <w:t xml:space="preserve"> Pros and Cons and Examples)</w:t>
      </w:r>
    </w:p>
    <w:p w14:paraId="33CE00E7" w14:textId="3CAC6FFB" w:rsidR="00F2110D" w:rsidRPr="00CA1259" w:rsidRDefault="00F2110D" w:rsidP="0046706E">
      <w:pPr>
        <w:rPr>
          <w:rFonts w:ascii="Times New Roman" w:hAnsi="Times New Roman" w:cs="Times New Roman"/>
          <w:i/>
          <w:iCs/>
        </w:rPr>
      </w:pPr>
      <w:r w:rsidRPr="00CA1259">
        <w:rPr>
          <w:rFonts w:ascii="Times New Roman" w:hAnsi="Times New Roman" w:cs="Times New Roman"/>
          <w:i/>
          <w:iCs/>
        </w:rPr>
        <w:t>3.6.</w:t>
      </w:r>
      <w:r w:rsidR="00CA1259" w:rsidRPr="00CA1259">
        <w:rPr>
          <w:rFonts w:ascii="Times New Roman" w:hAnsi="Times New Roman" w:cs="Times New Roman"/>
          <w:i/>
          <w:iCs/>
        </w:rPr>
        <w:t>3</w:t>
      </w:r>
      <w:r w:rsidR="000E5FDC" w:rsidRPr="00CA1259">
        <w:rPr>
          <w:rFonts w:ascii="Times New Roman" w:hAnsi="Times New Roman" w:cs="Times New Roman"/>
          <w:i/>
          <w:iCs/>
        </w:rPr>
        <w:t xml:space="preserve"> Event-driven Backtesting and Vectorized Backtesting</w:t>
      </w:r>
    </w:p>
    <w:p w14:paraId="5B74DD1F" w14:textId="77777777" w:rsidR="00CA1259" w:rsidRDefault="00CA1259" w:rsidP="0046706E">
      <w:pPr>
        <w:rPr>
          <w:rFonts w:ascii="Times New Roman" w:hAnsi="Times New Roman" w:cs="Times New Roman"/>
        </w:rPr>
      </w:pPr>
      <w:r w:rsidRPr="00CA1259">
        <w:rPr>
          <w:rFonts w:ascii="Times New Roman" w:hAnsi="Times New Roman" w:cs="Times New Roman"/>
        </w:rPr>
        <w:t>Event-driven backtesting tries to mimic the live trading environment as closely as possible. It processes market data as “events” in a sequence. Each event prompts decisions (e.g., to buy or sell), simulating real-time trading accurately. It’s ideal for strategies that rely on precise market timing, handle various asset types, or involve complex order types.</w:t>
      </w:r>
    </w:p>
    <w:p w14:paraId="67684E15" w14:textId="2D53DB35" w:rsidR="00CA1259" w:rsidRDefault="00CA1259" w:rsidP="0046706E">
      <w:pPr>
        <w:rPr>
          <w:rFonts w:ascii="Times New Roman" w:hAnsi="Times New Roman" w:cs="Times New Roman"/>
        </w:rPr>
      </w:pPr>
      <w:r w:rsidRPr="00CA1259">
        <w:rPr>
          <w:rFonts w:ascii="Times New Roman" w:hAnsi="Times New Roman" w:cs="Times New Roman"/>
        </w:rPr>
        <w:t>On the other hand, vectorized backtesting focuses on speed and efficiency. It applies trading logic to arrays of historical data all at once. This method is fast, making it suitable for strategies that focus on longer-term positions based on daily or weekly data and do not need detailed execution analysis.</w:t>
      </w:r>
    </w:p>
    <w:p w14:paraId="05CB6996" w14:textId="40F74D7C" w:rsidR="00096B78" w:rsidRDefault="00096B78" w:rsidP="0046706E">
      <w:pPr>
        <w:rPr>
          <w:rFonts w:ascii="Times New Roman" w:hAnsi="Times New Roman" w:cs="Times New Roman"/>
        </w:rPr>
      </w:pPr>
      <w:r w:rsidRPr="00096B78">
        <w:rPr>
          <w:rFonts w:ascii="Times New Roman" w:hAnsi="Times New Roman" w:cs="Times New Roman"/>
        </w:rPr>
        <w:t>Choosing between these methods depends on the specific requirements of the trading strategy, the complexity of the trading logic, and the available computational resources. By understanding the advantages and limitations of each approach, traders can select the most appropriate backtesting method for their needs.</w:t>
      </w:r>
    </w:p>
    <w:p w14:paraId="1B40D945" w14:textId="77777777" w:rsidR="00080BB1" w:rsidRDefault="00387C95" w:rsidP="0046706E">
      <w:pPr>
        <w:rPr>
          <w:rFonts w:ascii="Times New Roman" w:hAnsi="Times New Roman" w:cs="Times New Roman"/>
        </w:rPr>
      </w:pPr>
      <w:r>
        <w:rPr>
          <w:rFonts w:ascii="Times New Roman" w:hAnsi="Times New Roman" w:cs="Times New Roman"/>
        </w:rPr>
        <w:t xml:space="preserve">(Reference: </w:t>
      </w:r>
      <w:r w:rsidRPr="00387C95">
        <w:rPr>
          <w:rFonts w:ascii="Times New Roman" w:hAnsi="Times New Roman" w:cs="Times New Roman"/>
        </w:rPr>
        <w:t>Comparison of Event Driven Backtesting vs Vectorized Backtesting</w:t>
      </w:r>
      <w:r>
        <w:rPr>
          <w:rFonts w:ascii="Times New Roman" w:hAnsi="Times New Roman" w:cs="Times New Roman"/>
        </w:rPr>
        <w:t>)</w:t>
      </w:r>
    </w:p>
    <w:p w14:paraId="72A87B8D" w14:textId="27C7F270" w:rsidR="00B3498A" w:rsidRPr="00D34E76" w:rsidRDefault="00B3498A" w:rsidP="0046706E">
      <w:pPr>
        <w:rPr>
          <w:rFonts w:ascii="Times New Roman" w:hAnsi="Times New Roman" w:cs="Times New Roman"/>
          <w:b/>
          <w:bCs/>
        </w:rPr>
      </w:pPr>
      <w:r>
        <w:rPr>
          <w:rFonts w:ascii="Times New Roman" w:hAnsi="Times New Roman" w:cs="Times New Roman"/>
        </w:rPr>
        <w:br/>
      </w:r>
      <w:r w:rsidRPr="00D34E76">
        <w:rPr>
          <w:rFonts w:ascii="Times New Roman" w:hAnsi="Times New Roman" w:cs="Times New Roman"/>
          <w:b/>
          <w:bCs/>
        </w:rPr>
        <w:t>3.7 Building a Quant Trading System</w:t>
      </w:r>
    </w:p>
    <w:p w14:paraId="4D599B59" w14:textId="53BF1E01" w:rsidR="00B3498A" w:rsidRDefault="00F813B0" w:rsidP="0046706E">
      <w:pPr>
        <w:rPr>
          <w:rFonts w:ascii="Times New Roman" w:hAnsi="Times New Roman" w:cs="Times New Roman"/>
        </w:rPr>
      </w:pPr>
      <w:r>
        <w:rPr>
          <w:rFonts w:ascii="Times New Roman" w:hAnsi="Times New Roman" w:cs="Times New Roman"/>
        </w:rPr>
        <w:t>Building</w:t>
      </w:r>
      <w:r w:rsidR="00B3498A" w:rsidRPr="00B3498A">
        <w:rPr>
          <w:rFonts w:ascii="Times New Roman" w:hAnsi="Times New Roman" w:cs="Times New Roman"/>
        </w:rPr>
        <w:t xml:space="preserve"> a quantitative trading system requires </w:t>
      </w:r>
      <w:r>
        <w:rPr>
          <w:rFonts w:ascii="Times New Roman" w:hAnsi="Times New Roman" w:cs="Times New Roman"/>
        </w:rPr>
        <w:t xml:space="preserve">the </w:t>
      </w:r>
      <w:r w:rsidR="00B3498A" w:rsidRPr="00B3498A">
        <w:rPr>
          <w:rFonts w:ascii="Times New Roman" w:hAnsi="Times New Roman" w:cs="Times New Roman"/>
        </w:rPr>
        <w:t>following several steps:</w:t>
      </w:r>
    </w:p>
    <w:p w14:paraId="014CC9F9" w14:textId="228C50CF" w:rsidR="00B3498A" w:rsidRDefault="00B3498A" w:rsidP="00B3498A">
      <w:pPr>
        <w:rPr>
          <w:rFonts w:ascii="Times New Roman" w:hAnsi="Times New Roman" w:cs="Times New Roman"/>
        </w:rPr>
      </w:pPr>
      <w:r>
        <w:rPr>
          <w:rFonts w:ascii="Times New Roman" w:hAnsi="Times New Roman" w:cs="Times New Roman"/>
        </w:rPr>
        <w:t xml:space="preserve">- </w:t>
      </w:r>
      <w:r w:rsidRPr="00B3498A">
        <w:rPr>
          <w:rFonts w:ascii="Times New Roman" w:hAnsi="Times New Roman" w:cs="Times New Roman"/>
        </w:rPr>
        <w:t xml:space="preserve">Identify </w:t>
      </w:r>
      <w:r w:rsidR="00F813B0">
        <w:rPr>
          <w:rFonts w:ascii="Times New Roman" w:hAnsi="Times New Roman" w:cs="Times New Roman"/>
        </w:rPr>
        <w:t>y</w:t>
      </w:r>
      <w:r w:rsidRPr="00B3498A">
        <w:rPr>
          <w:rFonts w:ascii="Times New Roman" w:hAnsi="Times New Roman" w:cs="Times New Roman"/>
        </w:rPr>
        <w:t xml:space="preserve">our </w:t>
      </w:r>
      <w:r>
        <w:rPr>
          <w:rFonts w:ascii="Times New Roman" w:hAnsi="Times New Roman" w:cs="Times New Roman"/>
        </w:rPr>
        <w:t xml:space="preserve">strategy: </w:t>
      </w:r>
      <w:r w:rsidRPr="00B3498A">
        <w:rPr>
          <w:rFonts w:ascii="Times New Roman" w:hAnsi="Times New Roman" w:cs="Times New Roman"/>
        </w:rPr>
        <w:t>The first step is to identify your trading strategy. Often</w:t>
      </w:r>
      <w:r>
        <w:rPr>
          <w:rFonts w:ascii="Times New Roman" w:hAnsi="Times New Roman" w:cs="Times New Roman"/>
        </w:rPr>
        <w:t>, your strategy will be born from a hunch or hypothesis after you gather and analyz</w:t>
      </w:r>
      <w:r w:rsidRPr="00B3498A">
        <w:rPr>
          <w:rFonts w:ascii="Times New Roman" w:hAnsi="Times New Roman" w:cs="Times New Roman"/>
        </w:rPr>
        <w:t xml:space="preserve">e data from </w:t>
      </w:r>
      <w:r>
        <w:rPr>
          <w:rFonts w:ascii="Times New Roman" w:hAnsi="Times New Roman" w:cs="Times New Roman"/>
        </w:rPr>
        <w:t xml:space="preserve">the </w:t>
      </w:r>
      <w:r w:rsidRPr="00B3498A">
        <w:rPr>
          <w:rFonts w:ascii="Times New Roman" w:hAnsi="Times New Roman" w:cs="Times New Roman"/>
        </w:rPr>
        <w:t>market sources you’re looking to trade. You can then use techniques like regression or correlation analysis to analy</w:t>
      </w:r>
      <w:r>
        <w:rPr>
          <w:rFonts w:ascii="Times New Roman" w:hAnsi="Times New Roman" w:cs="Times New Roman"/>
        </w:rPr>
        <w:t>z</w:t>
      </w:r>
      <w:r w:rsidRPr="00B3498A">
        <w:rPr>
          <w:rFonts w:ascii="Times New Roman" w:hAnsi="Times New Roman" w:cs="Times New Roman"/>
        </w:rPr>
        <w:t>e the data and determine significance.</w:t>
      </w:r>
      <w:r>
        <w:rPr>
          <w:rFonts w:ascii="Times New Roman" w:hAnsi="Times New Roman" w:cs="Times New Roman"/>
        </w:rPr>
        <w:t xml:space="preserve"> </w:t>
      </w:r>
      <w:r w:rsidRPr="00B3498A">
        <w:rPr>
          <w:rFonts w:ascii="Times New Roman" w:hAnsi="Times New Roman" w:cs="Times New Roman"/>
        </w:rPr>
        <w:t xml:space="preserve">Once you’ve got a strategy in mind, and before you move on to the next step, it’s important to determine </w:t>
      </w:r>
      <w:proofErr w:type="gramStart"/>
      <w:r w:rsidRPr="00B3498A">
        <w:rPr>
          <w:rFonts w:ascii="Times New Roman" w:hAnsi="Times New Roman" w:cs="Times New Roman"/>
        </w:rPr>
        <w:t>all of</w:t>
      </w:r>
      <w:proofErr w:type="gramEnd"/>
      <w:r w:rsidRPr="00B3498A">
        <w:rPr>
          <w:rFonts w:ascii="Times New Roman" w:hAnsi="Times New Roman" w:cs="Times New Roman"/>
        </w:rPr>
        <w:t xml:space="preserve"> the parameters involved. These include stop-loss and take-profit levels, position sizes, entry and exit points</w:t>
      </w:r>
      <w:r>
        <w:rPr>
          <w:rFonts w:ascii="Times New Roman" w:hAnsi="Times New Roman" w:cs="Times New Roman"/>
        </w:rPr>
        <w:t>,</w:t>
      </w:r>
      <w:r w:rsidRPr="00B3498A">
        <w:rPr>
          <w:rFonts w:ascii="Times New Roman" w:hAnsi="Times New Roman" w:cs="Times New Roman"/>
        </w:rPr>
        <w:t xml:space="preserve"> and more.</w:t>
      </w:r>
    </w:p>
    <w:p w14:paraId="571A44CF" w14:textId="14120182" w:rsidR="00F813B0" w:rsidRDefault="00F813B0" w:rsidP="00B3498A">
      <w:pPr>
        <w:rPr>
          <w:rFonts w:ascii="Times New Roman" w:hAnsi="Times New Roman" w:cs="Times New Roman"/>
        </w:rPr>
      </w:pPr>
      <w:r>
        <w:rPr>
          <w:rFonts w:ascii="Times New Roman" w:hAnsi="Times New Roman" w:cs="Times New Roman"/>
        </w:rPr>
        <w:t xml:space="preserve">- </w:t>
      </w:r>
      <w:proofErr w:type="spellStart"/>
      <w:r w:rsidRPr="00F813B0">
        <w:rPr>
          <w:rFonts w:ascii="Times New Roman" w:hAnsi="Times New Roman" w:cs="Times New Roman"/>
        </w:rPr>
        <w:t>Backtest</w:t>
      </w:r>
      <w:proofErr w:type="spellEnd"/>
      <w:r w:rsidRPr="00F813B0">
        <w:rPr>
          <w:rFonts w:ascii="Times New Roman" w:hAnsi="Times New Roman" w:cs="Times New Roman"/>
        </w:rPr>
        <w:t xml:space="preserve"> your strategy: Once you have analy</w:t>
      </w:r>
      <w:r>
        <w:rPr>
          <w:rFonts w:ascii="Times New Roman" w:hAnsi="Times New Roman" w:cs="Times New Roman"/>
        </w:rPr>
        <w:t>z</w:t>
      </w:r>
      <w:r w:rsidRPr="00F813B0">
        <w:rPr>
          <w:rFonts w:ascii="Times New Roman" w:hAnsi="Times New Roman" w:cs="Times New Roman"/>
        </w:rPr>
        <w:t>ed market data and formed a thorough strategy, you can simulate trades with these rules to see how they would perform in past market conditions. To ensure successful backtesting you must use a solid platform, include all trading costs, use accurate and detailed historical data, and make sure your own bias doesn’t impact results. If the results of your backtesting are bad, you should alter the strategy and try again</w:t>
      </w:r>
      <w:r>
        <w:rPr>
          <w:rFonts w:ascii="Times New Roman" w:hAnsi="Times New Roman" w:cs="Times New Roman"/>
        </w:rPr>
        <w:t>, or reject it al</w:t>
      </w:r>
      <w:r w:rsidRPr="00F813B0">
        <w:rPr>
          <w:rFonts w:ascii="Times New Roman" w:hAnsi="Times New Roman" w:cs="Times New Roman"/>
        </w:rPr>
        <w:t>together and start over with a new strategy. If the results are positive, you</w:t>
      </w:r>
      <w:r>
        <w:rPr>
          <w:rFonts w:ascii="Times New Roman" w:hAnsi="Times New Roman" w:cs="Times New Roman"/>
        </w:rPr>
        <w:t>’</w:t>
      </w:r>
      <w:r w:rsidRPr="00F813B0">
        <w:rPr>
          <w:rFonts w:ascii="Times New Roman" w:hAnsi="Times New Roman" w:cs="Times New Roman"/>
        </w:rPr>
        <w:t xml:space="preserve">ll need to </w:t>
      </w:r>
      <w:r w:rsidRPr="00F813B0">
        <w:rPr>
          <w:rFonts w:ascii="Times New Roman" w:hAnsi="Times New Roman" w:cs="Times New Roman"/>
        </w:rPr>
        <w:lastRenderedPageBreak/>
        <w:t>continue to thoroughly test your strategy. There might be ways to optimize your strategy further and make it even stronger.</w:t>
      </w:r>
    </w:p>
    <w:p w14:paraId="71DB022B" w14:textId="45213FE6" w:rsidR="0040563B" w:rsidRDefault="00D34E76" w:rsidP="00B3498A">
      <w:pPr>
        <w:rPr>
          <w:rFonts w:ascii="Times New Roman" w:hAnsi="Times New Roman" w:cs="Times New Roman"/>
        </w:rPr>
      </w:pPr>
      <w:r>
        <w:rPr>
          <w:rFonts w:ascii="Times New Roman" w:hAnsi="Times New Roman" w:cs="Times New Roman"/>
        </w:rPr>
        <w:t>- Implement your strategy: To implement your well-tested strategy, you need a system that can automatically send trade signals generated by the strategy to the broker. Most quant traders us</w:t>
      </w:r>
      <w:r w:rsidR="0040563B" w:rsidRPr="0040563B">
        <w:rPr>
          <w:rFonts w:ascii="Times New Roman" w:hAnsi="Times New Roman" w:cs="Times New Roman"/>
        </w:rPr>
        <w:t>e systems built by engineers in their organizations to execute trades. Expertise in programming languages such as C/C++, R, Python</w:t>
      </w:r>
      <w:r w:rsidR="0040563B">
        <w:rPr>
          <w:rFonts w:ascii="Times New Roman" w:hAnsi="Times New Roman" w:cs="Times New Roman"/>
        </w:rPr>
        <w:t>, or MATLAB is</w:t>
      </w:r>
      <w:r w:rsidR="0040563B" w:rsidRPr="0040563B">
        <w:rPr>
          <w:rFonts w:ascii="Times New Roman" w:hAnsi="Times New Roman" w:cs="Times New Roman"/>
        </w:rPr>
        <w:t xml:space="preserve"> required to build these systems. </w:t>
      </w:r>
    </w:p>
    <w:p w14:paraId="429E88E4" w14:textId="70A9DE88" w:rsidR="00D34E76" w:rsidRDefault="007A7F08" w:rsidP="00B3498A">
      <w:pPr>
        <w:rPr>
          <w:rFonts w:ascii="Times New Roman" w:hAnsi="Times New Roman" w:cs="Times New Roman"/>
        </w:rPr>
      </w:pPr>
      <w:r>
        <w:rPr>
          <w:rFonts w:ascii="Times New Roman" w:hAnsi="Times New Roman" w:cs="Times New Roman"/>
        </w:rPr>
        <w:t xml:space="preserve">- </w:t>
      </w:r>
      <w:r w:rsidR="00D34E76">
        <w:rPr>
          <w:rFonts w:ascii="Times New Roman" w:hAnsi="Times New Roman" w:cs="Times New Roman"/>
        </w:rPr>
        <w:t>Risk management: Risk management is a critical element of any strategy. Quant traders must consider every element of the trading system they’ve built, or else the entire strategy might fall apart. For example, a quant system needs to carefully judge capital allocation and the size of each trade relative to your total holdings</w:t>
      </w:r>
      <w:r w:rsidR="00D34E76" w:rsidRPr="00D34E76">
        <w:rPr>
          <w:rFonts w:ascii="Times New Roman" w:hAnsi="Times New Roman" w:cs="Times New Roman"/>
        </w:rPr>
        <w:t>.</w:t>
      </w:r>
    </w:p>
    <w:p w14:paraId="33BB085F" w14:textId="42696C49" w:rsidR="00EC25E7" w:rsidRDefault="00EC25E7" w:rsidP="00B3498A">
      <w:pPr>
        <w:rPr>
          <w:rFonts w:ascii="Times New Roman" w:hAnsi="Times New Roman" w:cs="Times New Roman"/>
        </w:rPr>
      </w:pPr>
      <w:r>
        <w:rPr>
          <w:rFonts w:ascii="Times New Roman" w:hAnsi="Times New Roman" w:cs="Times New Roman"/>
        </w:rPr>
        <w:t xml:space="preserve">(Reference: </w:t>
      </w:r>
      <w:r w:rsidRPr="00EC25E7">
        <w:rPr>
          <w:rFonts w:ascii="Times New Roman" w:hAnsi="Times New Roman" w:cs="Times New Roman"/>
        </w:rPr>
        <w:t>What You Need to Know about Quantitative Trading: Uses, Examples and Strategies</w:t>
      </w:r>
      <w:r>
        <w:rPr>
          <w:rFonts w:ascii="Times New Roman" w:hAnsi="Times New Roman" w:cs="Times New Roman"/>
        </w:rPr>
        <w:t>)</w:t>
      </w:r>
    </w:p>
    <w:p w14:paraId="464B6909" w14:textId="1033A184" w:rsidR="0046706E" w:rsidRPr="00416E95" w:rsidRDefault="004A2544" w:rsidP="0046706E">
      <w:pPr>
        <w:rPr>
          <w:rFonts w:ascii="Times New Roman" w:hAnsi="Times New Roman" w:cs="Times New Roman"/>
          <w:b/>
          <w:bCs/>
        </w:rPr>
      </w:pPr>
      <w:r>
        <w:rPr>
          <w:rFonts w:ascii="Times New Roman" w:hAnsi="Times New Roman" w:cs="Times New Roman"/>
        </w:rPr>
        <w:br/>
      </w:r>
      <w:r w:rsidR="00095440" w:rsidRPr="00416E95">
        <w:rPr>
          <w:rFonts w:ascii="Times New Roman" w:hAnsi="Times New Roman" w:cs="Times New Roman"/>
          <w:b/>
          <w:bCs/>
        </w:rPr>
        <w:t>3.</w:t>
      </w:r>
      <w:r w:rsidR="007B5BA9">
        <w:rPr>
          <w:rFonts w:ascii="Times New Roman" w:hAnsi="Times New Roman" w:cs="Times New Roman"/>
          <w:b/>
          <w:bCs/>
        </w:rPr>
        <w:t>8</w:t>
      </w:r>
      <w:r w:rsidR="0046706E" w:rsidRPr="00416E95">
        <w:rPr>
          <w:rFonts w:ascii="Times New Roman" w:hAnsi="Times New Roman" w:cs="Times New Roman"/>
          <w:b/>
          <w:bCs/>
        </w:rPr>
        <w:t xml:space="preserve"> Machine Learning in Quant</w:t>
      </w:r>
      <w:r w:rsidR="00B22A45" w:rsidRPr="00416E95">
        <w:rPr>
          <w:rFonts w:ascii="Times New Roman" w:hAnsi="Times New Roman" w:cs="Times New Roman"/>
          <w:b/>
          <w:bCs/>
        </w:rPr>
        <w:t>itative Trading</w:t>
      </w:r>
    </w:p>
    <w:p w14:paraId="2282438F" w14:textId="1F55E4AA" w:rsidR="00080BB1" w:rsidRPr="00080BB1" w:rsidRDefault="00080BB1" w:rsidP="00080BB1">
      <w:pPr>
        <w:rPr>
          <w:rFonts w:ascii="Times New Roman" w:hAnsi="Times New Roman" w:cs="Times New Roman"/>
        </w:rPr>
      </w:pPr>
      <w:r w:rsidRPr="00080BB1">
        <w:rPr>
          <w:rFonts w:ascii="Times New Roman" w:hAnsi="Times New Roman" w:cs="Times New Roman"/>
        </w:rPr>
        <w:t>The breakthroughs in machine learning allowed to extract new information from the financial markets. Large sets of data and data collected from pictures or large bodies of texts, such as newspaper articles, announcements, or tweets, which would have been otherwise impossible to process, is now analyzable through machine learning techniques. New and hidden patterns are discovered, some of which might not be apparent through traditional statistical methods. By leveraging ML algorithms, quantitative traders can build models that learn from historical market data, identify hidden correlations, and make predictions about future stock price movements.</w:t>
      </w:r>
    </w:p>
    <w:p w14:paraId="4A4EA670" w14:textId="3D320189" w:rsidR="00080BB1" w:rsidRPr="00080BB1" w:rsidRDefault="00080BB1" w:rsidP="00080BB1">
      <w:pPr>
        <w:rPr>
          <w:rFonts w:ascii="Times New Roman" w:hAnsi="Times New Roman" w:cs="Times New Roman"/>
        </w:rPr>
      </w:pPr>
      <w:r w:rsidRPr="00080BB1">
        <w:rPr>
          <w:rFonts w:ascii="Times New Roman" w:hAnsi="Times New Roman" w:cs="Times New Roman"/>
        </w:rPr>
        <w:t>For example, supervised learning is a popular approach for stock price prediction, where historical data is used to train models to predict future prices. Regression models, such as linear regression, support vector regression (SVR), and random forests, are commonly employed. Unsupervised learning might also be helpful in creating new trading strategies. Methods such as clustering might reveal hidden patterns in the data, enabling traders to discover similarities and differences between stocks, or dimension reduction methods such as principal component analysis (PCA) can help reduce the complexity of the dataset while retaining important information.</w:t>
      </w:r>
    </w:p>
    <w:p w14:paraId="0A4412DF" w14:textId="1DDE788C" w:rsidR="00080BB1" w:rsidRDefault="00080BB1" w:rsidP="00080BB1">
      <w:pPr>
        <w:rPr>
          <w:rFonts w:ascii="Times New Roman" w:hAnsi="Times New Roman" w:cs="Times New Roman"/>
        </w:rPr>
      </w:pPr>
      <w:r w:rsidRPr="00080BB1">
        <w:rPr>
          <w:rFonts w:ascii="Times New Roman" w:hAnsi="Times New Roman" w:cs="Times New Roman"/>
        </w:rPr>
        <w:t>Deep learning and neural networks are also worth mentioning in this context. Neural networks are a subtype of deep learning, and deep learning is a subtype of machine learning. Recurrent neural networks (RNNs) and long short-term memory (LSTM) networks are particularly useful for capturing sequential dependencies and modeling time-series data, which can be very useful in predicting future price movements.</w:t>
      </w:r>
    </w:p>
    <w:p w14:paraId="777F85C4" w14:textId="3ECD243B" w:rsidR="00080BB1" w:rsidRDefault="00080BB1" w:rsidP="00080BB1">
      <w:pPr>
        <w:rPr>
          <w:rFonts w:ascii="Times New Roman" w:hAnsi="Times New Roman" w:cs="Times New Roman"/>
        </w:rPr>
      </w:pPr>
      <w:r w:rsidRPr="00080BB1">
        <w:rPr>
          <w:rFonts w:ascii="Times New Roman" w:hAnsi="Times New Roman" w:cs="Times New Roman"/>
        </w:rPr>
        <w:t xml:space="preserve">Natural Language Processing (NLP) and sentiment analysis are crucial components of machine learning that have revolutionized quantitative trading. NLP techniques enable the extraction and </w:t>
      </w:r>
      <w:r w:rsidRPr="00080BB1">
        <w:rPr>
          <w:rFonts w:ascii="Times New Roman" w:hAnsi="Times New Roman" w:cs="Times New Roman"/>
        </w:rPr>
        <w:lastRenderedPageBreak/>
        <w:t>processing of large volumes of textual data, converting unstructured text into structured data that can be analyzed and incorporated into trading models. Sentiment analysis, a subset of NLP, focuses on determining the sentiment behind a body of text. By analyzing news articles, social media posts, and other textual data, sentiment analysis can provide insights into market sentiment and investor behavior. For example, a sudden surge in negative news sentiment about a company can signal potential downward price movement, allowing traders to adjust their positions accordingly.</w:t>
      </w:r>
    </w:p>
    <w:p w14:paraId="48CCE123" w14:textId="6EA22AD8" w:rsidR="00080BB1" w:rsidRDefault="00080BB1" w:rsidP="00080BB1">
      <w:pPr>
        <w:rPr>
          <w:rFonts w:ascii="Times New Roman" w:hAnsi="Times New Roman" w:cs="Times New Roman"/>
        </w:rPr>
      </w:pPr>
      <w:r w:rsidRPr="00080BB1">
        <w:rPr>
          <w:rFonts w:ascii="Times New Roman" w:hAnsi="Times New Roman" w:cs="Times New Roman"/>
        </w:rPr>
        <w:t>Unsupervised learning, another essential aspect of machine learning, involves training models on data without labeled outcomes. In quantitative trading, unsupervised learning techniques like clustering and anomaly detection can uncover hidden structures and relationships within financial data. Clustering algorithms, such as k-means and hierarchical clustering, group similar data points together, helping traders identify patterns and similarities between different assets. This can be instrumental in sector analysis or identifying correlated stocks. Anomaly detection, on the other hand, can identify unusual market behavior or outliers, which might indicate potential market inefficiencies or emerging trends.</w:t>
      </w:r>
    </w:p>
    <w:p w14:paraId="78502024" w14:textId="77777777" w:rsidR="00C00035" w:rsidRDefault="00080BB1" w:rsidP="0046706E">
      <w:pPr>
        <w:rPr>
          <w:rFonts w:ascii="Times New Roman" w:hAnsi="Times New Roman" w:cs="Times New Roman"/>
        </w:rPr>
      </w:pPr>
      <w:r>
        <w:rPr>
          <w:rFonts w:ascii="Times New Roman" w:hAnsi="Times New Roman" w:cs="Times New Roman"/>
        </w:rPr>
        <w:t xml:space="preserve">(Reference: </w:t>
      </w:r>
      <w:r w:rsidRPr="00080BB1">
        <w:rPr>
          <w:rFonts w:ascii="Times New Roman" w:hAnsi="Times New Roman" w:cs="Times New Roman"/>
        </w:rPr>
        <w:t>An Introduction to Machine Learning Research Related to Quantitative Trading</w:t>
      </w:r>
      <w:r>
        <w:rPr>
          <w:rFonts w:ascii="Times New Roman" w:hAnsi="Times New Roman" w:cs="Times New Roman"/>
        </w:rPr>
        <w:t>)</w:t>
      </w:r>
    </w:p>
    <w:p w14:paraId="7B456E32" w14:textId="5668DEAE" w:rsidR="00095440" w:rsidRPr="00416E95" w:rsidRDefault="00C00035" w:rsidP="0046706E">
      <w:pPr>
        <w:rPr>
          <w:rFonts w:ascii="Times New Roman" w:hAnsi="Times New Roman" w:cs="Times New Roman"/>
          <w:b/>
          <w:bCs/>
        </w:rPr>
      </w:pPr>
      <w:r>
        <w:rPr>
          <w:rFonts w:ascii="Times New Roman" w:hAnsi="Times New Roman" w:cs="Times New Roman"/>
        </w:rPr>
        <w:br/>
      </w:r>
      <w:r w:rsidR="00095440" w:rsidRPr="00416E95">
        <w:rPr>
          <w:rFonts w:ascii="Times New Roman" w:hAnsi="Times New Roman" w:cs="Times New Roman"/>
          <w:b/>
          <w:bCs/>
        </w:rPr>
        <w:t>3.</w:t>
      </w:r>
      <w:r w:rsidR="007B5BA9">
        <w:rPr>
          <w:rFonts w:ascii="Times New Roman" w:hAnsi="Times New Roman" w:cs="Times New Roman"/>
          <w:b/>
          <w:bCs/>
        </w:rPr>
        <w:t>9</w:t>
      </w:r>
      <w:r w:rsidR="00095440" w:rsidRPr="00416E95">
        <w:rPr>
          <w:rFonts w:ascii="Times New Roman" w:hAnsi="Times New Roman" w:cs="Times New Roman"/>
          <w:b/>
          <w:bCs/>
        </w:rPr>
        <w:t xml:space="preserve"> Future </w:t>
      </w:r>
      <w:r w:rsidR="00830F86" w:rsidRPr="00416E95">
        <w:rPr>
          <w:rFonts w:ascii="Times New Roman" w:hAnsi="Times New Roman" w:cs="Times New Roman"/>
          <w:b/>
          <w:bCs/>
        </w:rPr>
        <w:t xml:space="preserve">Trends </w:t>
      </w:r>
      <w:r w:rsidR="00095440" w:rsidRPr="00416E95">
        <w:rPr>
          <w:rFonts w:ascii="Times New Roman" w:hAnsi="Times New Roman" w:cs="Times New Roman"/>
          <w:b/>
          <w:bCs/>
        </w:rPr>
        <w:t>of Quant</w:t>
      </w:r>
      <w:r w:rsidR="00815D6E" w:rsidRPr="00416E95">
        <w:rPr>
          <w:rFonts w:ascii="Times New Roman" w:hAnsi="Times New Roman" w:cs="Times New Roman"/>
          <w:b/>
          <w:bCs/>
        </w:rPr>
        <w:t>itative</w:t>
      </w:r>
      <w:r w:rsidR="00095440" w:rsidRPr="00416E95">
        <w:rPr>
          <w:rFonts w:ascii="Times New Roman" w:hAnsi="Times New Roman" w:cs="Times New Roman"/>
          <w:b/>
          <w:bCs/>
        </w:rPr>
        <w:t xml:space="preserve"> Trading</w:t>
      </w:r>
    </w:p>
    <w:p w14:paraId="76E7112B" w14:textId="77777777" w:rsidR="00830F86" w:rsidRDefault="00830F86" w:rsidP="00830F86">
      <w:pPr>
        <w:rPr>
          <w:rFonts w:ascii="Times New Roman" w:hAnsi="Times New Roman" w:cs="Times New Roman"/>
        </w:rPr>
      </w:pPr>
      <w:r>
        <w:rPr>
          <w:rFonts w:ascii="Times New Roman" w:hAnsi="Times New Roman" w:cs="Times New Roman"/>
        </w:rPr>
        <w:t xml:space="preserve">- Machine Learning: </w:t>
      </w:r>
      <w:r w:rsidRPr="00830F86">
        <w:rPr>
          <w:rFonts w:ascii="Times New Roman" w:hAnsi="Times New Roman" w:cs="Times New Roman"/>
        </w:rPr>
        <w:t>There has been a rise in candidates looking to work for employers who use machine learning technology, and even more so, employers who take machine learning seriously and are willing to put resources, time, and cost into building a proper function around it.</w:t>
      </w:r>
      <w:r>
        <w:rPr>
          <w:rFonts w:ascii="Times New Roman" w:hAnsi="Times New Roman" w:cs="Times New Roman"/>
        </w:rPr>
        <w:t xml:space="preserve"> </w:t>
      </w:r>
    </w:p>
    <w:p w14:paraId="107B56F9" w14:textId="422DECED" w:rsidR="00830F86" w:rsidRDefault="00830F86" w:rsidP="00830F86">
      <w:pPr>
        <w:rPr>
          <w:rFonts w:ascii="Times New Roman" w:hAnsi="Times New Roman" w:cs="Times New Roman"/>
        </w:rPr>
      </w:pPr>
      <w:r w:rsidRPr="00830F86">
        <w:rPr>
          <w:rFonts w:ascii="Times New Roman" w:hAnsi="Times New Roman" w:cs="Times New Roman"/>
        </w:rPr>
        <w:t>Machine learning is not necessarily anything new and has been around for some time, but access to using it now has never been easier. With advancements in cloud-based technologies, we’ve seen many trading firms moving to the cloud, and in turn becoming much more open to bringing in machine learning models and technologies that can be used for automation, research, trading, and analytics.</w:t>
      </w:r>
    </w:p>
    <w:p w14:paraId="5D47B829" w14:textId="69105533" w:rsidR="004C4E21" w:rsidRDefault="004C4E21" w:rsidP="00830F86">
      <w:pPr>
        <w:rPr>
          <w:rFonts w:ascii="Times New Roman" w:hAnsi="Times New Roman" w:cs="Times New Roman"/>
        </w:rPr>
      </w:pPr>
      <w:r>
        <w:rPr>
          <w:rFonts w:ascii="Times New Roman" w:hAnsi="Times New Roman" w:cs="Times New Roman"/>
        </w:rPr>
        <w:t xml:space="preserve">- </w:t>
      </w:r>
      <w:r w:rsidRPr="004C4E21">
        <w:rPr>
          <w:rFonts w:ascii="Times New Roman" w:hAnsi="Times New Roman" w:cs="Times New Roman"/>
        </w:rPr>
        <w:t>High-Frequency Trading</w:t>
      </w:r>
      <w:r>
        <w:rPr>
          <w:rFonts w:ascii="Times New Roman" w:hAnsi="Times New Roman" w:cs="Times New Roman"/>
        </w:rPr>
        <w:t xml:space="preserve">: </w:t>
      </w:r>
      <w:r w:rsidRPr="004C4E21">
        <w:rPr>
          <w:rFonts w:ascii="Times New Roman" w:hAnsi="Times New Roman" w:cs="Times New Roman"/>
        </w:rPr>
        <w:t xml:space="preserve">HFT has become increasingly popular in recent years due to the speed and accuracy of the algorithms used. However, it has also been the subject of controversy, with some arguing that it gives an unfair advantage to certain traders. Some regulators have sought to curb the use of HFT, arguing that it gives certain traders an unfair advantage and can contribute to market instability. Others argue that HFT can </w:t>
      </w:r>
      <w:proofErr w:type="gramStart"/>
      <w:r w:rsidRPr="004C4E21">
        <w:rPr>
          <w:rFonts w:ascii="Times New Roman" w:hAnsi="Times New Roman" w:cs="Times New Roman"/>
        </w:rPr>
        <w:t>actually improve</w:t>
      </w:r>
      <w:proofErr w:type="gramEnd"/>
      <w:r w:rsidRPr="004C4E21">
        <w:rPr>
          <w:rFonts w:ascii="Times New Roman" w:hAnsi="Times New Roman" w:cs="Times New Roman"/>
        </w:rPr>
        <w:t xml:space="preserve"> market efficiency by increasing liquidity and reducing spreads.</w:t>
      </w:r>
      <w:r>
        <w:rPr>
          <w:rFonts w:ascii="Times New Roman" w:hAnsi="Times New Roman" w:cs="Times New Roman"/>
        </w:rPr>
        <w:t xml:space="preserve"> </w:t>
      </w:r>
    </w:p>
    <w:p w14:paraId="00A016BD" w14:textId="284DDE92" w:rsidR="004C4E21" w:rsidRPr="004C4E21" w:rsidRDefault="004C4E21" w:rsidP="004C4E21">
      <w:pPr>
        <w:rPr>
          <w:rFonts w:ascii="Times New Roman" w:hAnsi="Times New Roman" w:cs="Times New Roman"/>
        </w:rPr>
      </w:pPr>
      <w:r>
        <w:rPr>
          <w:rFonts w:ascii="Times New Roman" w:hAnsi="Times New Roman" w:cs="Times New Roman"/>
        </w:rPr>
        <w:t xml:space="preserve">- </w:t>
      </w:r>
      <w:r w:rsidRPr="004C4E21">
        <w:rPr>
          <w:rFonts w:ascii="Times New Roman" w:hAnsi="Times New Roman" w:cs="Times New Roman"/>
        </w:rPr>
        <w:t>Cryptocurrencies and Blockchain</w:t>
      </w:r>
      <w:r>
        <w:rPr>
          <w:rFonts w:ascii="Times New Roman" w:hAnsi="Times New Roman" w:cs="Times New Roman"/>
        </w:rPr>
        <w:t xml:space="preserve">: </w:t>
      </w:r>
      <w:r w:rsidRPr="004C4E21">
        <w:rPr>
          <w:rFonts w:ascii="Times New Roman" w:hAnsi="Times New Roman" w:cs="Times New Roman"/>
        </w:rPr>
        <w:t xml:space="preserve">Cryptocurrencies and blockchain technology have also had a significant impact on quantitative finance. Cryptocurrencies, such as Bitcoin and Ethereum, are digital currencies that use decentralized networks to verify and record transactions. Blockchain technology, on which cryptocurrencies are built, is a distributed ledger system that allows multiple parties to record and verify transactions without the need for a central authority. Both </w:t>
      </w:r>
      <w:r w:rsidRPr="004C4E21">
        <w:rPr>
          <w:rFonts w:ascii="Times New Roman" w:hAnsi="Times New Roman" w:cs="Times New Roman"/>
        </w:rPr>
        <w:lastRenderedPageBreak/>
        <w:t>cryptocurrencies and blockchain technology have the potential to disrupt traditional financial systems and change the way quantitative finance is conducted.</w:t>
      </w:r>
    </w:p>
    <w:p w14:paraId="764CCE5E" w14:textId="18950783" w:rsidR="004C4E21" w:rsidRDefault="004C4E21" w:rsidP="004C4E21">
      <w:pPr>
        <w:rPr>
          <w:rFonts w:ascii="Times New Roman" w:hAnsi="Times New Roman" w:cs="Times New Roman"/>
        </w:rPr>
      </w:pPr>
      <w:r w:rsidRPr="004C4E21">
        <w:rPr>
          <w:rFonts w:ascii="Times New Roman" w:hAnsi="Times New Roman" w:cs="Times New Roman"/>
        </w:rPr>
        <w:t>One potential benefit of cryptocurrencies and blockchain technology is increased transparency and security in financial transactions. Since transactions are recorded on a decentralized ledger, they are more difficult to alter or fraudulently manipulate. This can help to reduce the risk of fraud and increase trust in the financial system. However, cryptocurrencies and blockchain technology are still relatively new, and there are many regulatory and legal issues that need to be addressed.</w:t>
      </w:r>
    </w:p>
    <w:p w14:paraId="1F2E7DD0" w14:textId="71AFE2EC" w:rsidR="00A86500" w:rsidRPr="0046706E" w:rsidRDefault="00A86500" w:rsidP="004C4E21">
      <w:pPr>
        <w:rPr>
          <w:rFonts w:ascii="Times New Roman" w:hAnsi="Times New Roman" w:cs="Times New Roman"/>
        </w:rPr>
      </w:pPr>
      <w:r>
        <w:rPr>
          <w:rFonts w:ascii="Times New Roman" w:hAnsi="Times New Roman" w:cs="Times New Roman"/>
        </w:rPr>
        <w:t xml:space="preserve">(References: </w:t>
      </w:r>
      <w:r w:rsidRPr="00A86500">
        <w:rPr>
          <w:rFonts w:ascii="Times New Roman" w:hAnsi="Times New Roman" w:cs="Times New Roman"/>
        </w:rPr>
        <w:t>The Future of Quantitative Finance: 5 Trends to Keep an Eye On</w:t>
      </w:r>
      <w:r>
        <w:rPr>
          <w:rFonts w:ascii="Times New Roman" w:hAnsi="Times New Roman" w:cs="Times New Roman"/>
        </w:rPr>
        <w:t>; The Future of Quants)</w:t>
      </w:r>
      <w:r w:rsidR="003D7A5D">
        <w:rPr>
          <w:rFonts w:ascii="Times New Roman" w:hAnsi="Times New Roman" w:cs="Times New Roman"/>
        </w:rPr>
        <w:br/>
      </w:r>
    </w:p>
    <w:p w14:paraId="41FB9686" w14:textId="77777777" w:rsidR="0046706E" w:rsidRDefault="0046706E" w:rsidP="0046706E">
      <w:pPr>
        <w:rPr>
          <w:rFonts w:ascii="Times New Roman" w:hAnsi="Times New Roman" w:cs="Times New Roman"/>
          <w:b/>
          <w:bCs/>
          <w:sz w:val="26"/>
          <w:szCs w:val="26"/>
        </w:rPr>
      </w:pPr>
      <w:r w:rsidRPr="0046706E">
        <w:rPr>
          <w:rFonts w:ascii="Times New Roman" w:hAnsi="Times New Roman" w:cs="Times New Roman"/>
          <w:b/>
          <w:bCs/>
          <w:sz w:val="26"/>
          <w:szCs w:val="26"/>
        </w:rPr>
        <w:t>4. Career goals</w:t>
      </w:r>
    </w:p>
    <w:p w14:paraId="4AA7738E" w14:textId="7BF88CC6" w:rsidR="003D7A5D" w:rsidRDefault="003D7A5D" w:rsidP="0046706E">
      <w:pPr>
        <w:rPr>
          <w:rFonts w:ascii="Times New Roman" w:hAnsi="Times New Roman" w:cs="Times New Roman"/>
        </w:rPr>
      </w:pPr>
      <w:r w:rsidRPr="003D7A5D">
        <w:rPr>
          <w:rFonts w:ascii="Times New Roman" w:hAnsi="Times New Roman" w:cs="Times New Roman"/>
        </w:rPr>
        <w:t xml:space="preserve">Currently, my interests are in data analysis, machine learning, and financial markets. These areas fuel my passion for understanding </w:t>
      </w:r>
      <w:r w:rsidR="00656D26">
        <w:rPr>
          <w:rFonts w:ascii="Times New Roman" w:hAnsi="Times New Roman" w:cs="Times New Roman"/>
        </w:rPr>
        <w:t>complex algorithms and the financial market to</w:t>
      </w:r>
      <w:r w:rsidRPr="003D7A5D">
        <w:rPr>
          <w:rFonts w:ascii="Times New Roman" w:hAnsi="Times New Roman" w:cs="Times New Roman"/>
        </w:rPr>
        <w:t xml:space="preserve"> find actionable insights. I am open to evolving</w:t>
      </w:r>
      <w:r w:rsidR="00656D26">
        <w:rPr>
          <w:rFonts w:ascii="Times New Roman" w:hAnsi="Times New Roman" w:cs="Times New Roman"/>
        </w:rPr>
        <w:t xml:space="preserve"> and narrowing</w:t>
      </w:r>
      <w:r w:rsidRPr="003D7A5D">
        <w:rPr>
          <w:rFonts w:ascii="Times New Roman" w:hAnsi="Times New Roman" w:cs="Times New Roman"/>
        </w:rPr>
        <w:t xml:space="preserve"> my interests as I gain more experience</w:t>
      </w:r>
      <w:r>
        <w:rPr>
          <w:rFonts w:ascii="Times New Roman" w:hAnsi="Times New Roman" w:cs="Times New Roman"/>
        </w:rPr>
        <w:t>.</w:t>
      </w:r>
    </w:p>
    <w:p w14:paraId="5B3D9B9F" w14:textId="26D159C7" w:rsidR="003D7A5D" w:rsidRDefault="003D7A5D" w:rsidP="0046706E">
      <w:pPr>
        <w:rPr>
          <w:rFonts w:ascii="Times New Roman" w:hAnsi="Times New Roman" w:cs="Times New Roman"/>
        </w:rPr>
      </w:pPr>
      <w:r>
        <w:rPr>
          <w:rFonts w:ascii="Times New Roman" w:hAnsi="Times New Roman" w:cs="Times New Roman"/>
        </w:rPr>
        <w:t>With my current interests, I</w:t>
      </w:r>
      <w:r w:rsidRPr="003D7A5D">
        <w:rPr>
          <w:rFonts w:ascii="Times New Roman" w:hAnsi="Times New Roman" w:cs="Times New Roman"/>
        </w:rPr>
        <w:t xml:space="preserve"> am targeting positions as a data scientist or</w:t>
      </w:r>
      <w:r>
        <w:rPr>
          <w:rFonts w:ascii="Times New Roman" w:hAnsi="Times New Roman" w:cs="Times New Roman"/>
        </w:rPr>
        <w:t xml:space="preserve"> </w:t>
      </w:r>
      <w:r w:rsidRPr="003D7A5D">
        <w:rPr>
          <w:rFonts w:ascii="Times New Roman" w:hAnsi="Times New Roman" w:cs="Times New Roman"/>
        </w:rPr>
        <w:t>a quantitative trader. These roles will allow me to apply my strong mathematical foundation and programming skills to analyze complex datasets, develop predictive models, and contribute to data-driven strategies within an organization.</w:t>
      </w:r>
      <w:r>
        <w:rPr>
          <w:rFonts w:ascii="Times New Roman" w:hAnsi="Times New Roman" w:cs="Times New Roman"/>
        </w:rPr>
        <w:t xml:space="preserve"> In the long term, I hope to establish myself as a leading expert in these fields and drive innovation in the financial industry. </w:t>
      </w:r>
    </w:p>
    <w:p w14:paraId="3C8DA549" w14:textId="337B9941" w:rsidR="003D7A5D" w:rsidRDefault="003D7A5D" w:rsidP="0046706E">
      <w:pPr>
        <w:rPr>
          <w:rFonts w:ascii="Times New Roman" w:hAnsi="Times New Roman" w:cs="Times New Roman"/>
        </w:rPr>
      </w:pPr>
      <w:r w:rsidRPr="003D7A5D">
        <w:rPr>
          <w:rFonts w:ascii="Times New Roman" w:hAnsi="Times New Roman" w:cs="Times New Roman"/>
        </w:rPr>
        <w:t>To achieve these career goals, I am focusing on building a robust skill set that is critical for success in data science and quantitative trading.</w:t>
      </w:r>
      <w:r>
        <w:rPr>
          <w:rFonts w:ascii="Times New Roman" w:hAnsi="Times New Roman" w:cs="Times New Roman"/>
        </w:rPr>
        <w:t xml:space="preserve"> These skills include:</w:t>
      </w:r>
    </w:p>
    <w:p w14:paraId="48B28FB2" w14:textId="03A17817" w:rsidR="003D7A5D" w:rsidRDefault="003D7A5D" w:rsidP="0046706E">
      <w:pPr>
        <w:rPr>
          <w:rFonts w:ascii="Times New Roman" w:hAnsi="Times New Roman" w:cs="Times New Roman"/>
        </w:rPr>
      </w:pPr>
      <w:r>
        <w:rPr>
          <w:rFonts w:ascii="Times New Roman" w:hAnsi="Times New Roman" w:cs="Times New Roman"/>
        </w:rPr>
        <w:t>- Mastering programming languages such as Python, R, and C++;</w:t>
      </w:r>
      <w:r>
        <w:rPr>
          <w:rFonts w:ascii="Times New Roman" w:hAnsi="Times New Roman" w:cs="Times New Roman"/>
        </w:rPr>
        <w:br/>
        <w:t>- Gaining expertise in statistical methods and machine learning techniques;</w:t>
      </w:r>
      <w:r>
        <w:rPr>
          <w:rFonts w:ascii="Times New Roman" w:hAnsi="Times New Roman" w:cs="Times New Roman"/>
        </w:rPr>
        <w:br/>
        <w:t>- Understanding financial markets and quantitative methods in trading scenarios;</w:t>
      </w:r>
      <w:r>
        <w:rPr>
          <w:rFonts w:ascii="Times New Roman" w:hAnsi="Times New Roman" w:cs="Times New Roman"/>
        </w:rPr>
        <w:br/>
        <w:t>- Developing skills in handling large datasets, gaining expertise in SQL;</w:t>
      </w:r>
      <w:r>
        <w:rPr>
          <w:rFonts w:ascii="Times New Roman" w:hAnsi="Times New Roman" w:cs="Times New Roman"/>
        </w:rPr>
        <w:br/>
        <w:t>- Enhancing communication, problem-solving, time-management, and teamwork abilities to collaborate and efficiently perform tasks with diverse teams.</w:t>
      </w:r>
      <w:r>
        <w:rPr>
          <w:rFonts w:ascii="Times New Roman" w:hAnsi="Times New Roman" w:cs="Times New Roman"/>
        </w:rPr>
        <w:br/>
      </w:r>
    </w:p>
    <w:p w14:paraId="2688E740" w14:textId="6BCA7535" w:rsidR="00C36421" w:rsidRDefault="0046706E" w:rsidP="0046706E">
      <w:pPr>
        <w:rPr>
          <w:rFonts w:ascii="Times New Roman" w:hAnsi="Times New Roman" w:cs="Times New Roman"/>
          <w:b/>
          <w:bCs/>
          <w:sz w:val="26"/>
          <w:szCs w:val="26"/>
        </w:rPr>
      </w:pPr>
      <w:r w:rsidRPr="0046706E">
        <w:rPr>
          <w:rFonts w:ascii="Times New Roman" w:hAnsi="Times New Roman" w:cs="Times New Roman"/>
          <w:b/>
          <w:bCs/>
          <w:sz w:val="26"/>
          <w:szCs w:val="26"/>
        </w:rPr>
        <w:t>5. Conclusion</w:t>
      </w:r>
    </w:p>
    <w:p w14:paraId="5C02B626" w14:textId="7C7E0EE8" w:rsidR="000871F0" w:rsidRPr="000871F0" w:rsidRDefault="003D7A5D" w:rsidP="000871F0">
      <w:pPr>
        <w:rPr>
          <w:rFonts w:ascii="Times New Roman" w:hAnsi="Times New Roman" w:cs="Times New Roman"/>
        </w:rPr>
      </w:pPr>
      <w:r>
        <w:rPr>
          <w:rFonts w:ascii="Times New Roman" w:hAnsi="Times New Roman" w:cs="Times New Roman"/>
        </w:rPr>
        <w:t>T</w:t>
      </w:r>
      <w:r w:rsidR="000871F0" w:rsidRPr="000871F0">
        <w:rPr>
          <w:rFonts w:ascii="Times New Roman" w:hAnsi="Times New Roman" w:cs="Times New Roman"/>
        </w:rPr>
        <w:t>he field of data analysis and quantitative trading is rapidly evolving, driven by advancements in technology, the proliferation of big data, and innovative analytical techniques. Data analysts and scientists play a critical role in transforming raw data into actionable insights, using their expertise to uncover patterns and predict trends. As the financial industry increasingly integrates quantitative methods, the demand for skilled professionals in this domain continues to grow.</w:t>
      </w:r>
    </w:p>
    <w:p w14:paraId="15170403" w14:textId="35CF2F7A" w:rsidR="000871F0" w:rsidRDefault="000871F0" w:rsidP="0046706E">
      <w:pPr>
        <w:rPr>
          <w:rFonts w:ascii="Times New Roman" w:hAnsi="Times New Roman" w:cs="Times New Roman"/>
        </w:rPr>
      </w:pPr>
      <w:r w:rsidRPr="000871F0">
        <w:rPr>
          <w:rFonts w:ascii="Times New Roman" w:hAnsi="Times New Roman" w:cs="Times New Roman"/>
        </w:rPr>
        <w:lastRenderedPageBreak/>
        <w:t>Quantitative trading, with its reliance on algorithmic strategies and complex mathematical models, represents the cutting edge of financial markets. By leveraging technologies such as machine learning, big data analytics, and cloud computing, traders and researchers can develop more efficient and effective trading strategies. As these technologies advance, the potential for innovation in quantitative trading expands, promising new opportunities and challenges for future professionals in the field.</w:t>
      </w:r>
    </w:p>
    <w:p w14:paraId="6F819115" w14:textId="77777777" w:rsidR="000871F0" w:rsidRPr="000871F0" w:rsidRDefault="000871F0" w:rsidP="0046706E">
      <w:pPr>
        <w:rPr>
          <w:rFonts w:ascii="Times New Roman" w:hAnsi="Times New Roman" w:cs="Times New Roman"/>
        </w:rPr>
      </w:pPr>
    </w:p>
    <w:p w14:paraId="68A466EA" w14:textId="650ABA71" w:rsidR="0048256C" w:rsidRDefault="00506F99" w:rsidP="0046706E">
      <w:pPr>
        <w:rPr>
          <w:rFonts w:ascii="Times New Roman" w:hAnsi="Times New Roman" w:cs="Times New Roman"/>
          <w:b/>
          <w:bCs/>
          <w:sz w:val="26"/>
          <w:szCs w:val="26"/>
        </w:rPr>
      </w:pPr>
      <w:r>
        <w:rPr>
          <w:rFonts w:ascii="Times New Roman" w:hAnsi="Times New Roman" w:cs="Times New Roman"/>
          <w:b/>
          <w:bCs/>
          <w:sz w:val="26"/>
          <w:szCs w:val="26"/>
        </w:rPr>
        <w:t>References</w:t>
      </w:r>
      <w:r w:rsidR="00320206">
        <w:rPr>
          <w:rFonts w:ascii="Times New Roman" w:hAnsi="Times New Roman" w:cs="Times New Roman"/>
          <w:b/>
          <w:bCs/>
          <w:sz w:val="26"/>
          <w:szCs w:val="26"/>
        </w:rPr>
        <w:t>:</w:t>
      </w:r>
    </w:p>
    <w:p w14:paraId="3E2C69F4" w14:textId="3CFA5708" w:rsidR="00506F99" w:rsidRPr="003D7A5D" w:rsidRDefault="0048256C" w:rsidP="003D7A5D">
      <w:pPr>
        <w:spacing w:before="300" w:after="450" w:line="288" w:lineRule="atLeast"/>
        <w:outlineLvl w:val="0"/>
        <w:rPr>
          <w:rFonts w:ascii="Times New Roman" w:hAnsi="Times New Roman" w:cs="Times New Roman"/>
        </w:rPr>
      </w:pPr>
      <w:r>
        <w:rPr>
          <w:rFonts w:ascii="Times New Roman" w:hAnsi="Times New Roman" w:cs="Times New Roman"/>
        </w:rPr>
        <w:t>An Introduction to Machine Learning Research in Quantitative Trading.</w:t>
      </w:r>
      <w:r>
        <w:rPr>
          <w:rFonts w:ascii="Times New Roman" w:hAnsi="Times New Roman" w:cs="Times New Roman"/>
        </w:rPr>
        <w:br/>
      </w:r>
      <w:hyperlink r:id="rId6" w:anchor=":~:text=Machine%20learning%20and%20quantitative%20trading&amp;text=By%20leveraging%20ML%20algorithms%2C%20quantitative,about%20future%20stock%20price%20movements" w:history="1">
        <w:r w:rsidRPr="003879AB">
          <w:rPr>
            <w:rStyle w:val="Hyperlink"/>
            <w:rFonts w:ascii="Times New Roman" w:hAnsi="Times New Roman" w:cs="Times New Roman"/>
          </w:rPr>
          <w:t>https://quantpedia.com/an-introduction-to-machine-learning-research-related-to-quantitative-trading/#:~:text=Machine%20learning%20and%20quantitative%20trading&amp;text=By%20leveraging%20ML%20algorithms%2C%20quantitative,about%20future%20stock%20price%20movements</w:t>
        </w:r>
      </w:hyperlink>
      <w:r w:rsidRPr="0048256C">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000E5FDC" w:rsidRPr="000E5FDC">
        <w:rPr>
          <w:rFonts w:ascii="Times New Roman" w:hAnsi="Times New Roman" w:cs="Times New Roman"/>
        </w:rPr>
        <w:t>Backtesting: Definition, Importance, How to Do, Tools, Limitations</w:t>
      </w:r>
      <w:r w:rsidR="000E5FDC">
        <w:rPr>
          <w:rFonts w:ascii="Times New Roman" w:hAnsi="Times New Roman" w:cs="Times New Roman"/>
        </w:rPr>
        <w:t>.</w:t>
      </w:r>
      <w:r w:rsidR="000E5FDC">
        <w:rPr>
          <w:rFonts w:ascii="Times New Roman" w:hAnsi="Times New Roman" w:cs="Times New Roman"/>
        </w:rPr>
        <w:br/>
      </w:r>
      <w:hyperlink r:id="rId7" w:history="1">
        <w:r w:rsidR="000E5FDC" w:rsidRPr="003879AB">
          <w:rPr>
            <w:rStyle w:val="Hyperlink"/>
            <w:rFonts w:ascii="Times New Roman" w:hAnsi="Times New Roman" w:cs="Times New Roman"/>
          </w:rPr>
          <w:t>https://www.strike.money/stock-market/backtesting-strategy</w:t>
        </w:r>
      </w:hyperlink>
      <w:r w:rsidR="000E5FDC">
        <w:rPr>
          <w:rFonts w:ascii="Times New Roman" w:hAnsi="Times New Roman" w:cs="Times New Roman"/>
        </w:rPr>
        <w:br/>
      </w:r>
      <w:r w:rsidR="000E5FDC">
        <w:rPr>
          <w:rFonts w:ascii="Times New Roman" w:hAnsi="Times New Roman" w:cs="Times New Roman"/>
        </w:rPr>
        <w:br/>
      </w:r>
      <w:r w:rsidR="00A23205" w:rsidRPr="00A23205">
        <w:rPr>
          <w:rFonts w:ascii="Times New Roman" w:hAnsi="Times New Roman" w:cs="Times New Roman"/>
        </w:rPr>
        <w:t xml:space="preserve">Bridging the </w:t>
      </w:r>
      <w:r w:rsidR="00A23205">
        <w:rPr>
          <w:rFonts w:ascii="Times New Roman" w:hAnsi="Times New Roman" w:cs="Times New Roman"/>
        </w:rPr>
        <w:t>G</w:t>
      </w:r>
      <w:r w:rsidR="00A23205" w:rsidRPr="00A23205">
        <w:rPr>
          <w:rFonts w:ascii="Times New Roman" w:hAnsi="Times New Roman" w:cs="Times New Roman"/>
        </w:rPr>
        <w:t xml:space="preserve">ap </w:t>
      </w:r>
      <w:r w:rsidR="00A23205">
        <w:rPr>
          <w:rFonts w:ascii="Times New Roman" w:hAnsi="Times New Roman" w:cs="Times New Roman"/>
        </w:rPr>
        <w:t>B</w:t>
      </w:r>
      <w:r w:rsidR="00A23205" w:rsidRPr="00A23205">
        <w:rPr>
          <w:rFonts w:ascii="Times New Roman" w:hAnsi="Times New Roman" w:cs="Times New Roman"/>
        </w:rPr>
        <w:t xml:space="preserve">etween </w:t>
      </w:r>
      <w:r w:rsidR="00A23205">
        <w:rPr>
          <w:rFonts w:ascii="Times New Roman" w:hAnsi="Times New Roman" w:cs="Times New Roman"/>
        </w:rPr>
        <w:t>Q</w:t>
      </w:r>
      <w:r w:rsidR="00A23205" w:rsidRPr="00A23205">
        <w:rPr>
          <w:rFonts w:ascii="Times New Roman" w:hAnsi="Times New Roman" w:cs="Times New Roman"/>
        </w:rPr>
        <w:t xml:space="preserve">uant and </w:t>
      </w:r>
      <w:r w:rsidR="00A23205">
        <w:rPr>
          <w:rFonts w:ascii="Times New Roman" w:hAnsi="Times New Roman" w:cs="Times New Roman"/>
        </w:rPr>
        <w:t>D</w:t>
      </w:r>
      <w:r w:rsidR="00A23205" w:rsidRPr="00A23205">
        <w:rPr>
          <w:rFonts w:ascii="Times New Roman" w:hAnsi="Times New Roman" w:cs="Times New Roman"/>
        </w:rPr>
        <w:t>iscretionary</w:t>
      </w:r>
      <w:r w:rsidR="000E5FDC">
        <w:rPr>
          <w:rFonts w:ascii="Times New Roman" w:eastAsia="Times New Roman" w:hAnsi="Times New Roman" w:cs="Times New Roman"/>
          <w:color w:val="000000"/>
          <w:kern w:val="36"/>
          <w14:ligatures w14:val="none"/>
        </w:rPr>
        <w:t>.</w:t>
      </w:r>
      <w:r w:rsidR="00A23205">
        <w:rPr>
          <w:rFonts w:ascii="Times New Roman" w:eastAsia="Times New Roman" w:hAnsi="Times New Roman" w:cs="Times New Roman"/>
          <w:color w:val="000000"/>
          <w:kern w:val="36"/>
          <w14:ligatures w14:val="none"/>
        </w:rPr>
        <w:br/>
      </w:r>
      <w:hyperlink r:id="rId8" w:history="1">
        <w:r w:rsidR="00A23205" w:rsidRPr="003879AB">
          <w:rPr>
            <w:rStyle w:val="Hyperlink"/>
            <w:rFonts w:ascii="Times New Roman" w:eastAsia="Times New Roman" w:hAnsi="Times New Roman" w:cs="Times New Roman"/>
            <w:kern w:val="36"/>
            <w14:ligatures w14:val="none"/>
          </w:rPr>
          <w:t>https://www.hedgeweek.com/bridging-gap-between-quant-and-discretionary/</w:t>
        </w:r>
      </w:hyperlink>
      <w:r w:rsidR="00387C95">
        <w:rPr>
          <w:rFonts w:ascii="Times New Roman" w:eastAsia="Times New Roman" w:hAnsi="Times New Roman" w:cs="Times New Roman"/>
          <w:color w:val="000000"/>
          <w:kern w:val="36"/>
          <w14:ligatures w14:val="none"/>
        </w:rPr>
        <w:br/>
      </w:r>
      <w:r w:rsidR="00387C95">
        <w:rPr>
          <w:rFonts w:ascii="Times New Roman" w:eastAsia="Times New Roman" w:hAnsi="Times New Roman" w:cs="Times New Roman"/>
          <w:color w:val="000000"/>
          <w:kern w:val="36"/>
          <w14:ligatures w14:val="none"/>
        </w:rPr>
        <w:br/>
      </w:r>
      <w:r w:rsidR="00387C95" w:rsidRPr="00387C95">
        <w:rPr>
          <w:rFonts w:ascii="Times New Roman" w:hAnsi="Times New Roman" w:cs="Times New Roman"/>
        </w:rPr>
        <w:t>Comparison of Event Driven Backtesting vs Vectorized Backtesting</w:t>
      </w:r>
      <w:r w:rsidR="00387C95">
        <w:rPr>
          <w:rFonts w:ascii="Times New Roman" w:hAnsi="Times New Roman" w:cs="Times New Roman"/>
        </w:rPr>
        <w:t>.</w:t>
      </w:r>
      <w:r w:rsidR="00387C95">
        <w:rPr>
          <w:rFonts w:ascii="Times New Roman" w:hAnsi="Times New Roman" w:cs="Times New Roman"/>
        </w:rPr>
        <w:br/>
      </w:r>
      <w:hyperlink r:id="rId9" w:history="1">
        <w:r w:rsidR="00387C95" w:rsidRPr="003879AB">
          <w:rPr>
            <w:rStyle w:val="Hyperlink"/>
            <w:rFonts w:ascii="Times New Roman" w:eastAsia="Times New Roman" w:hAnsi="Times New Roman" w:cs="Times New Roman"/>
            <w:kern w:val="36"/>
            <w14:ligatures w14:val="none"/>
          </w:rPr>
          <w:t>https://www.marketcalls.in/system-trading/comparision-of-event-driven-backtesting-vs-vectorized-backtesting.html</w:t>
        </w:r>
      </w:hyperlink>
      <w:r w:rsidR="00387C95">
        <w:rPr>
          <w:rFonts w:ascii="Times New Roman" w:eastAsia="Times New Roman" w:hAnsi="Times New Roman" w:cs="Times New Roman"/>
          <w:color w:val="000000"/>
          <w:kern w:val="36"/>
          <w14:ligatures w14:val="none"/>
        </w:rPr>
        <w:br/>
      </w:r>
      <w:r w:rsidR="00A23205">
        <w:rPr>
          <w:rFonts w:ascii="Times New Roman" w:eastAsia="Times New Roman" w:hAnsi="Times New Roman" w:cs="Times New Roman"/>
          <w:color w:val="000000"/>
          <w:kern w:val="36"/>
          <w14:ligatures w14:val="none"/>
        </w:rPr>
        <w:br/>
      </w:r>
      <w:r w:rsidR="00B16888">
        <w:rPr>
          <w:rFonts w:ascii="Times New Roman" w:eastAsia="Times New Roman" w:hAnsi="Times New Roman" w:cs="Times New Roman"/>
          <w:color w:val="000000"/>
          <w:kern w:val="36"/>
          <w14:ligatures w14:val="none"/>
        </w:rPr>
        <w:t>Data Analyst vs Data Engineer vs Data Scientist.</w:t>
      </w:r>
      <w:r w:rsidR="00B16888">
        <w:rPr>
          <w:rFonts w:ascii="Times New Roman" w:eastAsia="Times New Roman" w:hAnsi="Times New Roman" w:cs="Times New Roman"/>
          <w:color w:val="000000"/>
          <w:kern w:val="36"/>
          <w14:ligatures w14:val="none"/>
        </w:rPr>
        <w:br/>
      </w:r>
      <w:hyperlink r:id="rId10" w:history="1">
        <w:r w:rsidR="00B16888" w:rsidRPr="003879AB">
          <w:rPr>
            <w:rStyle w:val="Hyperlink"/>
            <w:rFonts w:ascii="Times New Roman" w:eastAsia="Times New Roman" w:hAnsi="Times New Roman" w:cs="Times New Roman"/>
            <w:kern w:val="36"/>
            <w14:ligatures w14:val="none"/>
          </w:rPr>
          <w:t>https://codefinity.com/blog/Data-Analyst-vs-Data-Engineer-vs-Data-Scientist?utm_source=google&amp;utm_medium=cpc&amp;utm_campaign=21413601262&amp;utm_content=&amp;utm_term=&amp;gad_source=1&amp;gclid=CjwKCAjw1emzBhB8EiwAHwZZxfP9t8V_msxlsMTgDRCG_esJJz6fkEjFRqt2eJ0ktnGFJCRrTKgMxxoC0_YQAvD_BwE</w:t>
        </w:r>
      </w:hyperlink>
      <w:r w:rsidR="009C6D88">
        <w:rPr>
          <w:rFonts w:ascii="Times New Roman" w:eastAsia="Times New Roman" w:hAnsi="Times New Roman" w:cs="Times New Roman"/>
          <w:color w:val="000000"/>
          <w:kern w:val="36"/>
          <w14:ligatures w14:val="none"/>
        </w:rPr>
        <w:br/>
      </w:r>
      <w:r w:rsidR="009C6D88">
        <w:rPr>
          <w:rFonts w:ascii="Times New Roman" w:eastAsia="Times New Roman" w:hAnsi="Times New Roman" w:cs="Times New Roman"/>
          <w:color w:val="000000"/>
          <w:kern w:val="36"/>
          <w14:ligatures w14:val="none"/>
        </w:rPr>
        <w:br/>
      </w:r>
      <w:r w:rsidR="00506F99" w:rsidRPr="00506F99">
        <w:rPr>
          <w:rFonts w:ascii="Times New Roman" w:eastAsia="Times New Roman" w:hAnsi="Times New Roman" w:cs="Times New Roman"/>
          <w:color w:val="000000"/>
          <w:kern w:val="36"/>
          <w14:ligatures w14:val="none"/>
        </w:rPr>
        <w:t xml:space="preserve">Predict the </w:t>
      </w:r>
      <w:r w:rsidR="00506F99">
        <w:rPr>
          <w:rFonts w:ascii="Times New Roman" w:eastAsia="Times New Roman" w:hAnsi="Times New Roman" w:cs="Times New Roman"/>
          <w:color w:val="000000"/>
          <w:kern w:val="36"/>
          <w14:ligatures w14:val="none"/>
        </w:rPr>
        <w:t>F</w:t>
      </w:r>
      <w:r w:rsidR="00506F99" w:rsidRPr="00506F99">
        <w:rPr>
          <w:rFonts w:ascii="Times New Roman" w:eastAsia="Times New Roman" w:hAnsi="Times New Roman" w:cs="Times New Roman"/>
          <w:color w:val="000000"/>
          <w:kern w:val="36"/>
          <w14:ligatures w14:val="none"/>
        </w:rPr>
        <w:t xml:space="preserve">uture, </w:t>
      </w:r>
      <w:r w:rsidR="00506F99">
        <w:rPr>
          <w:rFonts w:ascii="Times New Roman" w:eastAsia="Times New Roman" w:hAnsi="Times New Roman" w:cs="Times New Roman"/>
          <w:color w:val="000000"/>
          <w:kern w:val="36"/>
          <w14:ligatures w14:val="none"/>
        </w:rPr>
        <w:t>U</w:t>
      </w:r>
      <w:r w:rsidR="00506F99" w:rsidRPr="00506F99">
        <w:rPr>
          <w:rFonts w:ascii="Times New Roman" w:eastAsia="Times New Roman" w:hAnsi="Times New Roman" w:cs="Times New Roman"/>
          <w:color w:val="000000"/>
          <w:kern w:val="36"/>
          <w14:ligatures w14:val="none"/>
        </w:rPr>
        <w:t xml:space="preserve">nderstand the </w:t>
      </w:r>
      <w:r w:rsidR="00506F99">
        <w:rPr>
          <w:rFonts w:ascii="Times New Roman" w:eastAsia="Times New Roman" w:hAnsi="Times New Roman" w:cs="Times New Roman"/>
          <w:color w:val="000000"/>
          <w:kern w:val="36"/>
          <w14:ligatures w14:val="none"/>
        </w:rPr>
        <w:t>P</w:t>
      </w:r>
      <w:r w:rsidR="00506F99" w:rsidRPr="00506F99">
        <w:rPr>
          <w:rFonts w:ascii="Times New Roman" w:eastAsia="Times New Roman" w:hAnsi="Times New Roman" w:cs="Times New Roman"/>
          <w:color w:val="000000"/>
          <w:kern w:val="36"/>
          <w14:ligatures w14:val="none"/>
        </w:rPr>
        <w:t xml:space="preserve">ast: </w:t>
      </w:r>
      <w:r w:rsidR="00ED2100">
        <w:rPr>
          <w:rFonts w:ascii="Times New Roman" w:eastAsia="Times New Roman" w:hAnsi="Times New Roman" w:cs="Times New Roman"/>
          <w:color w:val="000000"/>
          <w:kern w:val="36"/>
          <w14:ligatures w14:val="none"/>
        </w:rPr>
        <w:t>T</w:t>
      </w:r>
      <w:r w:rsidR="00506F99" w:rsidRPr="00506F99">
        <w:rPr>
          <w:rFonts w:ascii="Times New Roman" w:eastAsia="Times New Roman" w:hAnsi="Times New Roman" w:cs="Times New Roman"/>
          <w:color w:val="000000"/>
          <w:kern w:val="36"/>
          <w14:ligatures w14:val="none"/>
        </w:rPr>
        <w:t xml:space="preserve">he </w:t>
      </w:r>
      <w:r w:rsidR="00506F99">
        <w:rPr>
          <w:rFonts w:ascii="Times New Roman" w:eastAsia="Times New Roman" w:hAnsi="Times New Roman" w:cs="Times New Roman"/>
          <w:color w:val="000000"/>
          <w:kern w:val="36"/>
          <w14:ligatures w14:val="none"/>
        </w:rPr>
        <w:t>F</w:t>
      </w:r>
      <w:r w:rsidR="00506F99" w:rsidRPr="00506F99">
        <w:rPr>
          <w:rFonts w:ascii="Times New Roman" w:eastAsia="Times New Roman" w:hAnsi="Times New Roman" w:cs="Times New Roman"/>
          <w:color w:val="000000"/>
          <w:kern w:val="36"/>
          <w14:ligatures w14:val="none"/>
        </w:rPr>
        <w:t xml:space="preserve">our </w:t>
      </w:r>
      <w:r w:rsidR="00506F99">
        <w:rPr>
          <w:rFonts w:ascii="Times New Roman" w:eastAsia="Times New Roman" w:hAnsi="Times New Roman" w:cs="Times New Roman"/>
          <w:color w:val="000000"/>
          <w:kern w:val="36"/>
          <w14:ligatures w14:val="none"/>
        </w:rPr>
        <w:t>T</w:t>
      </w:r>
      <w:r w:rsidR="00506F99" w:rsidRPr="00506F99">
        <w:rPr>
          <w:rFonts w:ascii="Times New Roman" w:eastAsia="Times New Roman" w:hAnsi="Times New Roman" w:cs="Times New Roman"/>
          <w:color w:val="000000"/>
          <w:kern w:val="36"/>
          <w14:ligatures w14:val="none"/>
        </w:rPr>
        <w:t xml:space="preserve">ypes of </w:t>
      </w:r>
      <w:r w:rsidR="00506F99">
        <w:rPr>
          <w:rFonts w:ascii="Times New Roman" w:eastAsia="Times New Roman" w:hAnsi="Times New Roman" w:cs="Times New Roman"/>
          <w:color w:val="000000"/>
          <w:kern w:val="36"/>
          <w14:ligatures w14:val="none"/>
        </w:rPr>
        <w:t>D</w:t>
      </w:r>
      <w:r w:rsidR="00506F99" w:rsidRPr="00506F99">
        <w:rPr>
          <w:rFonts w:ascii="Times New Roman" w:eastAsia="Times New Roman" w:hAnsi="Times New Roman" w:cs="Times New Roman"/>
          <w:color w:val="000000"/>
          <w:kern w:val="36"/>
          <w14:ligatures w14:val="none"/>
        </w:rPr>
        <w:t xml:space="preserve">ata </w:t>
      </w:r>
      <w:r w:rsidR="00506F99">
        <w:rPr>
          <w:rFonts w:ascii="Times New Roman" w:eastAsia="Times New Roman" w:hAnsi="Times New Roman" w:cs="Times New Roman"/>
          <w:color w:val="000000"/>
          <w:kern w:val="36"/>
          <w14:ligatures w14:val="none"/>
        </w:rPr>
        <w:t>A</w:t>
      </w:r>
      <w:r w:rsidR="00506F99" w:rsidRPr="00506F99">
        <w:rPr>
          <w:rFonts w:ascii="Times New Roman" w:eastAsia="Times New Roman" w:hAnsi="Times New Roman" w:cs="Times New Roman"/>
          <w:color w:val="000000"/>
          <w:kern w:val="36"/>
          <w14:ligatures w14:val="none"/>
        </w:rPr>
        <w:t>nalysis</w:t>
      </w:r>
      <w:r w:rsidR="00506F99">
        <w:rPr>
          <w:rFonts w:ascii="Times New Roman" w:eastAsia="Times New Roman" w:hAnsi="Times New Roman" w:cs="Times New Roman"/>
          <w:color w:val="000000"/>
          <w:kern w:val="36"/>
          <w14:ligatures w14:val="none"/>
        </w:rPr>
        <w:t>.</w:t>
      </w:r>
      <w:r w:rsidR="00506F99">
        <w:rPr>
          <w:rFonts w:ascii="Times New Roman" w:eastAsia="Times New Roman" w:hAnsi="Times New Roman" w:cs="Times New Roman"/>
          <w:color w:val="000000"/>
          <w:kern w:val="36"/>
          <w14:ligatures w14:val="none"/>
        </w:rPr>
        <w:br/>
      </w:r>
      <w:hyperlink r:id="rId11" w:history="1">
        <w:r w:rsidR="00506F99" w:rsidRPr="003879AB">
          <w:rPr>
            <w:rStyle w:val="Hyperlink"/>
            <w:rFonts w:ascii="Times New Roman" w:eastAsia="Times New Roman" w:hAnsi="Times New Roman" w:cs="Times New Roman"/>
            <w:kern w:val="36"/>
            <w14:ligatures w14:val="none"/>
          </w:rPr>
          <w:t>https://datajourney.akvo.org/blog/the-four-types-of-data-analysis?utm_term=use%20of%20data%20analytics&amp;utm_campaign=&amp;utm_source=adwords&amp;utm_medium=ppc&amp;hsa_acc=7028243667&amp;hsa_cam=2077694068&amp;hsa_grp=133193406680&amp;hsa_ad=566786827399&amp;hsa_src=g&amp;hsa_tgt=kwd-67648632947&amp;hsa_kw=use%20of%20data%20analytics&amp;hsa_mt=b&amp;hsa_net=adwords&amp;hsa_ver=3&amp;gclid=Cj0KCQjwsuSzBhCLARIsAIcdLm5uqUNeZ_z-oYMI-RFWVu5BXaEuqU2kA5qyRbrs9t_JQQSwzvjhehoaAngaEALw_wcB&amp;utm_term=use%20of%20data%20analytics&amp;utm_campaign=DataJourney-+Blog&amp;utm_source=adwords&amp;utm_medium=ppc&amp;hsa_acc=7028243667&amp;hsa_cam=2077694068&amp;hsa_grp=133193406680&amp;hsa_ad=566786827399&amp;hsa_src=g&amp;hsa_tgt=kwd-</w:t>
        </w:r>
        <w:r w:rsidR="00506F99" w:rsidRPr="003879AB">
          <w:rPr>
            <w:rStyle w:val="Hyperlink"/>
            <w:rFonts w:ascii="Times New Roman" w:eastAsia="Times New Roman" w:hAnsi="Times New Roman" w:cs="Times New Roman"/>
            <w:kern w:val="36"/>
            <w14:ligatures w14:val="none"/>
          </w:rPr>
          <w:lastRenderedPageBreak/>
          <w:t>67648632947&amp;hsa_kw=use%20of%20data%20analytics&amp;hsa_mt=b&amp;hsa_net=adwords&amp;hsa_ver=3&amp;gad_source=1</w:t>
        </w:r>
      </w:hyperlink>
      <w:r w:rsidR="007559DD">
        <w:rPr>
          <w:rStyle w:val="Hyperlink"/>
          <w:rFonts w:ascii="Times New Roman" w:eastAsia="Times New Roman" w:hAnsi="Times New Roman" w:cs="Times New Roman"/>
          <w:kern w:val="36"/>
          <w14:ligatures w14:val="none"/>
        </w:rPr>
        <w:br/>
      </w:r>
      <w:r w:rsidR="007559DD">
        <w:rPr>
          <w:rStyle w:val="Hyperlink"/>
          <w:rFonts w:ascii="Times New Roman" w:eastAsia="Times New Roman" w:hAnsi="Times New Roman" w:cs="Times New Roman"/>
          <w:kern w:val="36"/>
          <w14:ligatures w14:val="none"/>
        </w:rPr>
        <w:br/>
      </w:r>
      <w:r w:rsidR="007559DD">
        <w:rPr>
          <w:rFonts w:ascii="Times New Roman" w:hAnsi="Times New Roman" w:cs="Times New Roman"/>
        </w:rPr>
        <w:t>Quantitative Finance – Definition and History.</w:t>
      </w:r>
      <w:r w:rsidR="007559DD">
        <w:rPr>
          <w:rFonts w:ascii="Times New Roman" w:hAnsi="Times New Roman" w:cs="Times New Roman"/>
        </w:rPr>
        <w:br/>
      </w:r>
      <w:hyperlink r:id="rId12" w:history="1">
        <w:r w:rsidR="007559DD" w:rsidRPr="003879AB">
          <w:rPr>
            <w:rStyle w:val="Hyperlink"/>
            <w:rFonts w:ascii="Times New Roman" w:hAnsi="Times New Roman" w:cs="Times New Roman"/>
          </w:rPr>
          <w:t>https://www.cqf.com/blog/what-quantitative-finance-brief-history</w:t>
        </w:r>
      </w:hyperlink>
      <w:r w:rsidR="007559DD">
        <w:rPr>
          <w:rFonts w:ascii="Times New Roman" w:hAnsi="Times New Roman" w:cs="Times New Roman"/>
        </w:rPr>
        <w:br/>
      </w:r>
      <w:r w:rsidR="007559DD">
        <w:rPr>
          <w:rFonts w:ascii="Times New Roman" w:hAnsi="Times New Roman" w:cs="Times New Roman"/>
        </w:rPr>
        <w:br/>
      </w:r>
      <w:r w:rsidR="00095440">
        <w:rPr>
          <w:rFonts w:ascii="Times New Roman" w:hAnsi="Times New Roman" w:cs="Times New Roman"/>
        </w:rPr>
        <w:t xml:space="preserve">Quant Trading: What is it? Who does it? What are the </w:t>
      </w:r>
      <w:r w:rsidR="002F4E61">
        <w:rPr>
          <w:rFonts w:ascii="Times New Roman" w:hAnsi="Times New Roman" w:cs="Times New Roman"/>
        </w:rPr>
        <w:t>C</w:t>
      </w:r>
      <w:r w:rsidR="00095440">
        <w:rPr>
          <w:rFonts w:ascii="Times New Roman" w:hAnsi="Times New Roman" w:cs="Times New Roman"/>
        </w:rPr>
        <w:t>hallenges?</w:t>
      </w:r>
      <w:r w:rsidR="00095440">
        <w:rPr>
          <w:rFonts w:ascii="Times New Roman" w:hAnsi="Times New Roman" w:cs="Times New Roman"/>
        </w:rPr>
        <w:br/>
      </w:r>
      <w:hyperlink r:id="rId13" w:history="1">
        <w:r w:rsidR="00095440" w:rsidRPr="003879AB">
          <w:rPr>
            <w:rStyle w:val="Hyperlink"/>
            <w:rFonts w:ascii="Times New Roman" w:eastAsia="Times New Roman" w:hAnsi="Times New Roman" w:cs="Times New Roman"/>
            <w:kern w:val="36"/>
            <w14:ligatures w14:val="none"/>
          </w:rPr>
          <w:t>https://www.linkedin.com/pulse/quant-trading-what-who-does-challenges-henry-booth/</w:t>
        </w:r>
      </w:hyperlink>
      <w:r w:rsidR="00552B4B">
        <w:rPr>
          <w:rStyle w:val="Hyperlink"/>
          <w:rFonts w:ascii="Times New Roman" w:eastAsia="Times New Roman" w:hAnsi="Times New Roman" w:cs="Times New Roman"/>
          <w:color w:val="000000"/>
          <w:kern w:val="36"/>
          <w:u w:val="none"/>
          <w14:ligatures w14:val="none"/>
        </w:rPr>
        <w:br/>
      </w:r>
      <w:r w:rsidR="00552B4B">
        <w:rPr>
          <w:rStyle w:val="Hyperlink"/>
          <w:rFonts w:ascii="Times New Roman" w:eastAsia="Times New Roman" w:hAnsi="Times New Roman" w:cs="Times New Roman"/>
          <w:color w:val="000000"/>
          <w:kern w:val="36"/>
          <w:u w:val="none"/>
          <w14:ligatures w14:val="none"/>
        </w:rPr>
        <w:br/>
        <w:t>Six Examples of Quant Trading Strategies.</w:t>
      </w:r>
      <w:r w:rsidR="00552B4B">
        <w:rPr>
          <w:rStyle w:val="Hyperlink"/>
          <w:rFonts w:ascii="Times New Roman" w:eastAsia="Times New Roman" w:hAnsi="Times New Roman" w:cs="Times New Roman"/>
          <w:color w:val="000000"/>
          <w:kern w:val="36"/>
          <w:u w:val="none"/>
          <w14:ligatures w14:val="none"/>
        </w:rPr>
        <w:br/>
      </w:r>
      <w:hyperlink r:id="rId14" w:history="1">
        <w:r w:rsidR="00552B4B" w:rsidRPr="003879AB">
          <w:rPr>
            <w:rStyle w:val="Hyperlink"/>
            <w:rFonts w:ascii="Times New Roman" w:eastAsia="Times New Roman" w:hAnsi="Times New Roman" w:cs="Times New Roman"/>
            <w:kern w:val="36"/>
            <w14:ligatures w14:val="none"/>
          </w:rPr>
          <w:t>https://www.composer.trade/learn/quant-trading-strategies</w:t>
        </w:r>
      </w:hyperlink>
      <w:r w:rsidR="00A86500">
        <w:rPr>
          <w:rStyle w:val="Hyperlink"/>
          <w:rFonts w:ascii="Times New Roman" w:eastAsia="Times New Roman" w:hAnsi="Times New Roman" w:cs="Times New Roman"/>
          <w:color w:val="000000"/>
          <w:kern w:val="36"/>
          <w:u w:val="none"/>
          <w14:ligatures w14:val="none"/>
        </w:rPr>
        <w:br/>
      </w:r>
      <w:r w:rsidR="00A86500">
        <w:rPr>
          <w:rStyle w:val="Hyperlink"/>
          <w:rFonts w:ascii="Times New Roman" w:eastAsia="Times New Roman" w:hAnsi="Times New Roman" w:cs="Times New Roman"/>
          <w:color w:val="000000"/>
          <w:kern w:val="36"/>
          <w:u w:val="none"/>
          <w14:ligatures w14:val="none"/>
        </w:rPr>
        <w:br/>
      </w:r>
      <w:r w:rsidR="00A86500" w:rsidRPr="00A86500">
        <w:rPr>
          <w:rFonts w:ascii="Times New Roman" w:hAnsi="Times New Roman" w:cs="Times New Roman"/>
        </w:rPr>
        <w:t>The Future of Quantitative Finance: 5 Trends to Keep an Eye On</w:t>
      </w:r>
      <w:r w:rsidR="00A86500">
        <w:rPr>
          <w:rFonts w:ascii="Times New Roman" w:hAnsi="Times New Roman" w:cs="Times New Roman"/>
        </w:rPr>
        <w:t>.</w:t>
      </w:r>
      <w:r w:rsidR="00A86500">
        <w:rPr>
          <w:rFonts w:ascii="Times New Roman" w:hAnsi="Times New Roman" w:cs="Times New Roman"/>
        </w:rPr>
        <w:br/>
      </w:r>
      <w:hyperlink r:id="rId15" w:history="1">
        <w:r w:rsidR="00A86500" w:rsidRPr="003879AB">
          <w:rPr>
            <w:rStyle w:val="Hyperlink"/>
            <w:rFonts w:ascii="Times New Roman" w:hAnsi="Times New Roman" w:cs="Times New Roman"/>
          </w:rPr>
          <w:t>https://medium.com/quant-factory/the-future-of-quantitative-finance-5-trends-to-keep-an-eye-on-c17fd65be664</w:t>
        </w:r>
      </w:hyperlink>
      <w:r w:rsidR="0053268D">
        <w:rPr>
          <w:rFonts w:ascii="Times New Roman" w:hAnsi="Times New Roman" w:cs="Times New Roman"/>
        </w:rPr>
        <w:br/>
      </w:r>
      <w:r w:rsidR="0053268D">
        <w:rPr>
          <w:rFonts w:ascii="Times New Roman" w:hAnsi="Times New Roman" w:cs="Times New Roman"/>
        </w:rPr>
        <w:br/>
        <w:t xml:space="preserve">The Future of Quants. </w:t>
      </w:r>
      <w:r w:rsidR="0053268D">
        <w:rPr>
          <w:rFonts w:ascii="Times New Roman" w:hAnsi="Times New Roman" w:cs="Times New Roman"/>
        </w:rPr>
        <w:br/>
      </w:r>
      <w:hyperlink r:id="rId16" w:history="1">
        <w:r w:rsidR="0053268D" w:rsidRPr="003879AB">
          <w:rPr>
            <w:rStyle w:val="Hyperlink"/>
            <w:rFonts w:ascii="Times New Roman" w:hAnsi="Times New Roman" w:cs="Times New Roman"/>
          </w:rPr>
          <w:t>https://hub.selbyjennings.hk/hubfs/The%20Future%20of%20Quants%202022.pdf</w:t>
        </w:r>
      </w:hyperlink>
      <w:r w:rsidR="0053268D">
        <w:rPr>
          <w:rFonts w:ascii="Times New Roman" w:hAnsi="Times New Roman" w:cs="Times New Roman"/>
        </w:rPr>
        <w:br/>
      </w:r>
      <w:r w:rsidR="00095440">
        <w:rPr>
          <w:rStyle w:val="Hyperlink"/>
          <w:rFonts w:ascii="Times New Roman" w:eastAsia="Times New Roman" w:hAnsi="Times New Roman" w:cs="Times New Roman"/>
          <w:color w:val="000000"/>
          <w:kern w:val="36"/>
          <w:u w:val="none"/>
          <w14:ligatures w14:val="none"/>
        </w:rPr>
        <w:br/>
      </w:r>
      <w:r w:rsidR="00FD5007" w:rsidRPr="00FD5007">
        <w:rPr>
          <w:rFonts w:ascii="Times New Roman" w:hAnsi="Times New Roman" w:cs="Times New Roman"/>
          <w:color w:val="000000"/>
        </w:rPr>
        <w:t>Top Data Analytic Trends Shaping 2024</w:t>
      </w:r>
      <w:r w:rsidR="00FD5007">
        <w:rPr>
          <w:rFonts w:ascii="Times New Roman" w:hAnsi="Times New Roman" w:cs="Times New Roman"/>
          <w:color w:val="000000"/>
        </w:rPr>
        <w:t>.</w:t>
      </w:r>
      <w:r w:rsidR="00FD5007">
        <w:rPr>
          <w:rFonts w:ascii="Times New Roman" w:hAnsi="Times New Roman" w:cs="Times New Roman"/>
          <w:color w:val="000000"/>
        </w:rPr>
        <w:br/>
      </w:r>
      <w:hyperlink r:id="rId17" w:history="1">
        <w:r w:rsidR="00FD5007" w:rsidRPr="003879AB">
          <w:rPr>
            <w:rStyle w:val="Hyperlink"/>
            <w:rFonts w:ascii="Times New Roman" w:eastAsia="Times New Roman" w:hAnsi="Times New Roman" w:cs="Times New Roman"/>
            <w:kern w:val="36"/>
            <w14:ligatures w14:val="none"/>
          </w:rPr>
          <w:t>https://www.simplilearn.com/data-analytics-trends-article</w:t>
        </w:r>
      </w:hyperlink>
      <w:r w:rsidR="009C6D88">
        <w:rPr>
          <w:rFonts w:ascii="Times New Roman" w:eastAsia="Times New Roman" w:hAnsi="Times New Roman" w:cs="Times New Roman"/>
          <w:color w:val="000000"/>
          <w:kern w:val="36"/>
          <w14:ligatures w14:val="none"/>
        </w:rPr>
        <w:br/>
      </w:r>
      <w:r w:rsidR="009C6D88">
        <w:rPr>
          <w:rFonts w:ascii="Times New Roman" w:eastAsia="Times New Roman" w:hAnsi="Times New Roman" w:cs="Times New Roman"/>
          <w:color w:val="000000"/>
          <w:kern w:val="36"/>
          <w14:ligatures w14:val="none"/>
        </w:rPr>
        <w:br/>
      </w:r>
      <w:r w:rsidR="003E26D0">
        <w:rPr>
          <w:rFonts w:ascii="Times New Roman" w:eastAsia="Times New Roman" w:hAnsi="Times New Roman" w:cs="Times New Roman"/>
          <w:color w:val="000000"/>
          <w:kern w:val="36"/>
          <w14:ligatures w14:val="none"/>
        </w:rPr>
        <w:t>Top Emerging Data Analytic Trends in 2024.</w:t>
      </w:r>
      <w:r w:rsidR="003E26D0">
        <w:rPr>
          <w:rFonts w:ascii="Times New Roman" w:eastAsia="Times New Roman" w:hAnsi="Times New Roman" w:cs="Times New Roman"/>
          <w:color w:val="000000"/>
          <w:kern w:val="36"/>
          <w14:ligatures w14:val="none"/>
        </w:rPr>
        <w:br/>
      </w:r>
      <w:hyperlink r:id="rId18" w:anchor=":~:text=The%20biggest%20current%20trend%20in,make%20predictions%20based%20on%20data" w:history="1">
        <w:r w:rsidR="009C6D88" w:rsidRPr="003879AB">
          <w:rPr>
            <w:rStyle w:val="Hyperlink"/>
            <w:rFonts w:ascii="Times New Roman" w:eastAsia="Times New Roman" w:hAnsi="Times New Roman" w:cs="Times New Roman"/>
            <w:kern w:val="36"/>
            <w14:ligatures w14:val="none"/>
          </w:rPr>
          <w:t>https://www.eskimoz.co.uk/data-analytics-trends/#:~:text=The%20biggest%20current%20trend%20in,make%20predictions%20based%20on%20data</w:t>
        </w:r>
      </w:hyperlink>
      <w:r w:rsidR="009C6D88" w:rsidRPr="009C6D88">
        <w:rPr>
          <w:rFonts w:ascii="Times New Roman" w:eastAsia="Times New Roman" w:hAnsi="Times New Roman" w:cs="Times New Roman"/>
          <w:color w:val="000000"/>
          <w:kern w:val="36"/>
          <w14:ligatures w14:val="none"/>
        </w:rPr>
        <w:t>.</w:t>
      </w:r>
      <w:r w:rsidR="009C6D88">
        <w:rPr>
          <w:rFonts w:ascii="Times New Roman" w:eastAsia="Times New Roman" w:hAnsi="Times New Roman" w:cs="Times New Roman"/>
          <w:color w:val="000000"/>
          <w:kern w:val="36"/>
          <w14:ligatures w14:val="none"/>
        </w:rPr>
        <w:br/>
      </w:r>
      <w:r w:rsidR="001E4028">
        <w:rPr>
          <w:rFonts w:ascii="Times New Roman" w:eastAsia="Times New Roman" w:hAnsi="Times New Roman" w:cs="Times New Roman"/>
          <w:color w:val="000000"/>
          <w:kern w:val="36"/>
          <w14:ligatures w14:val="none"/>
        </w:rPr>
        <w:br/>
      </w:r>
      <w:r w:rsidR="001E4028">
        <w:rPr>
          <w:rFonts w:ascii="Times New Roman" w:hAnsi="Times New Roman" w:cs="Times New Roman"/>
        </w:rPr>
        <w:t>What are the Different Types of Quantitative Analysts?</w:t>
      </w:r>
      <w:r w:rsidR="001E4028">
        <w:rPr>
          <w:rFonts w:ascii="Times New Roman" w:hAnsi="Times New Roman" w:cs="Times New Roman"/>
        </w:rPr>
        <w:br/>
      </w:r>
      <w:hyperlink r:id="rId19" w:history="1">
        <w:r w:rsidR="001E4028" w:rsidRPr="003879AB">
          <w:rPr>
            <w:rStyle w:val="Hyperlink"/>
            <w:rFonts w:ascii="Times New Roman" w:hAnsi="Times New Roman" w:cs="Times New Roman"/>
          </w:rPr>
          <w:t>https://www.quantstart.com/articles/What-are-the-Different-Types-of-Quantitative-Analysts/</w:t>
        </w:r>
      </w:hyperlink>
      <w:r w:rsidR="001E4028">
        <w:rPr>
          <w:rFonts w:ascii="Times New Roman" w:hAnsi="Times New Roman" w:cs="Times New Roman"/>
        </w:rPr>
        <w:br/>
      </w:r>
      <w:r w:rsidR="009C6D88">
        <w:rPr>
          <w:rFonts w:ascii="Times New Roman" w:eastAsia="Times New Roman" w:hAnsi="Times New Roman" w:cs="Times New Roman"/>
          <w:color w:val="000000"/>
          <w:kern w:val="36"/>
          <w14:ligatures w14:val="none"/>
        </w:rPr>
        <w:br/>
      </w:r>
      <w:r w:rsidR="00404E36">
        <w:rPr>
          <w:rFonts w:ascii="Times New Roman" w:eastAsia="Times New Roman" w:hAnsi="Times New Roman" w:cs="Times New Roman"/>
          <w:color w:val="000000"/>
          <w:kern w:val="36"/>
          <w14:ligatures w14:val="none"/>
        </w:rPr>
        <w:t>What are the Top Hedge Funds?</w:t>
      </w:r>
      <w:r w:rsidR="00404E36">
        <w:rPr>
          <w:rFonts w:ascii="Times New Roman" w:eastAsia="Times New Roman" w:hAnsi="Times New Roman" w:cs="Times New Roman"/>
          <w:color w:val="000000"/>
          <w:kern w:val="36"/>
          <w14:ligatures w14:val="none"/>
        </w:rPr>
        <w:br/>
      </w:r>
      <w:hyperlink r:id="rId20" w:history="1">
        <w:r w:rsidR="00404E36" w:rsidRPr="003879AB">
          <w:rPr>
            <w:rStyle w:val="Hyperlink"/>
            <w:rFonts w:ascii="Times New Roman" w:eastAsia="Times New Roman" w:hAnsi="Times New Roman" w:cs="Times New Roman"/>
            <w:kern w:val="36"/>
            <w14:ligatures w14:val="none"/>
          </w:rPr>
          <w:t>https://www.wallstreetprep.com/knowledge/top-hedge-funds/</w:t>
        </w:r>
      </w:hyperlink>
      <w:r w:rsidR="0039184F">
        <w:rPr>
          <w:rStyle w:val="Hyperlink"/>
          <w:rFonts w:ascii="Times New Roman" w:eastAsia="Times New Roman" w:hAnsi="Times New Roman" w:cs="Times New Roman"/>
          <w:kern w:val="36"/>
          <w14:ligatures w14:val="none"/>
        </w:rPr>
        <w:br/>
      </w:r>
      <w:r w:rsidR="0039184F">
        <w:rPr>
          <w:rStyle w:val="Hyperlink"/>
          <w:rFonts w:ascii="Times New Roman" w:eastAsia="Times New Roman" w:hAnsi="Times New Roman" w:cs="Times New Roman"/>
          <w:kern w:val="36"/>
          <w14:ligatures w14:val="none"/>
        </w:rPr>
        <w:br/>
      </w:r>
      <w:r w:rsidR="0039184F">
        <w:rPr>
          <w:rFonts w:ascii="Times New Roman" w:hAnsi="Times New Roman" w:cs="Times New Roman"/>
        </w:rPr>
        <w:t xml:space="preserve">What is Backtesting? </w:t>
      </w:r>
      <w:proofErr w:type="gramStart"/>
      <w:r w:rsidR="0039184F">
        <w:rPr>
          <w:rFonts w:ascii="Times New Roman" w:hAnsi="Times New Roman" w:cs="Times New Roman"/>
        </w:rPr>
        <w:t>Plus</w:t>
      </w:r>
      <w:proofErr w:type="gramEnd"/>
      <w:r w:rsidR="0039184F">
        <w:rPr>
          <w:rFonts w:ascii="Times New Roman" w:hAnsi="Times New Roman" w:cs="Times New Roman"/>
        </w:rPr>
        <w:t xml:space="preserve"> Pros and Cons and Examples.</w:t>
      </w:r>
      <w:r w:rsidR="0039184F">
        <w:rPr>
          <w:rFonts w:ascii="Times New Roman" w:hAnsi="Times New Roman" w:cs="Times New Roman"/>
        </w:rPr>
        <w:br/>
      </w:r>
      <w:hyperlink r:id="rId21" w:history="1">
        <w:r w:rsidR="002439E6" w:rsidRPr="003879AB">
          <w:rPr>
            <w:rStyle w:val="Hyperlink"/>
            <w:rFonts w:ascii="Times New Roman" w:eastAsia="Times New Roman" w:hAnsi="Times New Roman" w:cs="Times New Roman"/>
            <w:kern w:val="36"/>
            <w14:ligatures w14:val="none"/>
          </w:rPr>
          <w:t>https://www.indeed.com/career-advice/career-development/backtesting</w:t>
        </w:r>
      </w:hyperlink>
      <w:r w:rsidR="002439E6">
        <w:rPr>
          <w:rStyle w:val="Hyperlink"/>
          <w:rFonts w:ascii="Times New Roman" w:eastAsia="Times New Roman" w:hAnsi="Times New Roman" w:cs="Times New Roman"/>
          <w:kern w:val="36"/>
          <w14:ligatures w14:val="none"/>
        </w:rPr>
        <w:br/>
      </w:r>
      <w:r w:rsidR="002439E6">
        <w:rPr>
          <w:rStyle w:val="Hyperlink"/>
          <w:rFonts w:ascii="Times New Roman" w:eastAsia="Times New Roman" w:hAnsi="Times New Roman" w:cs="Times New Roman"/>
          <w:kern w:val="36"/>
          <w14:ligatures w14:val="none"/>
        </w:rPr>
        <w:br/>
      </w:r>
      <w:r w:rsidR="002439E6" w:rsidRPr="002439E6">
        <w:rPr>
          <w:rStyle w:val="Hyperlink"/>
          <w:rFonts w:ascii="Times New Roman" w:eastAsia="Times New Roman" w:hAnsi="Times New Roman" w:cs="Times New Roman"/>
          <w:color w:val="000000" w:themeColor="text1"/>
          <w:kern w:val="36"/>
          <w:u w:val="none"/>
          <w14:ligatures w14:val="none"/>
        </w:rPr>
        <w:t>What You Need to Know about Quantitative Trading: Uses, Examples and Strategies</w:t>
      </w:r>
      <w:r w:rsidR="002439E6">
        <w:rPr>
          <w:rStyle w:val="Hyperlink"/>
          <w:rFonts w:ascii="Times New Roman" w:eastAsia="Times New Roman" w:hAnsi="Times New Roman" w:cs="Times New Roman"/>
          <w:color w:val="000000" w:themeColor="text1"/>
          <w:kern w:val="36"/>
          <w:u w:val="none"/>
          <w14:ligatures w14:val="none"/>
        </w:rPr>
        <w:t>.</w:t>
      </w:r>
      <w:r w:rsidR="002439E6">
        <w:rPr>
          <w:rStyle w:val="Hyperlink"/>
          <w:rFonts w:ascii="Times New Roman" w:eastAsia="Times New Roman" w:hAnsi="Times New Roman" w:cs="Times New Roman"/>
          <w:color w:val="000000" w:themeColor="text1"/>
          <w:kern w:val="36"/>
          <w:u w:val="none"/>
          <w14:ligatures w14:val="none"/>
        </w:rPr>
        <w:br/>
      </w:r>
      <w:r w:rsidR="002439E6" w:rsidRPr="002439E6">
        <w:rPr>
          <w:rStyle w:val="Hyperlink"/>
          <w:rFonts w:ascii="Times New Roman" w:eastAsia="Times New Roman" w:hAnsi="Times New Roman" w:cs="Times New Roman"/>
          <w:kern w:val="36"/>
          <w14:ligatures w14:val="none"/>
        </w:rPr>
        <w:t>https://www.cityindex.com/en-uk/news-and-analysis/what-is-quantitative-trading/</w:t>
      </w:r>
      <w:r w:rsidR="00A23205">
        <w:rPr>
          <w:rStyle w:val="Hyperlink"/>
          <w:rFonts w:ascii="Times New Roman" w:eastAsia="Times New Roman" w:hAnsi="Times New Roman" w:cs="Times New Roman"/>
          <w:kern w:val="36"/>
          <w14:ligatures w14:val="none"/>
        </w:rPr>
        <w:br/>
      </w:r>
      <w:r w:rsidR="00A23205">
        <w:rPr>
          <w:rStyle w:val="Hyperlink"/>
          <w:rFonts w:ascii="Times New Roman" w:eastAsia="Times New Roman" w:hAnsi="Times New Roman" w:cs="Times New Roman"/>
          <w:kern w:val="36"/>
          <w14:ligatures w14:val="none"/>
        </w:rPr>
        <w:br/>
      </w:r>
      <w:r w:rsidR="00A23205" w:rsidRPr="00C9080F">
        <w:rPr>
          <w:rStyle w:val="Hyperlink"/>
          <w:rFonts w:ascii="Times New Roman" w:eastAsia="Times New Roman" w:hAnsi="Times New Roman" w:cs="Times New Roman"/>
          <w:i/>
          <w:iCs/>
          <w:color w:val="000000" w:themeColor="text1"/>
          <w:kern w:val="36"/>
          <w:u w:val="none"/>
          <w14:ligatures w14:val="none"/>
        </w:rPr>
        <w:t>This report utilizes ChatGPT for refining wording and generating</w:t>
      </w:r>
      <w:r w:rsidR="00C9080F" w:rsidRPr="00C9080F">
        <w:rPr>
          <w:rStyle w:val="Hyperlink"/>
          <w:rFonts w:ascii="Times New Roman" w:eastAsia="Times New Roman" w:hAnsi="Times New Roman" w:cs="Times New Roman"/>
          <w:i/>
          <w:iCs/>
          <w:color w:val="000000" w:themeColor="text1"/>
          <w:kern w:val="36"/>
          <w:u w:val="none"/>
          <w14:ligatures w14:val="none"/>
        </w:rPr>
        <w:t xml:space="preserve"> comprehensive</w:t>
      </w:r>
      <w:r w:rsidR="00A23205" w:rsidRPr="00C9080F">
        <w:rPr>
          <w:rStyle w:val="Hyperlink"/>
          <w:rFonts w:ascii="Times New Roman" w:eastAsia="Times New Roman" w:hAnsi="Times New Roman" w:cs="Times New Roman"/>
          <w:i/>
          <w:iCs/>
          <w:color w:val="000000" w:themeColor="text1"/>
          <w:kern w:val="36"/>
          <w:u w:val="none"/>
          <w14:ligatures w14:val="none"/>
        </w:rPr>
        <w:t xml:space="preserve"> definitions </w:t>
      </w:r>
      <w:r w:rsidR="00C9080F" w:rsidRPr="00C9080F">
        <w:rPr>
          <w:rStyle w:val="Hyperlink"/>
          <w:rFonts w:ascii="Times New Roman" w:eastAsia="Times New Roman" w:hAnsi="Times New Roman" w:cs="Times New Roman"/>
          <w:i/>
          <w:iCs/>
          <w:color w:val="000000" w:themeColor="text1"/>
          <w:kern w:val="36"/>
          <w:u w:val="none"/>
          <w14:ligatures w14:val="none"/>
        </w:rPr>
        <w:t xml:space="preserve">of </w:t>
      </w:r>
      <w:r w:rsidR="0089412A">
        <w:rPr>
          <w:rStyle w:val="Hyperlink"/>
          <w:rFonts w:ascii="Times New Roman" w:eastAsia="Times New Roman" w:hAnsi="Times New Roman" w:cs="Times New Roman"/>
          <w:i/>
          <w:iCs/>
          <w:color w:val="000000" w:themeColor="text1"/>
          <w:kern w:val="36"/>
          <w:u w:val="none"/>
          <w14:ligatures w14:val="none"/>
        </w:rPr>
        <w:t xml:space="preserve">certain </w:t>
      </w:r>
      <w:r w:rsidR="00C9080F" w:rsidRPr="00C9080F">
        <w:rPr>
          <w:rStyle w:val="Hyperlink"/>
          <w:rFonts w:ascii="Times New Roman" w:eastAsia="Times New Roman" w:hAnsi="Times New Roman" w:cs="Times New Roman"/>
          <w:i/>
          <w:iCs/>
          <w:color w:val="000000" w:themeColor="text1"/>
          <w:kern w:val="36"/>
          <w:u w:val="none"/>
          <w14:ligatures w14:val="none"/>
        </w:rPr>
        <w:t>terms</w:t>
      </w:r>
      <w:r w:rsidR="0089412A">
        <w:rPr>
          <w:rStyle w:val="Hyperlink"/>
          <w:rFonts w:ascii="Times New Roman" w:eastAsia="Times New Roman" w:hAnsi="Times New Roman" w:cs="Times New Roman"/>
          <w:i/>
          <w:iCs/>
          <w:color w:val="000000" w:themeColor="text1"/>
          <w:kern w:val="36"/>
          <w:u w:val="none"/>
          <w14:ligatures w14:val="none"/>
        </w:rPr>
        <w:t>,</w:t>
      </w:r>
      <w:r w:rsidR="00C9080F" w:rsidRPr="00C9080F">
        <w:rPr>
          <w:rStyle w:val="Hyperlink"/>
          <w:rFonts w:ascii="Times New Roman" w:eastAsia="Times New Roman" w:hAnsi="Times New Roman" w:cs="Times New Roman"/>
          <w:i/>
          <w:iCs/>
          <w:color w:val="000000" w:themeColor="text1"/>
          <w:kern w:val="36"/>
          <w:u w:val="none"/>
          <w14:ligatures w14:val="none"/>
        </w:rPr>
        <w:t xml:space="preserve"> such as quantitative and discretionary investing.</w:t>
      </w:r>
    </w:p>
    <w:sectPr w:rsidR="00506F99" w:rsidRPr="003D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243E"/>
    <w:multiLevelType w:val="multilevel"/>
    <w:tmpl w:val="41CC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07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21"/>
    <w:rsid w:val="00080BB1"/>
    <w:rsid w:val="000871F0"/>
    <w:rsid w:val="00095440"/>
    <w:rsid w:val="00096B78"/>
    <w:rsid w:val="000A617C"/>
    <w:rsid w:val="000E5FDC"/>
    <w:rsid w:val="000F74CD"/>
    <w:rsid w:val="00112659"/>
    <w:rsid w:val="0018714C"/>
    <w:rsid w:val="001B6B7E"/>
    <w:rsid w:val="001D0332"/>
    <w:rsid w:val="001E4028"/>
    <w:rsid w:val="00212338"/>
    <w:rsid w:val="00237E69"/>
    <w:rsid w:val="002439E6"/>
    <w:rsid w:val="002642FF"/>
    <w:rsid w:val="00281329"/>
    <w:rsid w:val="002F0664"/>
    <w:rsid w:val="002F3562"/>
    <w:rsid w:val="002F4E61"/>
    <w:rsid w:val="00320206"/>
    <w:rsid w:val="0038573D"/>
    <w:rsid w:val="00387598"/>
    <w:rsid w:val="00387C95"/>
    <w:rsid w:val="0039184F"/>
    <w:rsid w:val="003B4B4B"/>
    <w:rsid w:val="003D7A5D"/>
    <w:rsid w:val="003E26D0"/>
    <w:rsid w:val="00404E36"/>
    <w:rsid w:val="0040563B"/>
    <w:rsid w:val="00416E95"/>
    <w:rsid w:val="00442566"/>
    <w:rsid w:val="004556AA"/>
    <w:rsid w:val="0046706E"/>
    <w:rsid w:val="0048256C"/>
    <w:rsid w:val="004A2544"/>
    <w:rsid w:val="004C4E21"/>
    <w:rsid w:val="00506F99"/>
    <w:rsid w:val="0053268D"/>
    <w:rsid w:val="00552B4B"/>
    <w:rsid w:val="005C40C0"/>
    <w:rsid w:val="0060580F"/>
    <w:rsid w:val="006109D4"/>
    <w:rsid w:val="00646B4A"/>
    <w:rsid w:val="00656D26"/>
    <w:rsid w:val="007131A8"/>
    <w:rsid w:val="007207C1"/>
    <w:rsid w:val="007559DD"/>
    <w:rsid w:val="007A7F08"/>
    <w:rsid w:val="007B5BA9"/>
    <w:rsid w:val="007E2EA9"/>
    <w:rsid w:val="00815D6E"/>
    <w:rsid w:val="00830F86"/>
    <w:rsid w:val="0083228D"/>
    <w:rsid w:val="008624EE"/>
    <w:rsid w:val="00866B2E"/>
    <w:rsid w:val="0089412A"/>
    <w:rsid w:val="008C1924"/>
    <w:rsid w:val="008C6238"/>
    <w:rsid w:val="009166D4"/>
    <w:rsid w:val="00972431"/>
    <w:rsid w:val="009A30AF"/>
    <w:rsid w:val="009C4542"/>
    <w:rsid w:val="009C6D88"/>
    <w:rsid w:val="009D72F6"/>
    <w:rsid w:val="009F23EB"/>
    <w:rsid w:val="00A23205"/>
    <w:rsid w:val="00A521B8"/>
    <w:rsid w:val="00A65F77"/>
    <w:rsid w:val="00A86500"/>
    <w:rsid w:val="00A9707D"/>
    <w:rsid w:val="00B04C9E"/>
    <w:rsid w:val="00B16888"/>
    <w:rsid w:val="00B22A45"/>
    <w:rsid w:val="00B345FC"/>
    <w:rsid w:val="00B3498A"/>
    <w:rsid w:val="00B36121"/>
    <w:rsid w:val="00BA4D56"/>
    <w:rsid w:val="00BE69AA"/>
    <w:rsid w:val="00C00035"/>
    <w:rsid w:val="00C26498"/>
    <w:rsid w:val="00C36421"/>
    <w:rsid w:val="00C55F54"/>
    <w:rsid w:val="00C9080F"/>
    <w:rsid w:val="00CA0612"/>
    <w:rsid w:val="00CA1259"/>
    <w:rsid w:val="00CA68AF"/>
    <w:rsid w:val="00CB3BB5"/>
    <w:rsid w:val="00CD2105"/>
    <w:rsid w:val="00CF73E1"/>
    <w:rsid w:val="00D274C7"/>
    <w:rsid w:val="00D34E76"/>
    <w:rsid w:val="00D4513D"/>
    <w:rsid w:val="00D457DC"/>
    <w:rsid w:val="00D854B7"/>
    <w:rsid w:val="00DA229F"/>
    <w:rsid w:val="00DF1434"/>
    <w:rsid w:val="00E430A9"/>
    <w:rsid w:val="00E77457"/>
    <w:rsid w:val="00EC25E7"/>
    <w:rsid w:val="00ED2100"/>
    <w:rsid w:val="00ED37D2"/>
    <w:rsid w:val="00F11F2E"/>
    <w:rsid w:val="00F16F40"/>
    <w:rsid w:val="00F2110D"/>
    <w:rsid w:val="00F813B0"/>
    <w:rsid w:val="00FA4770"/>
    <w:rsid w:val="00FD5007"/>
    <w:rsid w:val="00FE54C8"/>
    <w:rsid w:val="00FF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ED97"/>
  <w15:chartTrackingRefBased/>
  <w15:docId w15:val="{AB393941-EF1A-9546-A4E8-E9EE43D3E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421"/>
    <w:rPr>
      <w:rFonts w:eastAsiaTheme="majorEastAsia" w:cstheme="majorBidi"/>
      <w:color w:val="272727" w:themeColor="text1" w:themeTint="D8"/>
    </w:rPr>
  </w:style>
  <w:style w:type="paragraph" w:styleId="Title">
    <w:name w:val="Title"/>
    <w:basedOn w:val="Normal"/>
    <w:next w:val="Normal"/>
    <w:link w:val="TitleChar"/>
    <w:uiPriority w:val="10"/>
    <w:qFormat/>
    <w:rsid w:val="00C36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421"/>
    <w:pPr>
      <w:spacing w:before="160"/>
      <w:jc w:val="center"/>
    </w:pPr>
    <w:rPr>
      <w:i/>
      <w:iCs/>
      <w:color w:val="404040" w:themeColor="text1" w:themeTint="BF"/>
    </w:rPr>
  </w:style>
  <w:style w:type="character" w:customStyle="1" w:styleId="QuoteChar">
    <w:name w:val="Quote Char"/>
    <w:basedOn w:val="DefaultParagraphFont"/>
    <w:link w:val="Quote"/>
    <w:uiPriority w:val="29"/>
    <w:rsid w:val="00C36421"/>
    <w:rPr>
      <w:i/>
      <w:iCs/>
      <w:color w:val="404040" w:themeColor="text1" w:themeTint="BF"/>
    </w:rPr>
  </w:style>
  <w:style w:type="paragraph" w:styleId="ListParagraph">
    <w:name w:val="List Paragraph"/>
    <w:basedOn w:val="Normal"/>
    <w:uiPriority w:val="34"/>
    <w:qFormat/>
    <w:rsid w:val="00C36421"/>
    <w:pPr>
      <w:ind w:left="720"/>
      <w:contextualSpacing/>
    </w:pPr>
  </w:style>
  <w:style w:type="character" w:styleId="IntenseEmphasis">
    <w:name w:val="Intense Emphasis"/>
    <w:basedOn w:val="DefaultParagraphFont"/>
    <w:uiPriority w:val="21"/>
    <w:qFormat/>
    <w:rsid w:val="00C36421"/>
    <w:rPr>
      <w:i/>
      <w:iCs/>
      <w:color w:val="0F4761" w:themeColor="accent1" w:themeShade="BF"/>
    </w:rPr>
  </w:style>
  <w:style w:type="paragraph" w:styleId="IntenseQuote">
    <w:name w:val="Intense Quote"/>
    <w:basedOn w:val="Normal"/>
    <w:next w:val="Normal"/>
    <w:link w:val="IntenseQuoteChar"/>
    <w:uiPriority w:val="30"/>
    <w:qFormat/>
    <w:rsid w:val="00C36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421"/>
    <w:rPr>
      <w:i/>
      <w:iCs/>
      <w:color w:val="0F4761" w:themeColor="accent1" w:themeShade="BF"/>
    </w:rPr>
  </w:style>
  <w:style w:type="character" w:styleId="IntenseReference">
    <w:name w:val="Intense Reference"/>
    <w:basedOn w:val="DefaultParagraphFont"/>
    <w:uiPriority w:val="32"/>
    <w:qFormat/>
    <w:rsid w:val="00C36421"/>
    <w:rPr>
      <w:b/>
      <w:bCs/>
      <w:smallCaps/>
      <w:color w:val="0F4761" w:themeColor="accent1" w:themeShade="BF"/>
      <w:spacing w:val="5"/>
    </w:rPr>
  </w:style>
  <w:style w:type="paragraph" w:styleId="NormalWeb">
    <w:name w:val="Normal (Web)"/>
    <w:basedOn w:val="Normal"/>
    <w:uiPriority w:val="99"/>
    <w:unhideWhenUsed/>
    <w:rsid w:val="005C40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C40C0"/>
    <w:rPr>
      <w:b/>
      <w:bCs/>
    </w:rPr>
  </w:style>
  <w:style w:type="character" w:customStyle="1" w:styleId="hscoswrapper">
    <w:name w:val="hs_cos_wrapper"/>
    <w:basedOn w:val="DefaultParagraphFont"/>
    <w:rsid w:val="00506F99"/>
  </w:style>
  <w:style w:type="character" w:styleId="Hyperlink">
    <w:name w:val="Hyperlink"/>
    <w:basedOn w:val="DefaultParagraphFont"/>
    <w:uiPriority w:val="99"/>
    <w:unhideWhenUsed/>
    <w:rsid w:val="00506F99"/>
    <w:rPr>
      <w:color w:val="467886" w:themeColor="hyperlink"/>
      <w:u w:val="single"/>
    </w:rPr>
  </w:style>
  <w:style w:type="character" w:styleId="UnresolvedMention">
    <w:name w:val="Unresolved Mention"/>
    <w:basedOn w:val="DefaultParagraphFont"/>
    <w:uiPriority w:val="99"/>
    <w:semiHidden/>
    <w:unhideWhenUsed/>
    <w:rsid w:val="00506F99"/>
    <w:rPr>
      <w:color w:val="605E5C"/>
      <w:shd w:val="clear" w:color="auto" w:fill="E1DFDD"/>
    </w:rPr>
  </w:style>
  <w:style w:type="table" w:styleId="TableGrid">
    <w:name w:val="Table Grid"/>
    <w:basedOn w:val="TableNormal"/>
    <w:uiPriority w:val="39"/>
    <w:rsid w:val="00212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54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6661">
      <w:bodyDiv w:val="1"/>
      <w:marLeft w:val="0"/>
      <w:marRight w:val="0"/>
      <w:marTop w:val="0"/>
      <w:marBottom w:val="0"/>
      <w:divBdr>
        <w:top w:val="none" w:sz="0" w:space="0" w:color="auto"/>
        <w:left w:val="none" w:sz="0" w:space="0" w:color="auto"/>
        <w:bottom w:val="none" w:sz="0" w:space="0" w:color="auto"/>
        <w:right w:val="none" w:sz="0" w:space="0" w:color="auto"/>
      </w:divBdr>
    </w:div>
    <w:div w:id="325280465">
      <w:bodyDiv w:val="1"/>
      <w:marLeft w:val="0"/>
      <w:marRight w:val="0"/>
      <w:marTop w:val="0"/>
      <w:marBottom w:val="0"/>
      <w:divBdr>
        <w:top w:val="none" w:sz="0" w:space="0" w:color="auto"/>
        <w:left w:val="none" w:sz="0" w:space="0" w:color="auto"/>
        <w:bottom w:val="none" w:sz="0" w:space="0" w:color="auto"/>
        <w:right w:val="none" w:sz="0" w:space="0" w:color="auto"/>
      </w:divBdr>
    </w:div>
    <w:div w:id="689375106">
      <w:bodyDiv w:val="1"/>
      <w:marLeft w:val="0"/>
      <w:marRight w:val="0"/>
      <w:marTop w:val="0"/>
      <w:marBottom w:val="0"/>
      <w:divBdr>
        <w:top w:val="none" w:sz="0" w:space="0" w:color="auto"/>
        <w:left w:val="none" w:sz="0" w:space="0" w:color="auto"/>
        <w:bottom w:val="none" w:sz="0" w:space="0" w:color="auto"/>
        <w:right w:val="none" w:sz="0" w:space="0" w:color="auto"/>
      </w:divBdr>
    </w:div>
    <w:div w:id="913979275">
      <w:bodyDiv w:val="1"/>
      <w:marLeft w:val="0"/>
      <w:marRight w:val="0"/>
      <w:marTop w:val="0"/>
      <w:marBottom w:val="0"/>
      <w:divBdr>
        <w:top w:val="none" w:sz="0" w:space="0" w:color="auto"/>
        <w:left w:val="none" w:sz="0" w:space="0" w:color="auto"/>
        <w:bottom w:val="none" w:sz="0" w:space="0" w:color="auto"/>
        <w:right w:val="none" w:sz="0" w:space="0" w:color="auto"/>
      </w:divBdr>
    </w:div>
    <w:div w:id="17290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dgeweek.com/bridging-gap-between-quant-and-discretionary/" TargetMode="External"/><Relationship Id="rId13" Type="http://schemas.openxmlformats.org/officeDocument/2006/relationships/hyperlink" Target="https://www.linkedin.com/pulse/quant-trading-what-who-does-challenges-henry-booth/" TargetMode="External"/><Relationship Id="rId18" Type="http://schemas.openxmlformats.org/officeDocument/2006/relationships/hyperlink" Target="https://www.eskimoz.co.uk/data-analytics-trends/" TargetMode="External"/><Relationship Id="rId3" Type="http://schemas.openxmlformats.org/officeDocument/2006/relationships/styles" Target="styles.xml"/><Relationship Id="rId21" Type="http://schemas.openxmlformats.org/officeDocument/2006/relationships/hyperlink" Target="https://www.indeed.com/career-advice/career-development/backtesting" TargetMode="External"/><Relationship Id="rId7" Type="http://schemas.openxmlformats.org/officeDocument/2006/relationships/hyperlink" Target="https://www.strike.money/stock-market/backtesting-strategy" TargetMode="External"/><Relationship Id="rId12" Type="http://schemas.openxmlformats.org/officeDocument/2006/relationships/hyperlink" Target="https://www.cqf.com/blog/what-quantitative-finance-brief-history" TargetMode="External"/><Relationship Id="rId17" Type="http://schemas.openxmlformats.org/officeDocument/2006/relationships/hyperlink" Target="https://www.simplilearn.com/data-analytics-trends-article" TargetMode="External"/><Relationship Id="rId2" Type="http://schemas.openxmlformats.org/officeDocument/2006/relationships/numbering" Target="numbering.xml"/><Relationship Id="rId16" Type="http://schemas.openxmlformats.org/officeDocument/2006/relationships/hyperlink" Target="https://hub.selbyjennings.hk/hubfs/The%20Future%20of%20Quants%202022.pdf" TargetMode="External"/><Relationship Id="rId20" Type="http://schemas.openxmlformats.org/officeDocument/2006/relationships/hyperlink" Target="https://www.wallstreetprep.com/knowledge/top-hedge-funds/" TargetMode="External"/><Relationship Id="rId1" Type="http://schemas.openxmlformats.org/officeDocument/2006/relationships/customXml" Target="../customXml/item1.xml"/><Relationship Id="rId6" Type="http://schemas.openxmlformats.org/officeDocument/2006/relationships/hyperlink" Target="https://quantpedia.com/an-introduction-to-machine-learning-research-related-to-quantitative-trading/" TargetMode="External"/><Relationship Id="rId11" Type="http://schemas.openxmlformats.org/officeDocument/2006/relationships/hyperlink" Target="https://datajourney.akvo.org/blog/the-four-types-of-data-analysis?utm_term=use%20of%20data%20analytics&amp;utm_campaign=&amp;utm_source=adwords&amp;utm_medium=ppc&amp;hsa_acc=7028243667&amp;hsa_cam=2077694068&amp;hsa_grp=133193406680&amp;hsa_ad=566786827399&amp;hsa_src=g&amp;hsa_tgt=kwd-67648632947&amp;hsa_kw=use%20of%20data%20analytics&amp;hsa_mt=b&amp;hsa_net=adwords&amp;hsa_ver=3&amp;gclid=Cj0KCQjwsuSzBhCLARIsAIcdLm5uqUNeZ_z-oYMI-RFWVu5BXaEuqU2kA5qyRbrs9t_JQQSwzvjhehoaAngaEALw_wcB&amp;utm_term=use%20of%20data%20analytics&amp;utm_campaign=DataJourney-+Blog&amp;utm_source=adwords&amp;utm_medium=ppc&amp;hsa_acc=7028243667&amp;hsa_cam=2077694068&amp;hsa_grp=133193406680&amp;hsa_ad=566786827399&amp;hsa_src=g&amp;hsa_tgt=kwd-67648632947&amp;hsa_kw=use%20of%20data%20analytics&amp;hsa_mt=b&amp;hsa_net=adwords&amp;hsa_ver=3&amp;gad_source=1" TargetMode="External"/><Relationship Id="rId5" Type="http://schemas.openxmlformats.org/officeDocument/2006/relationships/webSettings" Target="webSettings.xml"/><Relationship Id="rId15" Type="http://schemas.openxmlformats.org/officeDocument/2006/relationships/hyperlink" Target="https://medium.com/quant-factory/the-future-of-quantitative-finance-5-trends-to-keep-an-eye-on-c17fd65be664" TargetMode="External"/><Relationship Id="rId23" Type="http://schemas.openxmlformats.org/officeDocument/2006/relationships/theme" Target="theme/theme1.xml"/><Relationship Id="rId10" Type="http://schemas.openxmlformats.org/officeDocument/2006/relationships/hyperlink" Target="https://codefinity.com/blog/Data-Analyst-vs-Data-Engineer-vs-Data-Scientist?utm_source=google&amp;utm_medium=cpc&amp;utm_campaign=21413601262&amp;utm_content=&amp;utm_term=&amp;gad_source=1&amp;gclid=CjwKCAjw1emzBhB8EiwAHwZZxfP9t8V_msxlsMTgDRCG_esJJz6fkEjFRqt2eJ0ktnGFJCRrTKgMxxoC0_YQAvD_BwE" TargetMode="External"/><Relationship Id="rId19" Type="http://schemas.openxmlformats.org/officeDocument/2006/relationships/hyperlink" Target="https://www.quantstart.com/articles/What-are-the-Different-Types-of-Quantitative-Analysts/" TargetMode="External"/><Relationship Id="rId4" Type="http://schemas.openxmlformats.org/officeDocument/2006/relationships/settings" Target="settings.xml"/><Relationship Id="rId9" Type="http://schemas.openxmlformats.org/officeDocument/2006/relationships/hyperlink" Target="https://www.marketcalls.in/system-trading/comparision-of-event-driven-backtesting-vs-vectorized-backtesting.html" TargetMode="External"/><Relationship Id="rId14" Type="http://schemas.openxmlformats.org/officeDocument/2006/relationships/hyperlink" Target="https://www.composer.trade/learn/quant-trading-strateg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27009-EF90-554A-A221-EB9D3E7FD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5381</Words>
  <Characters>36377</Characters>
  <Application>Microsoft Office Word</Application>
  <DocSecurity>0</DocSecurity>
  <Lines>773</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dc:creator>
  <cp:keywords/>
  <dc:description/>
  <cp:lastModifiedBy>Ryan li</cp:lastModifiedBy>
  <cp:revision>86</cp:revision>
  <dcterms:created xsi:type="dcterms:W3CDTF">2024-06-25T03:08:00Z</dcterms:created>
  <dcterms:modified xsi:type="dcterms:W3CDTF">2024-06-27T01:38:00Z</dcterms:modified>
</cp:coreProperties>
</file>