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7333" w14:textId="07D92CB5" w:rsidR="003820AD" w:rsidRPr="003820AD" w:rsidRDefault="003820AD" w:rsidP="003820AD">
      <w:pPr>
        <w:rPr>
          <w:rFonts w:cstheme="minorHAnsi"/>
          <w:sz w:val="28"/>
          <w:szCs w:val="28"/>
          <w:lang w:val="en-US"/>
        </w:rPr>
      </w:pPr>
      <w:r w:rsidRPr="003820AD">
        <w:rPr>
          <w:rStyle w:val="Strong"/>
          <w:rFonts w:cstheme="minorHAnsi"/>
          <w:sz w:val="28"/>
          <w:szCs w:val="28"/>
        </w:rPr>
        <w:t>References</w:t>
      </w:r>
    </w:p>
    <w:p w14:paraId="1B331B69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Bao, G. (2025). Phrasal complexity in EFL learners’ oral performance: The role of task type and proficiency. </w:t>
      </w:r>
      <w:r w:rsidRPr="003820AD">
        <w:rPr>
          <w:rStyle w:val="Emphasis"/>
          <w:rFonts w:asciiTheme="minorHAnsi" w:hAnsiTheme="minorHAnsi" w:cstheme="minorHAnsi"/>
        </w:rPr>
        <w:t>International Review of Applied Linguistics in Language Teaching.</w:t>
      </w:r>
      <w:r w:rsidRPr="003820AD">
        <w:rPr>
          <w:rFonts w:asciiTheme="minorHAnsi" w:hAnsiTheme="minorHAnsi" w:cstheme="minorHAnsi"/>
        </w:rPr>
        <w:t xml:space="preserve"> Advance online publication. </w:t>
      </w:r>
      <w:hyperlink r:id="rId5" w:history="1">
        <w:r w:rsidRPr="003820AD">
          <w:rPr>
            <w:rStyle w:val="Hyperlink"/>
            <w:rFonts w:asciiTheme="minorHAnsi" w:hAnsiTheme="minorHAnsi" w:cstheme="minorHAnsi"/>
          </w:rPr>
          <w:t>https://doi.org/10.1515/iral-2024-0273</w:t>
        </w:r>
      </w:hyperlink>
    </w:p>
    <w:p w14:paraId="12AF413F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Biber</w:t>
      </w:r>
      <w:proofErr w:type="spellEnd"/>
      <w:r w:rsidRPr="003820AD">
        <w:rPr>
          <w:rFonts w:asciiTheme="minorHAnsi" w:hAnsiTheme="minorHAnsi" w:cstheme="minorHAnsi"/>
        </w:rPr>
        <w:t xml:space="preserve">, D., Gray, B., Staples, S., &amp; Egbert, J. (2022). </w:t>
      </w:r>
      <w:r w:rsidRPr="003820AD">
        <w:rPr>
          <w:rStyle w:val="Emphasis"/>
          <w:rFonts w:asciiTheme="minorHAnsi" w:hAnsiTheme="minorHAnsi" w:cstheme="minorHAnsi"/>
        </w:rPr>
        <w:t>The register-functional approach to grammatical complexity: Theoretical foundation, descriptive research findings, application</w:t>
      </w:r>
      <w:r w:rsidRPr="003820AD">
        <w:rPr>
          <w:rFonts w:asciiTheme="minorHAnsi" w:hAnsiTheme="minorHAnsi" w:cstheme="minorHAnsi"/>
        </w:rPr>
        <w:t xml:space="preserve"> (Vol. 28). Routledge. </w:t>
      </w:r>
      <w:hyperlink r:id="rId6" w:history="1">
        <w:r w:rsidRPr="003820AD">
          <w:rPr>
            <w:rStyle w:val="Hyperlink"/>
            <w:rFonts w:asciiTheme="minorHAnsi" w:hAnsiTheme="minorHAnsi" w:cstheme="minorHAnsi"/>
          </w:rPr>
          <w:t>https://doi.org/10.4324/9781003087991</w:t>
        </w:r>
      </w:hyperlink>
    </w:p>
    <w:p w14:paraId="6866C6E8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Bottini, E., &amp; Le </w:t>
      </w:r>
      <w:proofErr w:type="spellStart"/>
      <w:r w:rsidRPr="003820AD">
        <w:rPr>
          <w:rFonts w:asciiTheme="minorHAnsi" w:hAnsiTheme="minorHAnsi" w:cstheme="minorHAnsi"/>
        </w:rPr>
        <w:t>Foll</w:t>
      </w:r>
      <w:proofErr w:type="spellEnd"/>
      <w:r w:rsidRPr="003820AD">
        <w:rPr>
          <w:rFonts w:asciiTheme="minorHAnsi" w:hAnsiTheme="minorHAnsi" w:cstheme="minorHAnsi"/>
        </w:rPr>
        <w:t>, D. (2025). The more proficient the learners, the less sophisticated their L2 vocabulary? The curious effect of the reference corpus on mean-frequency measures of lexical sophistication.</w:t>
      </w:r>
    </w:p>
    <w:p w14:paraId="49E994E3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Caltabellotta</w:t>
      </w:r>
      <w:proofErr w:type="spellEnd"/>
      <w:r w:rsidRPr="003820AD">
        <w:rPr>
          <w:rFonts w:asciiTheme="minorHAnsi" w:hAnsiTheme="minorHAnsi" w:cstheme="minorHAnsi"/>
        </w:rPr>
        <w:t xml:space="preserve">, E., van </w:t>
      </w:r>
      <w:proofErr w:type="spellStart"/>
      <w:r w:rsidRPr="003820AD">
        <w:rPr>
          <w:rFonts w:asciiTheme="minorHAnsi" w:hAnsiTheme="minorHAnsi" w:cstheme="minorHAnsi"/>
        </w:rPr>
        <w:t>Steendam</w:t>
      </w:r>
      <w:proofErr w:type="spellEnd"/>
      <w:r w:rsidRPr="003820AD">
        <w:rPr>
          <w:rFonts w:asciiTheme="minorHAnsi" w:hAnsiTheme="minorHAnsi" w:cstheme="minorHAnsi"/>
        </w:rPr>
        <w:t xml:space="preserve">, E., </w:t>
      </w:r>
      <w:proofErr w:type="spellStart"/>
      <w:r w:rsidRPr="003820AD">
        <w:rPr>
          <w:rFonts w:asciiTheme="minorHAnsi" w:hAnsiTheme="minorHAnsi" w:cstheme="minorHAnsi"/>
        </w:rPr>
        <w:t>Noreillie</w:t>
      </w:r>
      <w:proofErr w:type="spellEnd"/>
      <w:r w:rsidRPr="003820AD">
        <w:rPr>
          <w:rFonts w:asciiTheme="minorHAnsi" w:hAnsiTheme="minorHAnsi" w:cstheme="minorHAnsi"/>
        </w:rPr>
        <w:t xml:space="preserve">, A. S., Puimège, E., </w:t>
      </w:r>
      <w:proofErr w:type="spellStart"/>
      <w:r w:rsidRPr="003820AD">
        <w:rPr>
          <w:rFonts w:asciiTheme="minorHAnsi" w:hAnsiTheme="minorHAnsi" w:cstheme="minorHAnsi"/>
        </w:rPr>
        <w:t>Creten</w:t>
      </w:r>
      <w:proofErr w:type="spellEnd"/>
      <w:r w:rsidRPr="003820AD">
        <w:rPr>
          <w:rFonts w:asciiTheme="minorHAnsi" w:hAnsiTheme="minorHAnsi" w:cstheme="minorHAnsi"/>
        </w:rPr>
        <w:t xml:space="preserve">, S., &amp; Peters, E. (2025). Vocabulary knowledge and vocabulary use in writing: A cross-sectional comparison of L2 English and L2 French. </w:t>
      </w:r>
      <w:r w:rsidRPr="003820AD">
        <w:rPr>
          <w:rStyle w:val="Emphasis"/>
          <w:rFonts w:asciiTheme="minorHAnsi" w:hAnsiTheme="minorHAnsi" w:cstheme="minorHAnsi"/>
        </w:rPr>
        <w:t>Applied Linguistics.</w:t>
      </w:r>
      <w:r w:rsidRPr="003820AD">
        <w:rPr>
          <w:rFonts w:asciiTheme="minorHAnsi" w:hAnsiTheme="minorHAnsi" w:cstheme="minorHAnsi"/>
        </w:rPr>
        <w:t xml:space="preserve"> Advance online publication. </w:t>
      </w:r>
      <w:hyperlink r:id="rId7" w:history="1">
        <w:r w:rsidRPr="003820AD">
          <w:rPr>
            <w:rStyle w:val="Hyperlink"/>
            <w:rFonts w:asciiTheme="minorHAnsi" w:hAnsiTheme="minorHAnsi" w:cstheme="minorHAnsi"/>
          </w:rPr>
          <w:t>https://doi.org/10.1093/applin/amaf009</w:t>
        </w:r>
      </w:hyperlink>
    </w:p>
    <w:p w14:paraId="2101A3CE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Chan, H., </w:t>
      </w:r>
      <w:proofErr w:type="spellStart"/>
      <w:r w:rsidRPr="003820AD">
        <w:rPr>
          <w:rFonts w:asciiTheme="minorHAnsi" w:hAnsiTheme="minorHAnsi" w:cstheme="minorHAnsi"/>
        </w:rPr>
        <w:t>Verspoor</w:t>
      </w:r>
      <w:proofErr w:type="spellEnd"/>
      <w:r w:rsidRPr="003820AD">
        <w:rPr>
          <w:rFonts w:asciiTheme="minorHAnsi" w:hAnsiTheme="minorHAnsi" w:cstheme="minorHAnsi"/>
        </w:rPr>
        <w:t xml:space="preserve">, M., &amp; </w:t>
      </w:r>
      <w:proofErr w:type="spellStart"/>
      <w:r w:rsidRPr="003820AD">
        <w:rPr>
          <w:rFonts w:asciiTheme="minorHAnsi" w:hAnsiTheme="minorHAnsi" w:cstheme="minorHAnsi"/>
        </w:rPr>
        <w:t>Vahtrick</w:t>
      </w:r>
      <w:proofErr w:type="spellEnd"/>
      <w:r w:rsidRPr="003820AD">
        <w:rPr>
          <w:rFonts w:asciiTheme="minorHAnsi" w:hAnsiTheme="minorHAnsi" w:cstheme="minorHAnsi"/>
        </w:rPr>
        <w:t xml:space="preserve">, L. (2015). Dynamic development in speaking versus writing in identical twins. </w:t>
      </w:r>
      <w:r w:rsidRPr="003820AD">
        <w:rPr>
          <w:rStyle w:val="Emphasis"/>
          <w:rFonts w:asciiTheme="minorHAnsi" w:hAnsiTheme="minorHAnsi" w:cstheme="minorHAnsi"/>
        </w:rPr>
        <w:t>Language Learning, 65</w:t>
      </w:r>
      <w:r w:rsidRPr="003820AD">
        <w:rPr>
          <w:rFonts w:asciiTheme="minorHAnsi" w:hAnsiTheme="minorHAnsi" w:cstheme="minorHAnsi"/>
        </w:rPr>
        <w:t xml:space="preserve">(2), 298–325. </w:t>
      </w:r>
      <w:hyperlink r:id="rId8" w:history="1">
        <w:r w:rsidRPr="003820AD">
          <w:rPr>
            <w:rStyle w:val="Hyperlink"/>
            <w:rFonts w:asciiTheme="minorHAnsi" w:hAnsiTheme="minorHAnsi" w:cstheme="minorHAnsi"/>
          </w:rPr>
          <w:t>https://doi.org/10.1111/lang.12107</w:t>
        </w:r>
      </w:hyperlink>
    </w:p>
    <w:p w14:paraId="56F5D96C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Crossley, S., Kyle, K., Allen, L. K., McNamara, D. S., &amp; Guo, L. (2014). Linguistic microfeatures to predict L2 proficiency: A case study in automated writing evaluation. </w:t>
      </w:r>
      <w:r w:rsidRPr="003820AD">
        <w:rPr>
          <w:rStyle w:val="Emphasis"/>
          <w:rFonts w:asciiTheme="minorHAnsi" w:hAnsiTheme="minorHAnsi" w:cstheme="minorHAnsi"/>
        </w:rPr>
        <w:t>Journal of Writing Assessment, 7</w:t>
      </w:r>
      <w:r w:rsidRPr="003820AD">
        <w:rPr>
          <w:rFonts w:asciiTheme="minorHAnsi" w:hAnsiTheme="minorHAnsi" w:cstheme="minorHAnsi"/>
        </w:rPr>
        <w:t>(1). [No DOI provided]</w:t>
      </w:r>
    </w:p>
    <w:p w14:paraId="30A2D7EE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Durrant</w:t>
      </w:r>
      <w:proofErr w:type="spellEnd"/>
      <w:r w:rsidRPr="003820AD">
        <w:rPr>
          <w:rFonts w:asciiTheme="minorHAnsi" w:hAnsiTheme="minorHAnsi" w:cstheme="minorHAnsi"/>
        </w:rPr>
        <w:t xml:space="preserve">, P., &amp; </w:t>
      </w:r>
      <w:proofErr w:type="spellStart"/>
      <w:r w:rsidRPr="003820AD">
        <w:rPr>
          <w:rFonts w:asciiTheme="minorHAnsi" w:hAnsiTheme="minorHAnsi" w:cstheme="minorHAnsi"/>
        </w:rPr>
        <w:t>Brenchley</w:t>
      </w:r>
      <w:proofErr w:type="spellEnd"/>
      <w:r w:rsidRPr="003820AD">
        <w:rPr>
          <w:rFonts w:asciiTheme="minorHAnsi" w:hAnsiTheme="minorHAnsi" w:cstheme="minorHAnsi"/>
        </w:rPr>
        <w:t xml:space="preserve">, M. (2019). </w:t>
      </w:r>
      <w:r w:rsidRPr="003820AD">
        <w:rPr>
          <w:rStyle w:val="Emphasis"/>
          <w:rFonts w:asciiTheme="minorHAnsi" w:hAnsiTheme="minorHAnsi" w:cstheme="minorHAnsi"/>
        </w:rPr>
        <w:t>The vocabulary of school written language: Exploring students’ lexical profiles across subjects and grade levels.</w:t>
      </w:r>
      <w:r w:rsidRPr="003820AD">
        <w:rPr>
          <w:rFonts w:asciiTheme="minorHAnsi" w:hAnsiTheme="minorHAnsi" w:cstheme="minorHAnsi"/>
        </w:rPr>
        <w:t xml:space="preserve"> Applied Linguistics, 40(6), 961–987. </w:t>
      </w:r>
      <w:hyperlink r:id="rId9" w:history="1">
        <w:r w:rsidRPr="003820AD">
          <w:rPr>
            <w:rStyle w:val="Hyperlink"/>
            <w:rFonts w:asciiTheme="minorHAnsi" w:hAnsiTheme="minorHAnsi" w:cstheme="minorHAnsi"/>
          </w:rPr>
          <w:t>https://doi.org/10.1093/applin/amy026</w:t>
        </w:r>
      </w:hyperlink>
    </w:p>
    <w:p w14:paraId="72429B2D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Ellis, N., </w:t>
      </w:r>
      <w:proofErr w:type="spellStart"/>
      <w:r w:rsidRPr="003820AD">
        <w:rPr>
          <w:rFonts w:asciiTheme="minorHAnsi" w:hAnsiTheme="minorHAnsi" w:cstheme="minorHAnsi"/>
        </w:rPr>
        <w:t>Römer</w:t>
      </w:r>
      <w:proofErr w:type="spellEnd"/>
      <w:r w:rsidRPr="003820AD">
        <w:rPr>
          <w:rFonts w:asciiTheme="minorHAnsi" w:hAnsiTheme="minorHAnsi" w:cstheme="minorHAnsi"/>
        </w:rPr>
        <w:t xml:space="preserve">, U., &amp; O'Donnell, M. (2013). </w:t>
      </w:r>
      <w:r w:rsidRPr="003820AD">
        <w:rPr>
          <w:rStyle w:val="Emphasis"/>
          <w:rFonts w:asciiTheme="minorHAnsi" w:hAnsiTheme="minorHAnsi" w:cstheme="minorHAnsi"/>
        </w:rPr>
        <w:t>Usage-based approaches to language acquisition and processing: Cognitive and corpus investigations of construction grammar.</w:t>
      </w:r>
      <w:r w:rsidRPr="003820AD">
        <w:rPr>
          <w:rFonts w:asciiTheme="minorHAnsi" w:hAnsiTheme="minorHAnsi" w:cstheme="minorHAnsi"/>
        </w:rPr>
        <w:t xml:space="preserve"> Mouton de Gruyter.</w:t>
      </w:r>
    </w:p>
    <w:p w14:paraId="004805C3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Ha, H. S. (2019). Lexical richness in EFL undergraduate students’ academic writing. </w:t>
      </w:r>
      <w:r w:rsidRPr="003820AD">
        <w:rPr>
          <w:rStyle w:val="Emphasis"/>
          <w:rFonts w:asciiTheme="minorHAnsi" w:hAnsiTheme="minorHAnsi" w:cstheme="minorHAnsi"/>
        </w:rPr>
        <w:t>English Teaching, 74</w:t>
      </w:r>
      <w:r w:rsidRPr="003820AD">
        <w:rPr>
          <w:rFonts w:asciiTheme="minorHAnsi" w:hAnsiTheme="minorHAnsi" w:cstheme="minorHAnsi"/>
        </w:rPr>
        <w:t xml:space="preserve">(3), 3–28. </w:t>
      </w:r>
      <w:hyperlink r:id="rId10" w:history="1">
        <w:r w:rsidRPr="003820AD">
          <w:rPr>
            <w:rStyle w:val="Hyperlink"/>
            <w:rFonts w:asciiTheme="minorHAnsi" w:hAnsiTheme="minorHAnsi" w:cstheme="minorHAnsi"/>
          </w:rPr>
          <w:t>https://doi.org/10.15858/engtea.74.3.201909.3</w:t>
        </w:r>
      </w:hyperlink>
    </w:p>
    <w:p w14:paraId="6611B96B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Kim, M., Kim, Y., &amp; Kang, S. (2024). The dynamics of changes in linguistic complexity and writing scores in timed argumentative writing among beginning-level EFL learners. </w:t>
      </w:r>
      <w:r w:rsidRPr="003820AD">
        <w:rPr>
          <w:rStyle w:val="Emphasis"/>
          <w:rFonts w:asciiTheme="minorHAnsi" w:hAnsiTheme="minorHAnsi" w:cstheme="minorHAnsi"/>
        </w:rPr>
        <w:t>International Review of Applied Linguistics in Language Teaching.</w:t>
      </w:r>
      <w:r w:rsidRPr="003820AD">
        <w:rPr>
          <w:rFonts w:asciiTheme="minorHAnsi" w:hAnsiTheme="minorHAnsi" w:cstheme="minorHAnsi"/>
        </w:rPr>
        <w:t xml:space="preserve"> Advance online publication. </w:t>
      </w:r>
      <w:hyperlink r:id="rId11" w:history="1">
        <w:r w:rsidRPr="003820AD">
          <w:rPr>
            <w:rStyle w:val="Hyperlink"/>
            <w:rFonts w:asciiTheme="minorHAnsi" w:hAnsiTheme="minorHAnsi" w:cstheme="minorHAnsi"/>
          </w:rPr>
          <w:t>https://doi.org/10.1515/iral-2023-0287</w:t>
        </w:r>
      </w:hyperlink>
    </w:p>
    <w:p w14:paraId="510324D3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Kisselev</w:t>
      </w:r>
      <w:proofErr w:type="spellEnd"/>
      <w:r w:rsidRPr="003820AD">
        <w:rPr>
          <w:rFonts w:asciiTheme="minorHAnsi" w:hAnsiTheme="minorHAnsi" w:cstheme="minorHAnsi"/>
        </w:rPr>
        <w:t xml:space="preserve">, O., </w:t>
      </w:r>
      <w:proofErr w:type="spellStart"/>
      <w:r w:rsidRPr="003820AD">
        <w:rPr>
          <w:rFonts w:asciiTheme="minorHAnsi" w:hAnsiTheme="minorHAnsi" w:cstheme="minorHAnsi"/>
        </w:rPr>
        <w:t>Rossina</w:t>
      </w:r>
      <w:proofErr w:type="spellEnd"/>
      <w:r w:rsidRPr="003820AD">
        <w:rPr>
          <w:rFonts w:asciiTheme="minorHAnsi" w:hAnsiTheme="minorHAnsi" w:cstheme="minorHAnsi"/>
        </w:rPr>
        <w:t xml:space="preserve">, S., </w:t>
      </w:r>
      <w:proofErr w:type="spellStart"/>
      <w:r w:rsidRPr="003820AD">
        <w:rPr>
          <w:rFonts w:asciiTheme="minorHAnsi" w:hAnsiTheme="minorHAnsi" w:cstheme="minorHAnsi"/>
        </w:rPr>
        <w:t>Pastushenkov</w:t>
      </w:r>
      <w:proofErr w:type="spellEnd"/>
      <w:r w:rsidRPr="003820AD">
        <w:rPr>
          <w:rFonts w:asciiTheme="minorHAnsi" w:hAnsiTheme="minorHAnsi" w:cstheme="minorHAnsi"/>
        </w:rPr>
        <w:t xml:space="preserve">, D., &amp; Merrill, J. (2022). Measuring writing development and proficiency gains using indices of lexical and syntactic complexity: Evidence from longitudinal Russian learner corpus data. </w:t>
      </w:r>
      <w:r w:rsidRPr="003820AD">
        <w:rPr>
          <w:rStyle w:val="Emphasis"/>
          <w:rFonts w:asciiTheme="minorHAnsi" w:hAnsiTheme="minorHAnsi" w:cstheme="minorHAnsi"/>
        </w:rPr>
        <w:t>The Modern Language Journal, 106</w:t>
      </w:r>
      <w:r w:rsidRPr="003820AD">
        <w:rPr>
          <w:rFonts w:asciiTheme="minorHAnsi" w:hAnsiTheme="minorHAnsi" w:cstheme="minorHAnsi"/>
        </w:rPr>
        <w:t xml:space="preserve">(4), 798–817. </w:t>
      </w:r>
      <w:hyperlink r:id="rId12" w:history="1">
        <w:r w:rsidRPr="003820AD">
          <w:rPr>
            <w:rStyle w:val="Hyperlink"/>
            <w:rFonts w:asciiTheme="minorHAnsi" w:hAnsiTheme="minorHAnsi" w:cstheme="minorHAnsi"/>
          </w:rPr>
          <w:t>https://doi.org/10.1111/modl.12808</w:t>
        </w:r>
      </w:hyperlink>
    </w:p>
    <w:p w14:paraId="00A88A8C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lastRenderedPageBreak/>
        <w:t>Kuiken</w:t>
      </w:r>
      <w:proofErr w:type="spellEnd"/>
      <w:r w:rsidRPr="003820AD">
        <w:rPr>
          <w:rFonts w:asciiTheme="minorHAnsi" w:hAnsiTheme="minorHAnsi" w:cstheme="minorHAnsi"/>
        </w:rPr>
        <w:t xml:space="preserve">, F. (2023). Linguistic complexity in second language acquisition. </w:t>
      </w:r>
      <w:r w:rsidRPr="003820AD">
        <w:rPr>
          <w:rStyle w:val="Emphasis"/>
          <w:rFonts w:asciiTheme="minorHAnsi" w:hAnsiTheme="minorHAnsi" w:cstheme="minorHAnsi"/>
        </w:rPr>
        <w:t>Linguistics Vanguard, 9</w:t>
      </w:r>
      <w:r w:rsidRPr="003820AD">
        <w:rPr>
          <w:rFonts w:asciiTheme="minorHAnsi" w:hAnsiTheme="minorHAnsi" w:cstheme="minorHAnsi"/>
        </w:rPr>
        <w:t xml:space="preserve">(s1), 83–93. </w:t>
      </w:r>
      <w:hyperlink r:id="rId13" w:history="1">
        <w:r w:rsidRPr="003820AD">
          <w:rPr>
            <w:rStyle w:val="Hyperlink"/>
            <w:rFonts w:asciiTheme="minorHAnsi" w:hAnsiTheme="minorHAnsi" w:cstheme="minorHAnsi"/>
          </w:rPr>
          <w:t>https://doi.org/10.1515/lingvan-2021-0112</w:t>
        </w:r>
      </w:hyperlink>
    </w:p>
    <w:p w14:paraId="5CD7D2CE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Kyle, K. (2025). </w:t>
      </w:r>
      <w:proofErr w:type="spellStart"/>
      <w:r w:rsidRPr="003820AD">
        <w:rPr>
          <w:rFonts w:asciiTheme="minorHAnsi" w:hAnsiTheme="minorHAnsi" w:cstheme="minorHAnsi"/>
        </w:rPr>
        <w:t>Lexicogrammatical</w:t>
      </w:r>
      <w:proofErr w:type="spellEnd"/>
      <w:r w:rsidRPr="003820AD">
        <w:rPr>
          <w:rFonts w:asciiTheme="minorHAnsi" w:hAnsiTheme="minorHAnsi" w:cstheme="minorHAnsi"/>
        </w:rPr>
        <w:t xml:space="preserve"> Tagger (</w:t>
      </w:r>
      <w:proofErr w:type="spellStart"/>
      <w:r w:rsidRPr="003820AD">
        <w:rPr>
          <w:rFonts w:asciiTheme="minorHAnsi" w:hAnsiTheme="minorHAnsi" w:cstheme="minorHAnsi"/>
        </w:rPr>
        <w:t>LxGrTgr</w:t>
      </w:r>
      <w:proofErr w:type="spellEnd"/>
      <w:r w:rsidRPr="003820AD">
        <w:rPr>
          <w:rFonts w:asciiTheme="minorHAnsi" w:hAnsiTheme="minorHAnsi" w:cstheme="minorHAnsi"/>
        </w:rPr>
        <w:t xml:space="preserve">). </w:t>
      </w:r>
      <w:hyperlink r:id="rId14" w:history="1">
        <w:r w:rsidRPr="003820AD">
          <w:rPr>
            <w:rStyle w:val="Hyperlink"/>
            <w:rFonts w:asciiTheme="minorHAnsi" w:hAnsiTheme="minorHAnsi" w:cstheme="minorHAnsi"/>
          </w:rPr>
          <w:t>https://github.com/kristopherkyle/LxGrTgr</w:t>
        </w:r>
      </w:hyperlink>
    </w:p>
    <w:p w14:paraId="5EBF20A5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Laufer, B. (1999). What lexical frequency profiles can tell us about L2 vocabulary acquisition. In L. Eubank, L. </w:t>
      </w:r>
      <w:proofErr w:type="spellStart"/>
      <w:r w:rsidRPr="003820AD">
        <w:rPr>
          <w:rFonts w:asciiTheme="minorHAnsi" w:hAnsiTheme="minorHAnsi" w:cstheme="minorHAnsi"/>
        </w:rPr>
        <w:t>Selinker</w:t>
      </w:r>
      <w:proofErr w:type="spellEnd"/>
      <w:r w:rsidRPr="003820AD">
        <w:rPr>
          <w:rFonts w:asciiTheme="minorHAnsi" w:hAnsiTheme="minorHAnsi" w:cstheme="minorHAnsi"/>
        </w:rPr>
        <w:t xml:space="preserve">, &amp; M. </w:t>
      </w:r>
      <w:proofErr w:type="spellStart"/>
      <w:r w:rsidRPr="003820AD">
        <w:rPr>
          <w:rFonts w:asciiTheme="minorHAnsi" w:hAnsiTheme="minorHAnsi" w:cstheme="minorHAnsi"/>
        </w:rPr>
        <w:t>Sharwood</w:t>
      </w:r>
      <w:proofErr w:type="spellEnd"/>
      <w:r w:rsidRPr="003820AD">
        <w:rPr>
          <w:rFonts w:asciiTheme="minorHAnsi" w:hAnsiTheme="minorHAnsi" w:cstheme="minorHAnsi"/>
        </w:rPr>
        <w:t xml:space="preserve"> Smith (Eds.), </w:t>
      </w:r>
      <w:r w:rsidRPr="003820AD">
        <w:rPr>
          <w:rStyle w:val="Emphasis"/>
          <w:rFonts w:asciiTheme="minorHAnsi" w:hAnsiTheme="minorHAnsi" w:cstheme="minorHAnsi"/>
        </w:rPr>
        <w:t>The current state of interlanguage: Studies in honor of William Rutherford</w:t>
      </w:r>
      <w:r w:rsidRPr="003820AD">
        <w:rPr>
          <w:rFonts w:asciiTheme="minorHAnsi" w:hAnsiTheme="minorHAnsi" w:cstheme="minorHAnsi"/>
        </w:rPr>
        <w:t xml:space="preserve"> (pp. 121–132). John Benjamins.</w:t>
      </w:r>
    </w:p>
    <w:p w14:paraId="65545040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Lee, G., &amp; Chung, T. M. (2021). What linguistic features distinguish and predict L2 writing quality? A study of examination scripts written by adolescent Chinese learners of English in Hong Kong. </w:t>
      </w:r>
      <w:r w:rsidRPr="003820AD">
        <w:rPr>
          <w:rStyle w:val="Emphasis"/>
          <w:rFonts w:asciiTheme="minorHAnsi" w:hAnsiTheme="minorHAnsi" w:cstheme="minorHAnsi"/>
        </w:rPr>
        <w:t>System, 103</w:t>
      </w:r>
      <w:r w:rsidRPr="003820AD">
        <w:rPr>
          <w:rFonts w:asciiTheme="minorHAnsi" w:hAnsiTheme="minorHAnsi" w:cstheme="minorHAnsi"/>
        </w:rPr>
        <w:t xml:space="preserve">, 102636. </w:t>
      </w:r>
      <w:hyperlink r:id="rId15" w:history="1">
        <w:r w:rsidRPr="003820AD">
          <w:rPr>
            <w:rStyle w:val="Hyperlink"/>
            <w:rFonts w:asciiTheme="minorHAnsi" w:hAnsiTheme="minorHAnsi" w:cstheme="minorHAnsi"/>
          </w:rPr>
          <w:t>https://doi.org/10.1016/j.system.2021.102636</w:t>
        </w:r>
      </w:hyperlink>
    </w:p>
    <w:p w14:paraId="6E97A02F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Lu, X. (2012). The relationship of lexical richness to the quality of ESL learners’ oral narratives. </w:t>
      </w:r>
      <w:r w:rsidRPr="003820AD">
        <w:rPr>
          <w:rStyle w:val="Emphasis"/>
          <w:rFonts w:asciiTheme="minorHAnsi" w:hAnsiTheme="minorHAnsi" w:cstheme="minorHAnsi"/>
        </w:rPr>
        <w:t>The Modern Language Journal, 96</w:t>
      </w:r>
      <w:r w:rsidRPr="003820AD">
        <w:rPr>
          <w:rFonts w:asciiTheme="minorHAnsi" w:hAnsiTheme="minorHAnsi" w:cstheme="minorHAnsi"/>
        </w:rPr>
        <w:t xml:space="preserve">(2), 190–208. </w:t>
      </w:r>
      <w:hyperlink r:id="rId16" w:history="1">
        <w:r w:rsidRPr="003820AD">
          <w:rPr>
            <w:rStyle w:val="Hyperlink"/>
            <w:rFonts w:asciiTheme="minorHAnsi" w:hAnsiTheme="minorHAnsi" w:cstheme="minorHAnsi"/>
          </w:rPr>
          <w:t>https://doi.org/10.1111/j.1540-4781.2011.01232.x</w:t>
        </w:r>
      </w:hyperlink>
    </w:p>
    <w:p w14:paraId="49E90B5B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Lu, X., &amp; </w:t>
      </w:r>
      <w:proofErr w:type="spellStart"/>
      <w:r w:rsidRPr="003820AD">
        <w:rPr>
          <w:rFonts w:asciiTheme="minorHAnsi" w:hAnsiTheme="minorHAnsi" w:cstheme="minorHAnsi"/>
        </w:rPr>
        <w:t>Suzukida</w:t>
      </w:r>
      <w:proofErr w:type="spellEnd"/>
      <w:r w:rsidRPr="003820AD">
        <w:rPr>
          <w:rFonts w:asciiTheme="minorHAnsi" w:hAnsiTheme="minorHAnsi" w:cstheme="minorHAnsi"/>
        </w:rPr>
        <w:t xml:space="preserve">, Y. (2025). Relationships of linguistic complexity and accuracy to functional adequacy across L2 English speaking and writing: Roles of L2 proficiency and task type. </w:t>
      </w:r>
      <w:r w:rsidRPr="003820AD">
        <w:rPr>
          <w:rStyle w:val="Emphasis"/>
          <w:rFonts w:asciiTheme="minorHAnsi" w:hAnsiTheme="minorHAnsi" w:cstheme="minorHAnsi"/>
        </w:rPr>
        <w:t>International Journal of Applied Linguistics.</w:t>
      </w:r>
      <w:r w:rsidRPr="003820AD">
        <w:rPr>
          <w:rFonts w:asciiTheme="minorHAnsi" w:hAnsiTheme="minorHAnsi" w:cstheme="minorHAnsi"/>
        </w:rPr>
        <w:t xml:space="preserve"> Advance online publication. </w:t>
      </w:r>
      <w:hyperlink r:id="rId17" w:history="1">
        <w:r w:rsidRPr="003820AD">
          <w:rPr>
            <w:rStyle w:val="Hyperlink"/>
            <w:rFonts w:asciiTheme="minorHAnsi" w:hAnsiTheme="minorHAnsi" w:cstheme="minorHAnsi"/>
          </w:rPr>
          <w:t>https://doi.org/10.1111/ijal.12775</w:t>
        </w:r>
      </w:hyperlink>
    </w:p>
    <w:p w14:paraId="0C658BA3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McCarthy, P. M. (2005). </w:t>
      </w:r>
      <w:r w:rsidRPr="003820AD">
        <w:rPr>
          <w:rStyle w:val="Emphasis"/>
          <w:rFonts w:asciiTheme="minorHAnsi" w:hAnsiTheme="minorHAnsi" w:cstheme="minorHAnsi"/>
        </w:rPr>
        <w:t>An assessment of the range and usefulness of lexical diversity measures and the potential of the measure of textual, lexical diversity (MTLD)</w:t>
      </w:r>
      <w:r w:rsidRPr="003820AD">
        <w:rPr>
          <w:rFonts w:asciiTheme="minorHAnsi" w:hAnsiTheme="minorHAnsi" w:cstheme="minorHAnsi"/>
        </w:rPr>
        <w:t xml:space="preserve"> [Doctoral dissertation, University of Memphis].</w:t>
      </w:r>
    </w:p>
    <w:p w14:paraId="2EAA9D12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Menke, M. R., &amp; Strawbridge, T. (2019). The writing of Spanish majors: A longitudinal analysis of syntactic complexity. </w:t>
      </w:r>
      <w:r w:rsidRPr="003820AD">
        <w:rPr>
          <w:rStyle w:val="Emphasis"/>
          <w:rFonts w:asciiTheme="minorHAnsi" w:hAnsiTheme="minorHAnsi" w:cstheme="minorHAnsi"/>
        </w:rPr>
        <w:t>Journal of Second Language Writing, 46</w:t>
      </w:r>
      <w:r w:rsidRPr="003820AD">
        <w:rPr>
          <w:rFonts w:asciiTheme="minorHAnsi" w:hAnsiTheme="minorHAnsi" w:cstheme="minorHAnsi"/>
        </w:rPr>
        <w:t xml:space="preserve">, 100665. </w:t>
      </w:r>
      <w:hyperlink r:id="rId18" w:history="1">
        <w:r w:rsidRPr="003820AD">
          <w:rPr>
            <w:rStyle w:val="Hyperlink"/>
            <w:rFonts w:asciiTheme="minorHAnsi" w:hAnsiTheme="minorHAnsi" w:cstheme="minorHAnsi"/>
          </w:rPr>
          <w:t>https://doi.org/10.1016/j.jslw.2019.100665</w:t>
        </w:r>
      </w:hyperlink>
    </w:p>
    <w:p w14:paraId="62587F7F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Paquot</w:t>
      </w:r>
      <w:proofErr w:type="spellEnd"/>
      <w:r w:rsidRPr="003820AD">
        <w:rPr>
          <w:rFonts w:asciiTheme="minorHAnsi" w:hAnsiTheme="minorHAnsi" w:cstheme="minorHAnsi"/>
        </w:rPr>
        <w:t xml:space="preserve">, M., </w:t>
      </w:r>
      <w:proofErr w:type="spellStart"/>
      <w:r w:rsidRPr="003820AD">
        <w:rPr>
          <w:rFonts w:asciiTheme="minorHAnsi" w:hAnsiTheme="minorHAnsi" w:cstheme="minorHAnsi"/>
        </w:rPr>
        <w:t>Gablasova</w:t>
      </w:r>
      <w:proofErr w:type="spellEnd"/>
      <w:r w:rsidRPr="003820AD">
        <w:rPr>
          <w:rFonts w:asciiTheme="minorHAnsi" w:hAnsiTheme="minorHAnsi" w:cstheme="minorHAnsi"/>
        </w:rPr>
        <w:t xml:space="preserve">, D., </w:t>
      </w:r>
      <w:proofErr w:type="spellStart"/>
      <w:r w:rsidRPr="003820AD">
        <w:rPr>
          <w:rFonts w:asciiTheme="minorHAnsi" w:hAnsiTheme="minorHAnsi" w:cstheme="minorHAnsi"/>
        </w:rPr>
        <w:t>Vrezina</w:t>
      </w:r>
      <w:proofErr w:type="spellEnd"/>
      <w:r w:rsidRPr="003820AD">
        <w:rPr>
          <w:rFonts w:asciiTheme="minorHAnsi" w:hAnsiTheme="minorHAnsi" w:cstheme="minorHAnsi"/>
        </w:rPr>
        <w:t xml:space="preserve">, V., &amp; </w:t>
      </w:r>
      <w:proofErr w:type="spellStart"/>
      <w:r w:rsidRPr="003820AD">
        <w:rPr>
          <w:rFonts w:asciiTheme="minorHAnsi" w:hAnsiTheme="minorHAnsi" w:cstheme="minorHAnsi"/>
        </w:rPr>
        <w:t>Naets</w:t>
      </w:r>
      <w:proofErr w:type="spellEnd"/>
      <w:r w:rsidRPr="003820AD">
        <w:rPr>
          <w:rFonts w:asciiTheme="minorHAnsi" w:hAnsiTheme="minorHAnsi" w:cstheme="minorHAnsi"/>
        </w:rPr>
        <w:t xml:space="preserve">, H. (2022). Complexity, accuracy and fluency in learner corpus research. In A. </w:t>
      </w:r>
      <w:proofErr w:type="spellStart"/>
      <w:r w:rsidRPr="003820AD">
        <w:rPr>
          <w:rFonts w:asciiTheme="minorHAnsi" w:hAnsiTheme="minorHAnsi" w:cstheme="minorHAnsi"/>
        </w:rPr>
        <w:t>Leńko-Szymańska</w:t>
      </w:r>
      <w:proofErr w:type="spellEnd"/>
      <w:r w:rsidRPr="003820AD">
        <w:rPr>
          <w:rFonts w:asciiTheme="minorHAnsi" w:hAnsiTheme="minorHAnsi" w:cstheme="minorHAnsi"/>
        </w:rPr>
        <w:t xml:space="preserve"> &amp; S. Götz (Eds.), </w:t>
      </w:r>
      <w:r w:rsidRPr="003820AD">
        <w:rPr>
          <w:rStyle w:val="Emphasis"/>
          <w:rFonts w:asciiTheme="minorHAnsi" w:hAnsiTheme="minorHAnsi" w:cstheme="minorHAnsi"/>
        </w:rPr>
        <w:t>Studies in corpus linguistics</w:t>
      </w:r>
      <w:r w:rsidRPr="003820AD">
        <w:rPr>
          <w:rFonts w:asciiTheme="minorHAnsi" w:hAnsiTheme="minorHAnsi" w:cstheme="minorHAnsi"/>
        </w:rPr>
        <w:t xml:space="preserve"> (pp. 115–136). John Benjamins.</w:t>
      </w:r>
    </w:p>
    <w:p w14:paraId="782021AC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Read, J. (2000). </w:t>
      </w:r>
      <w:r w:rsidRPr="003820AD">
        <w:rPr>
          <w:rStyle w:val="Emphasis"/>
          <w:rFonts w:asciiTheme="minorHAnsi" w:hAnsiTheme="minorHAnsi" w:cstheme="minorHAnsi"/>
        </w:rPr>
        <w:t>Assessing vocabulary.</w:t>
      </w:r>
      <w:r w:rsidRPr="003820AD">
        <w:rPr>
          <w:rFonts w:asciiTheme="minorHAnsi" w:hAnsiTheme="minorHAnsi" w:cstheme="minorHAnsi"/>
        </w:rPr>
        <w:t xml:space="preserve"> Cambridge University Press.</w:t>
      </w:r>
    </w:p>
    <w:p w14:paraId="03B8AAF7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Spoelman</w:t>
      </w:r>
      <w:proofErr w:type="spellEnd"/>
      <w:r w:rsidRPr="003820AD">
        <w:rPr>
          <w:rFonts w:asciiTheme="minorHAnsi" w:hAnsiTheme="minorHAnsi" w:cstheme="minorHAnsi"/>
        </w:rPr>
        <w:t xml:space="preserve">, M., &amp; </w:t>
      </w:r>
      <w:proofErr w:type="spellStart"/>
      <w:r w:rsidRPr="003820AD">
        <w:rPr>
          <w:rFonts w:asciiTheme="minorHAnsi" w:hAnsiTheme="minorHAnsi" w:cstheme="minorHAnsi"/>
        </w:rPr>
        <w:t>Verspoor</w:t>
      </w:r>
      <w:proofErr w:type="spellEnd"/>
      <w:r w:rsidRPr="003820AD">
        <w:rPr>
          <w:rFonts w:asciiTheme="minorHAnsi" w:hAnsiTheme="minorHAnsi" w:cstheme="minorHAnsi"/>
        </w:rPr>
        <w:t xml:space="preserve">, M. (2010). Dynamic patterns in development of accuracy and complexity: A longitudinal case study in the acquisition of Finnish. </w:t>
      </w:r>
      <w:r w:rsidRPr="003820AD">
        <w:rPr>
          <w:rStyle w:val="Emphasis"/>
          <w:rFonts w:asciiTheme="minorHAnsi" w:hAnsiTheme="minorHAnsi" w:cstheme="minorHAnsi"/>
        </w:rPr>
        <w:t>Applied Linguistics, 31</w:t>
      </w:r>
      <w:r w:rsidRPr="003820AD">
        <w:rPr>
          <w:rFonts w:asciiTheme="minorHAnsi" w:hAnsiTheme="minorHAnsi" w:cstheme="minorHAnsi"/>
        </w:rPr>
        <w:t xml:space="preserve">(4), 532–553. </w:t>
      </w:r>
      <w:hyperlink r:id="rId19" w:history="1">
        <w:r w:rsidRPr="003820AD">
          <w:rPr>
            <w:rStyle w:val="Hyperlink"/>
            <w:rFonts w:asciiTheme="minorHAnsi" w:hAnsiTheme="minorHAnsi" w:cstheme="minorHAnsi"/>
          </w:rPr>
          <w:t>https://doi.org/10.1093/applin/amq001</w:t>
        </w:r>
      </w:hyperlink>
    </w:p>
    <w:p w14:paraId="5E83735C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Spring, R., &amp; Johnson, M. (2022). The possibility of improving automated calculation of measures of lexical richness for EFL writing: A comparison of the LCA, NLTK and </w:t>
      </w:r>
      <w:proofErr w:type="spellStart"/>
      <w:r w:rsidRPr="003820AD">
        <w:rPr>
          <w:rFonts w:asciiTheme="minorHAnsi" w:hAnsiTheme="minorHAnsi" w:cstheme="minorHAnsi"/>
        </w:rPr>
        <w:t>SpaCy</w:t>
      </w:r>
      <w:proofErr w:type="spellEnd"/>
      <w:r w:rsidRPr="003820AD">
        <w:rPr>
          <w:rFonts w:asciiTheme="minorHAnsi" w:hAnsiTheme="minorHAnsi" w:cstheme="minorHAnsi"/>
        </w:rPr>
        <w:t xml:space="preserve"> tools. </w:t>
      </w:r>
      <w:r w:rsidRPr="003820AD">
        <w:rPr>
          <w:rStyle w:val="Emphasis"/>
          <w:rFonts w:asciiTheme="minorHAnsi" w:hAnsiTheme="minorHAnsi" w:cstheme="minorHAnsi"/>
        </w:rPr>
        <w:t>System, 106</w:t>
      </w:r>
      <w:r w:rsidRPr="003820AD">
        <w:rPr>
          <w:rFonts w:asciiTheme="minorHAnsi" w:hAnsiTheme="minorHAnsi" w:cstheme="minorHAnsi"/>
        </w:rPr>
        <w:t xml:space="preserve">, 102770. </w:t>
      </w:r>
      <w:hyperlink r:id="rId20" w:history="1">
        <w:r w:rsidRPr="003820AD">
          <w:rPr>
            <w:rStyle w:val="Hyperlink"/>
            <w:rFonts w:asciiTheme="minorHAnsi" w:hAnsiTheme="minorHAnsi" w:cstheme="minorHAnsi"/>
          </w:rPr>
          <w:t>https://doi.org/10.1016/j.system.2022.102770</w:t>
        </w:r>
      </w:hyperlink>
    </w:p>
    <w:p w14:paraId="73ED8203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lastRenderedPageBreak/>
        <w:t>Tomasello</w:t>
      </w:r>
      <w:proofErr w:type="spellEnd"/>
      <w:r w:rsidRPr="003820AD">
        <w:rPr>
          <w:rFonts w:asciiTheme="minorHAnsi" w:hAnsiTheme="minorHAnsi" w:cstheme="minorHAnsi"/>
        </w:rPr>
        <w:t xml:space="preserve">, M. (2003). </w:t>
      </w:r>
      <w:r w:rsidRPr="003820AD">
        <w:rPr>
          <w:rStyle w:val="Emphasis"/>
          <w:rFonts w:asciiTheme="minorHAnsi" w:hAnsiTheme="minorHAnsi" w:cstheme="minorHAnsi"/>
        </w:rPr>
        <w:t>Constructing a language: A usage-based theory of language acquisition.</w:t>
      </w:r>
      <w:r w:rsidRPr="003820AD">
        <w:rPr>
          <w:rFonts w:asciiTheme="minorHAnsi" w:hAnsiTheme="minorHAnsi" w:cstheme="minorHAnsi"/>
        </w:rPr>
        <w:t xml:space="preserve"> Harvard University Press. </w:t>
      </w:r>
      <w:hyperlink r:id="rId21" w:history="1">
        <w:r w:rsidRPr="003820AD">
          <w:rPr>
            <w:rStyle w:val="Hyperlink"/>
            <w:rFonts w:asciiTheme="minorHAnsi" w:hAnsiTheme="minorHAnsi" w:cstheme="minorHAnsi"/>
          </w:rPr>
          <w:t>https://doi.org/10.2307/j.ctv26070v8</w:t>
        </w:r>
      </w:hyperlink>
    </w:p>
    <w:p w14:paraId="79A19503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Vandeweerd</w:t>
      </w:r>
      <w:proofErr w:type="spellEnd"/>
      <w:r w:rsidRPr="003820AD">
        <w:rPr>
          <w:rFonts w:asciiTheme="minorHAnsi" w:hAnsiTheme="minorHAnsi" w:cstheme="minorHAnsi"/>
        </w:rPr>
        <w:t xml:space="preserve">, N., </w:t>
      </w:r>
      <w:proofErr w:type="spellStart"/>
      <w:r w:rsidRPr="003820AD">
        <w:rPr>
          <w:rFonts w:asciiTheme="minorHAnsi" w:hAnsiTheme="minorHAnsi" w:cstheme="minorHAnsi"/>
        </w:rPr>
        <w:t>Housen</w:t>
      </w:r>
      <w:proofErr w:type="spellEnd"/>
      <w:r w:rsidRPr="003820AD">
        <w:rPr>
          <w:rFonts w:asciiTheme="minorHAnsi" w:hAnsiTheme="minorHAnsi" w:cstheme="minorHAnsi"/>
        </w:rPr>
        <w:t xml:space="preserve">, A., &amp; </w:t>
      </w:r>
      <w:proofErr w:type="spellStart"/>
      <w:r w:rsidRPr="003820AD">
        <w:rPr>
          <w:rFonts w:asciiTheme="minorHAnsi" w:hAnsiTheme="minorHAnsi" w:cstheme="minorHAnsi"/>
        </w:rPr>
        <w:t>Paquot</w:t>
      </w:r>
      <w:proofErr w:type="spellEnd"/>
      <w:r w:rsidRPr="003820AD">
        <w:rPr>
          <w:rFonts w:asciiTheme="minorHAnsi" w:hAnsiTheme="minorHAnsi" w:cstheme="minorHAnsi"/>
        </w:rPr>
        <w:t xml:space="preserve">, M. (2023). Comparing the longitudinal development of phraseological complexity across oral and written tasks. </w:t>
      </w:r>
      <w:r w:rsidRPr="003820AD">
        <w:rPr>
          <w:rStyle w:val="Emphasis"/>
          <w:rFonts w:asciiTheme="minorHAnsi" w:hAnsiTheme="minorHAnsi" w:cstheme="minorHAnsi"/>
        </w:rPr>
        <w:t>Studies in Second Language Acquisition, 45</w:t>
      </w:r>
      <w:r w:rsidRPr="003820AD">
        <w:rPr>
          <w:rFonts w:asciiTheme="minorHAnsi" w:hAnsiTheme="minorHAnsi" w:cstheme="minorHAnsi"/>
        </w:rPr>
        <w:t xml:space="preserve">(4), 787–811. </w:t>
      </w:r>
      <w:hyperlink r:id="rId22" w:history="1">
        <w:r w:rsidRPr="003820AD">
          <w:rPr>
            <w:rStyle w:val="Hyperlink"/>
            <w:rFonts w:asciiTheme="minorHAnsi" w:hAnsiTheme="minorHAnsi" w:cstheme="minorHAnsi"/>
          </w:rPr>
          <w:t>https://doi.org/10.1017/S0272263122000389</w:t>
        </w:r>
      </w:hyperlink>
    </w:p>
    <w:p w14:paraId="46DE91E5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Vasylets</w:t>
      </w:r>
      <w:proofErr w:type="spellEnd"/>
      <w:r w:rsidRPr="003820AD">
        <w:rPr>
          <w:rFonts w:asciiTheme="minorHAnsi" w:hAnsiTheme="minorHAnsi" w:cstheme="minorHAnsi"/>
        </w:rPr>
        <w:t xml:space="preserve">, O., </w:t>
      </w:r>
      <w:proofErr w:type="spellStart"/>
      <w:r w:rsidRPr="003820AD">
        <w:rPr>
          <w:rFonts w:asciiTheme="minorHAnsi" w:hAnsiTheme="minorHAnsi" w:cstheme="minorHAnsi"/>
        </w:rPr>
        <w:t>Gilabert</w:t>
      </w:r>
      <w:proofErr w:type="spellEnd"/>
      <w:r w:rsidRPr="003820AD">
        <w:rPr>
          <w:rFonts w:asciiTheme="minorHAnsi" w:hAnsiTheme="minorHAnsi" w:cstheme="minorHAnsi"/>
        </w:rPr>
        <w:t xml:space="preserve">, R., &amp; </w:t>
      </w:r>
      <w:proofErr w:type="spellStart"/>
      <w:r w:rsidRPr="003820AD">
        <w:rPr>
          <w:rFonts w:asciiTheme="minorHAnsi" w:hAnsiTheme="minorHAnsi" w:cstheme="minorHAnsi"/>
        </w:rPr>
        <w:t>Manchón</w:t>
      </w:r>
      <w:proofErr w:type="spellEnd"/>
      <w:r w:rsidRPr="003820AD">
        <w:rPr>
          <w:rFonts w:asciiTheme="minorHAnsi" w:hAnsiTheme="minorHAnsi" w:cstheme="minorHAnsi"/>
        </w:rPr>
        <w:t xml:space="preserve">, R. (2017). The effects of mode and task complexity on second language production. </w:t>
      </w:r>
      <w:r w:rsidRPr="003820AD">
        <w:rPr>
          <w:rStyle w:val="Emphasis"/>
          <w:rFonts w:asciiTheme="minorHAnsi" w:hAnsiTheme="minorHAnsi" w:cstheme="minorHAnsi"/>
        </w:rPr>
        <w:t>Language Learning, 67</w:t>
      </w:r>
      <w:r w:rsidRPr="003820AD">
        <w:rPr>
          <w:rFonts w:asciiTheme="minorHAnsi" w:hAnsiTheme="minorHAnsi" w:cstheme="minorHAnsi"/>
        </w:rPr>
        <w:t xml:space="preserve">(2), 180–228. </w:t>
      </w:r>
      <w:hyperlink r:id="rId23" w:history="1">
        <w:r w:rsidRPr="003820AD">
          <w:rPr>
            <w:rStyle w:val="Hyperlink"/>
            <w:rFonts w:asciiTheme="minorHAnsi" w:hAnsiTheme="minorHAnsi" w:cstheme="minorHAnsi"/>
          </w:rPr>
          <w:t>https://doi.org/10.1111/lang.12228</w:t>
        </w:r>
      </w:hyperlink>
    </w:p>
    <w:p w14:paraId="638FD721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Vercellotti</w:t>
      </w:r>
      <w:proofErr w:type="spellEnd"/>
      <w:r w:rsidRPr="003820AD">
        <w:rPr>
          <w:rFonts w:asciiTheme="minorHAnsi" w:hAnsiTheme="minorHAnsi" w:cstheme="minorHAnsi"/>
        </w:rPr>
        <w:t xml:space="preserve">, M. L. (2017). The development of complexity, accuracy, and fluency in second language performance: A longitudinal study. </w:t>
      </w:r>
      <w:r w:rsidRPr="003820AD">
        <w:rPr>
          <w:rStyle w:val="Emphasis"/>
          <w:rFonts w:asciiTheme="minorHAnsi" w:hAnsiTheme="minorHAnsi" w:cstheme="minorHAnsi"/>
        </w:rPr>
        <w:t>Applied Linguistics, 38</w:t>
      </w:r>
      <w:r w:rsidRPr="003820AD">
        <w:rPr>
          <w:rFonts w:asciiTheme="minorHAnsi" w:hAnsiTheme="minorHAnsi" w:cstheme="minorHAnsi"/>
        </w:rPr>
        <w:t xml:space="preserve">(1), 90–111. </w:t>
      </w:r>
      <w:hyperlink r:id="rId24" w:history="1">
        <w:r w:rsidRPr="003820AD">
          <w:rPr>
            <w:rStyle w:val="Hyperlink"/>
            <w:rFonts w:asciiTheme="minorHAnsi" w:hAnsiTheme="minorHAnsi" w:cstheme="minorHAnsi"/>
          </w:rPr>
          <w:t>https://doi.org/10.1093/applin/amv002</w:t>
        </w:r>
      </w:hyperlink>
    </w:p>
    <w:p w14:paraId="203CFE22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Vyatkina</w:t>
      </w:r>
      <w:proofErr w:type="spellEnd"/>
      <w:r w:rsidRPr="003820AD">
        <w:rPr>
          <w:rFonts w:asciiTheme="minorHAnsi" w:hAnsiTheme="minorHAnsi" w:cstheme="minorHAnsi"/>
        </w:rPr>
        <w:t xml:space="preserve">, N. (2012). The development of second language writing complexity in groups and individuals: A longitudinal learner corpus study. </w:t>
      </w:r>
      <w:r w:rsidRPr="003820AD">
        <w:rPr>
          <w:rStyle w:val="Emphasis"/>
          <w:rFonts w:asciiTheme="minorHAnsi" w:hAnsiTheme="minorHAnsi" w:cstheme="minorHAnsi"/>
        </w:rPr>
        <w:t>The Modern Language Journal, 96</w:t>
      </w:r>
      <w:r w:rsidRPr="003820AD">
        <w:rPr>
          <w:rFonts w:asciiTheme="minorHAnsi" w:hAnsiTheme="minorHAnsi" w:cstheme="minorHAnsi"/>
        </w:rPr>
        <w:t xml:space="preserve">(4), 576–598. </w:t>
      </w:r>
      <w:hyperlink r:id="rId25" w:history="1">
        <w:r w:rsidRPr="003820AD">
          <w:rPr>
            <w:rStyle w:val="Hyperlink"/>
            <w:rFonts w:asciiTheme="minorHAnsi" w:hAnsiTheme="minorHAnsi" w:cstheme="minorHAnsi"/>
          </w:rPr>
          <w:t>https://doi.org/10.1111/j.1540-4781.2012.01401.x</w:t>
        </w:r>
      </w:hyperlink>
    </w:p>
    <w:p w14:paraId="5EEE1C77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proofErr w:type="spellStart"/>
      <w:r w:rsidRPr="003820AD">
        <w:rPr>
          <w:rFonts w:asciiTheme="minorHAnsi" w:hAnsiTheme="minorHAnsi" w:cstheme="minorHAnsi"/>
        </w:rPr>
        <w:t>Youngjoo</w:t>
      </w:r>
      <w:proofErr w:type="spellEnd"/>
      <w:r w:rsidRPr="003820AD">
        <w:rPr>
          <w:rFonts w:asciiTheme="minorHAnsi" w:hAnsiTheme="minorHAnsi" w:cstheme="minorHAnsi"/>
        </w:rPr>
        <w:t xml:space="preserve"> Kim, Nam, J., &amp; Lee, S.-Y. (2016). Correlation of proficiency with complexity, accuracy, and fluency in spoken and written production: Evidence from L2 Korean. </w:t>
      </w:r>
      <w:r w:rsidRPr="003820AD">
        <w:rPr>
          <w:rStyle w:val="Emphasis"/>
          <w:rFonts w:asciiTheme="minorHAnsi" w:hAnsiTheme="minorHAnsi" w:cstheme="minorHAnsi"/>
        </w:rPr>
        <w:t>Journal of the National Council of Less Commonly Taught Languages, 19</w:t>
      </w:r>
      <w:r w:rsidRPr="003820AD">
        <w:rPr>
          <w:rFonts w:asciiTheme="minorHAnsi" w:hAnsiTheme="minorHAnsi" w:cstheme="minorHAnsi"/>
        </w:rPr>
        <w:t xml:space="preserve">(Spring), 147–181. </w:t>
      </w:r>
      <w:hyperlink r:id="rId26" w:history="1">
        <w:r w:rsidRPr="003820AD">
          <w:rPr>
            <w:rStyle w:val="Hyperlink"/>
            <w:rFonts w:asciiTheme="minorHAnsi" w:hAnsiTheme="minorHAnsi" w:cstheme="minorHAnsi"/>
          </w:rPr>
          <w:t>https://doaj.org/article/5b33f84d53354f8d8ac35353aa2c107e</w:t>
        </w:r>
      </w:hyperlink>
    </w:p>
    <w:p w14:paraId="6FC6F152" w14:textId="77777777" w:rsidR="003820AD" w:rsidRPr="003820AD" w:rsidRDefault="003820AD" w:rsidP="003820AD">
      <w:pPr>
        <w:pStyle w:val="NormalWeb"/>
        <w:ind w:left="720" w:hanging="720"/>
        <w:rPr>
          <w:rFonts w:asciiTheme="minorHAnsi" w:hAnsiTheme="minorHAnsi" w:cstheme="minorHAnsi"/>
        </w:rPr>
      </w:pPr>
      <w:r w:rsidRPr="003820AD">
        <w:rPr>
          <w:rFonts w:asciiTheme="minorHAnsi" w:hAnsiTheme="minorHAnsi" w:cstheme="minorHAnsi"/>
        </w:rPr>
        <w:t xml:space="preserve">Yu, H., &amp; Lowie, W. (2020). Dynamic paths of complexity and accuracy in second language speech: A longitudinal case study of Chinese learners. </w:t>
      </w:r>
      <w:r w:rsidRPr="003820AD">
        <w:rPr>
          <w:rStyle w:val="Emphasis"/>
          <w:rFonts w:asciiTheme="minorHAnsi" w:hAnsiTheme="minorHAnsi" w:cstheme="minorHAnsi"/>
        </w:rPr>
        <w:t>Applied Linguistics, 41</w:t>
      </w:r>
      <w:r w:rsidRPr="003820AD">
        <w:rPr>
          <w:rFonts w:asciiTheme="minorHAnsi" w:hAnsiTheme="minorHAnsi" w:cstheme="minorHAnsi"/>
        </w:rPr>
        <w:t xml:space="preserve">(6), 855–877. </w:t>
      </w:r>
      <w:hyperlink r:id="rId27" w:history="1">
        <w:r w:rsidRPr="003820AD">
          <w:rPr>
            <w:rStyle w:val="Hyperlink"/>
            <w:rFonts w:asciiTheme="minorHAnsi" w:hAnsiTheme="minorHAnsi" w:cstheme="minorHAnsi"/>
          </w:rPr>
          <w:t>https://doi.org/10.1093/applin/amz040</w:t>
        </w:r>
      </w:hyperlink>
    </w:p>
    <w:p w14:paraId="123489EE" w14:textId="77777777" w:rsidR="003820AD" w:rsidRPr="003820AD" w:rsidRDefault="003820AD" w:rsidP="003820AD">
      <w:pPr>
        <w:ind w:left="720" w:hanging="720"/>
        <w:rPr>
          <w:rFonts w:cstheme="minorHAnsi"/>
          <w:lang w:val="en-US"/>
        </w:rPr>
      </w:pPr>
    </w:p>
    <w:sectPr w:rsidR="003820AD" w:rsidRPr="0038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F1A"/>
    <w:multiLevelType w:val="hybridMultilevel"/>
    <w:tmpl w:val="2C60D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001E"/>
    <w:multiLevelType w:val="hybridMultilevel"/>
    <w:tmpl w:val="55E45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2"/>
    <w:rsid w:val="000F4E3E"/>
    <w:rsid w:val="00163CA5"/>
    <w:rsid w:val="002D3F07"/>
    <w:rsid w:val="003820AD"/>
    <w:rsid w:val="005F1F92"/>
    <w:rsid w:val="00921334"/>
    <w:rsid w:val="00B50ADC"/>
    <w:rsid w:val="00CC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A82F5"/>
  <w15:chartTrackingRefBased/>
  <w15:docId w15:val="{DE21CC90-1B68-4202-968B-D9A23C13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viLiteraturverzeichnis">
    <w:name w:val="Citavi Literaturverzeichnis"/>
    <w:basedOn w:val="Normal"/>
    <w:rsid w:val="00CC4FE7"/>
    <w:pPr>
      <w:spacing w:after="120"/>
    </w:pPr>
    <w:rPr>
      <w:rFonts w:ascii="Calibri" w:eastAsia="Times New Roman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921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3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2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820AD"/>
    <w:rPr>
      <w:b/>
      <w:bCs/>
    </w:rPr>
  </w:style>
  <w:style w:type="character" w:styleId="Emphasis">
    <w:name w:val="Emphasis"/>
    <w:basedOn w:val="DefaultParagraphFont"/>
    <w:uiPriority w:val="20"/>
    <w:qFormat/>
    <w:rsid w:val="003820AD"/>
    <w:rPr>
      <w:i/>
      <w:iCs/>
    </w:rPr>
  </w:style>
  <w:style w:type="paragraph" w:styleId="ListParagraph">
    <w:name w:val="List Paragraph"/>
    <w:basedOn w:val="Normal"/>
    <w:uiPriority w:val="34"/>
    <w:qFormat/>
    <w:rsid w:val="0038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lang.12107" TargetMode="External"/><Relationship Id="rId13" Type="http://schemas.openxmlformats.org/officeDocument/2006/relationships/hyperlink" Target="https://doi.org/10.1515/lingvan-2021-0112" TargetMode="External"/><Relationship Id="rId18" Type="http://schemas.openxmlformats.org/officeDocument/2006/relationships/hyperlink" Target="https://doi.org/10.1016/j.jslw.2019.100665" TargetMode="External"/><Relationship Id="rId26" Type="http://schemas.openxmlformats.org/officeDocument/2006/relationships/hyperlink" Target="https://doaj.org/article/5b33f84d53354f8d8ac35353aa2c107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2307/j.ctv26070v8" TargetMode="External"/><Relationship Id="rId7" Type="http://schemas.openxmlformats.org/officeDocument/2006/relationships/hyperlink" Target="https://doi.org/10.1093/applin/amaf009" TargetMode="External"/><Relationship Id="rId12" Type="http://schemas.openxmlformats.org/officeDocument/2006/relationships/hyperlink" Target="https://doi.org/10.1111/modl.12808" TargetMode="External"/><Relationship Id="rId17" Type="http://schemas.openxmlformats.org/officeDocument/2006/relationships/hyperlink" Target="https://doi.org/10.1111/ijal.12775" TargetMode="External"/><Relationship Id="rId25" Type="http://schemas.openxmlformats.org/officeDocument/2006/relationships/hyperlink" Target="https://doi.org/10.1111/j.1540-4781.2012.01401.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11/j.1540-4781.2011.01232.x" TargetMode="External"/><Relationship Id="rId20" Type="http://schemas.openxmlformats.org/officeDocument/2006/relationships/hyperlink" Target="https://doi.org/10.1016/j.system.2022.10277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4324/9781003087991" TargetMode="External"/><Relationship Id="rId11" Type="http://schemas.openxmlformats.org/officeDocument/2006/relationships/hyperlink" Target="https://doi.org/10.1515/iral-2023-0287" TargetMode="External"/><Relationship Id="rId24" Type="http://schemas.openxmlformats.org/officeDocument/2006/relationships/hyperlink" Target="https://doi.org/10.1093/applin/amv002" TargetMode="External"/><Relationship Id="rId5" Type="http://schemas.openxmlformats.org/officeDocument/2006/relationships/hyperlink" Target="https://doi.org/10.1515/iral-2024-0273" TargetMode="External"/><Relationship Id="rId15" Type="http://schemas.openxmlformats.org/officeDocument/2006/relationships/hyperlink" Target="https://doi.org/10.1016/j.system.2021.102636" TargetMode="External"/><Relationship Id="rId23" Type="http://schemas.openxmlformats.org/officeDocument/2006/relationships/hyperlink" Target="https://doi.org/10.1111/lang.1222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5858/engtea.74.3.201909.3" TargetMode="External"/><Relationship Id="rId19" Type="http://schemas.openxmlformats.org/officeDocument/2006/relationships/hyperlink" Target="https://doi.org/10.1093/applin/amq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applin/amy026" TargetMode="External"/><Relationship Id="rId14" Type="http://schemas.openxmlformats.org/officeDocument/2006/relationships/hyperlink" Target="https://github.com/kristopherkyle/LxGrTgr" TargetMode="External"/><Relationship Id="rId22" Type="http://schemas.openxmlformats.org/officeDocument/2006/relationships/hyperlink" Target="https://doi.org/10.1017/S0272263122000389" TargetMode="External"/><Relationship Id="rId27" Type="http://schemas.openxmlformats.org/officeDocument/2006/relationships/hyperlink" Target="https://doi.org/10.1093/applin/amz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Altendorf</dc:creator>
  <cp:keywords/>
  <dc:description/>
  <cp:lastModifiedBy>Lisa Altendorf</cp:lastModifiedBy>
  <cp:revision>3</cp:revision>
  <dcterms:created xsi:type="dcterms:W3CDTF">2025-07-06T10:42:00Z</dcterms:created>
  <dcterms:modified xsi:type="dcterms:W3CDTF">2025-07-06T12:23:00Z</dcterms:modified>
</cp:coreProperties>
</file>