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</w:t>
      </w:r>
    </w:p>
    <w:p>
      <w:pPr>
        <w:pStyle w:val="Heading1"/>
      </w:pPr>
      <w:r>
        <w:t>Genetics of EGFR (Epidermal Growth Factor Receptor) Mutation Study</w:t>
      </w:r>
    </w:p>
    <w:p>
      <w:pPr>
        <w:pStyle w:val="Heading2"/>
      </w:pPr>
      <w:r>
        <w:t>Clinical Trial: https://clinicaltrials.gov/study/NCT01838577</w:t>
      </w:r>
    </w:p>
    <w:p>
      <w:r>
        <w:t xml:space="preserve">      "eligibilityCriteria": "* Histologically or cytologically diagnosed NSCLC, all histologies are acceptable.\n* Patients can be included in the study with any disease stage and at any time during the disease course.\n* Any type (surgery, RadioTherapy, chemotherapy, targeted agents) of previous treatment and any line of treatment are eligible.\n* Age \u226518 years.\n\nAbsence of any psychological, familial, sociological or geographical condition potentially hampering compliance with the study protocol; those conditions should be discussed with the patient before registration in the trial.\n\nBefore patient registration, written informed consent must be given according to ICH/GCP (International Conference on Harmonisation/Good Clinical Practice), and national/local regulations.",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"Case cohort: Patients with proven EGFR mutation in exons 18-21 from tumor material.\n\nControl cohort: Patients known to be somatic EGFR \"wild-type,\" i.e. no mutation detected in exons 18-21 from tumor material.",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clinical trial information provided, a patient with an EGFR gene mutation would be eligible to participate in this trial. The study specifies that there is a "Case cohort" for patients with a proven EGFR mutation in exons 18-21 from tumor material. This indicates that patients with such mutations are explicitly included as part of the study population. The trial also includes a "Control cohort" for patients known to be somatic EGFR "wild-type," meaning those with no detected mutation in the specified exons. Thus, both patients with and without EGFR mutations in exons 18-21 are eligible for this clinical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