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3CDF4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id</w:t>
      </w:r>
    </w:p>
    <w:p w14:paraId="1710DC5D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a notation for a house</w:t>
      </w:r>
    </w:p>
    <w:p w14:paraId="7CE2A3A3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5B80CB8E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1DACABD6" w14:textId="170CA774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date</w:t>
      </w:r>
    </w:p>
    <w:p w14:paraId="044901E5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Date house was sold</w:t>
      </w:r>
    </w:p>
    <w:p w14:paraId="7FDA56CD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String</w:t>
      </w:r>
    </w:p>
    <w:p w14:paraId="6C2AD2F7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7640E18B" w14:textId="770DEC30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price</w:t>
      </w:r>
    </w:p>
    <w:p w14:paraId="32198111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Price is prediction target</w:t>
      </w:r>
    </w:p>
    <w:p w14:paraId="17792E7D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1C6ED583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1EF92590" w14:textId="41EC2C5D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bedrooms</w:t>
      </w:r>
    </w:p>
    <w:p w14:paraId="5722C8F9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Number of Bedrooms/House</w:t>
      </w:r>
    </w:p>
    <w:p w14:paraId="6C84D31E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55648852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3EA41DDC" w14:textId="6301C161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bathrooms</w:t>
      </w:r>
    </w:p>
    <w:p w14:paraId="391A536B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Number of bathrooms/bedrooms</w:t>
      </w:r>
    </w:p>
    <w:p w14:paraId="41FF0930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6979608C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70103DB1" w14:textId="0CCE82B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proofErr w:type="spellStart"/>
      <w:r w:rsidRPr="00CC02E6">
        <w:rPr>
          <w:rFonts w:ascii="inherit" w:eastAsia="Times New Roman" w:hAnsi="inherit" w:cs="Arial"/>
          <w:color w:val="47494D"/>
          <w:sz w:val="21"/>
          <w:szCs w:val="21"/>
        </w:rPr>
        <w:t>sqft_living</w:t>
      </w:r>
      <w:proofErr w:type="spellEnd"/>
    </w:p>
    <w:p w14:paraId="3A1BA58A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square footage of the home</w:t>
      </w:r>
    </w:p>
    <w:p w14:paraId="51AA6AE2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proofErr w:type="spellStart"/>
      <w:r w:rsidRPr="00CC02E6">
        <w:rPr>
          <w:rFonts w:ascii="inherit" w:eastAsia="Times New Roman" w:hAnsi="inherit" w:cs="Arial"/>
          <w:color w:val="47494D"/>
          <w:sz w:val="18"/>
          <w:szCs w:val="18"/>
        </w:rPr>
        <w:t>DateTime</w:t>
      </w:r>
      <w:proofErr w:type="spellEnd"/>
    </w:p>
    <w:p w14:paraId="0C85759E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11D35272" w14:textId="7079D24B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proofErr w:type="spellStart"/>
      <w:r w:rsidRPr="00CC02E6">
        <w:rPr>
          <w:rFonts w:ascii="inherit" w:eastAsia="Times New Roman" w:hAnsi="inherit" w:cs="Arial"/>
          <w:color w:val="47494D"/>
          <w:sz w:val="21"/>
          <w:szCs w:val="21"/>
        </w:rPr>
        <w:t>sqft_lot</w:t>
      </w:r>
      <w:proofErr w:type="spellEnd"/>
    </w:p>
    <w:p w14:paraId="730E99EE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square footage of the lot</w:t>
      </w:r>
    </w:p>
    <w:p w14:paraId="12343A59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5C7B3EF7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78AF179C" w14:textId="4BB7927A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floors</w:t>
      </w:r>
    </w:p>
    <w:p w14:paraId="7029AD1C" w14:textId="76FDF74D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Total floors (levels) in house</w:t>
      </w:r>
    </w:p>
    <w:p w14:paraId="09E30BAD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40C5509F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6643B31A" w14:textId="7F2B721A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waterfront</w:t>
      </w:r>
    </w:p>
    <w:p w14:paraId="4E3AE2AE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House which has a view to a waterfront</w:t>
      </w:r>
    </w:p>
    <w:p w14:paraId="44171F2D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20FB04CA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4613E5C0" w14:textId="6CB2C34B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view</w:t>
      </w:r>
    </w:p>
    <w:p w14:paraId="0461DFE1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Has been viewed</w:t>
      </w:r>
    </w:p>
    <w:p w14:paraId="39D66825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1266CEC3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71663020" w14:textId="58F38CA0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condition</w:t>
      </w:r>
    </w:p>
    <w:p w14:paraId="78512FE9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 xml:space="preserve">How good the condition is </w:t>
      </w:r>
      <w:proofErr w:type="gramStart"/>
      <w:r w:rsidRPr="00CC02E6">
        <w:rPr>
          <w:rFonts w:ascii="inherit" w:eastAsia="Times New Roman" w:hAnsi="inherit" w:cs="Arial"/>
          <w:color w:val="47494D"/>
          <w:sz w:val="21"/>
          <w:szCs w:val="21"/>
        </w:rPr>
        <w:t>( Overall</w:t>
      </w:r>
      <w:proofErr w:type="gramEnd"/>
      <w:r w:rsidRPr="00CC02E6">
        <w:rPr>
          <w:rFonts w:ascii="inherit" w:eastAsia="Times New Roman" w:hAnsi="inherit" w:cs="Arial"/>
          <w:color w:val="47494D"/>
          <w:sz w:val="21"/>
          <w:szCs w:val="21"/>
        </w:rPr>
        <w:t xml:space="preserve"> )</w:t>
      </w:r>
    </w:p>
    <w:p w14:paraId="5DA7FA40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3FB311DF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103845CA" w14:textId="0D16D341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grade</w:t>
      </w:r>
    </w:p>
    <w:p w14:paraId="59DA165F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overall grade given to the housing unit, based on King County grading system</w:t>
      </w:r>
    </w:p>
    <w:p w14:paraId="1E991900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3D901D02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7260CA59" w14:textId="53C166C3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proofErr w:type="spellStart"/>
      <w:r w:rsidRPr="00CC02E6">
        <w:rPr>
          <w:rFonts w:ascii="inherit" w:eastAsia="Times New Roman" w:hAnsi="inherit" w:cs="Arial"/>
          <w:color w:val="47494D"/>
          <w:sz w:val="21"/>
          <w:szCs w:val="21"/>
        </w:rPr>
        <w:t>sqft_above</w:t>
      </w:r>
      <w:proofErr w:type="spellEnd"/>
    </w:p>
    <w:p w14:paraId="063F9EC3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square footage of house apart from basement</w:t>
      </w:r>
    </w:p>
    <w:p w14:paraId="51BA5E01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407666D9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75B52AEB" w14:textId="5CB5AB38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proofErr w:type="spellStart"/>
      <w:r w:rsidRPr="00CC02E6">
        <w:rPr>
          <w:rFonts w:ascii="inherit" w:eastAsia="Times New Roman" w:hAnsi="inherit" w:cs="Arial"/>
          <w:color w:val="47494D"/>
          <w:sz w:val="21"/>
          <w:szCs w:val="21"/>
        </w:rPr>
        <w:t>sqft_basement</w:t>
      </w:r>
      <w:proofErr w:type="spellEnd"/>
    </w:p>
    <w:p w14:paraId="423C826A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square footage of the basement</w:t>
      </w:r>
    </w:p>
    <w:p w14:paraId="2663FEE4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581BC5AC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65363742" w14:textId="19547511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proofErr w:type="spellStart"/>
      <w:r w:rsidRPr="00CC02E6">
        <w:rPr>
          <w:rFonts w:ascii="inherit" w:eastAsia="Times New Roman" w:hAnsi="inherit" w:cs="Arial"/>
          <w:color w:val="47494D"/>
          <w:sz w:val="21"/>
          <w:szCs w:val="21"/>
        </w:rPr>
        <w:t>yr_built</w:t>
      </w:r>
      <w:proofErr w:type="spellEnd"/>
    </w:p>
    <w:p w14:paraId="6BF2D549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Built Year</w:t>
      </w:r>
    </w:p>
    <w:p w14:paraId="5DED4A74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5CE0D1AB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734E2492" w14:textId="3C7B2FAD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proofErr w:type="spellStart"/>
      <w:r w:rsidRPr="00CC02E6">
        <w:rPr>
          <w:rFonts w:ascii="inherit" w:eastAsia="Times New Roman" w:hAnsi="inherit" w:cs="Arial"/>
          <w:color w:val="47494D"/>
          <w:sz w:val="21"/>
          <w:szCs w:val="21"/>
        </w:rPr>
        <w:t>yr_renovated</w:t>
      </w:r>
      <w:proofErr w:type="spellEnd"/>
    </w:p>
    <w:p w14:paraId="17DDEC7A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Year when house was renovated</w:t>
      </w:r>
    </w:p>
    <w:p w14:paraId="37C5CC7A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05F825C4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3A423B17" w14:textId="37D87473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proofErr w:type="spellStart"/>
      <w:r w:rsidRPr="00CC02E6">
        <w:rPr>
          <w:rFonts w:ascii="inherit" w:eastAsia="Times New Roman" w:hAnsi="inherit" w:cs="Arial"/>
          <w:color w:val="47494D"/>
          <w:sz w:val="21"/>
          <w:szCs w:val="21"/>
        </w:rPr>
        <w:t>zipcode</w:t>
      </w:r>
      <w:proofErr w:type="spellEnd"/>
    </w:p>
    <w:p w14:paraId="19E1A1DF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zip</w:t>
      </w:r>
    </w:p>
    <w:p w14:paraId="000BAA8D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3441D2E7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5A9AA216" w14:textId="1BCD7658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proofErr w:type="spellStart"/>
      <w:r w:rsidRPr="00CC02E6">
        <w:rPr>
          <w:rFonts w:ascii="inherit" w:eastAsia="Times New Roman" w:hAnsi="inherit" w:cs="Arial"/>
          <w:color w:val="47494D"/>
          <w:sz w:val="21"/>
          <w:szCs w:val="21"/>
        </w:rPr>
        <w:t>lat</w:t>
      </w:r>
      <w:proofErr w:type="spellEnd"/>
    </w:p>
    <w:p w14:paraId="79490F0A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Latitude coordinate</w:t>
      </w:r>
    </w:p>
    <w:p w14:paraId="02D2F370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556AF9E8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71D1CC74" w14:textId="5C44C5F4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long</w:t>
      </w:r>
    </w:p>
    <w:p w14:paraId="189D63E6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Longitude coordinate</w:t>
      </w:r>
    </w:p>
    <w:p w14:paraId="690E2C5E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5E7C1FBE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5FC90CBB" w14:textId="04021213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sqft_living15</w:t>
      </w:r>
    </w:p>
    <w:p w14:paraId="1188705F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 xml:space="preserve">Living room area in 2015(implies-- some renovations) This might or might not have affected the </w:t>
      </w:r>
      <w:proofErr w:type="spellStart"/>
      <w:r w:rsidRPr="00CC02E6">
        <w:rPr>
          <w:rFonts w:ascii="inherit" w:eastAsia="Times New Roman" w:hAnsi="inherit" w:cs="Arial"/>
          <w:color w:val="47494D"/>
          <w:sz w:val="21"/>
          <w:szCs w:val="21"/>
        </w:rPr>
        <w:t>lotsize</w:t>
      </w:r>
      <w:proofErr w:type="spellEnd"/>
      <w:r w:rsidRPr="00CC02E6">
        <w:rPr>
          <w:rFonts w:ascii="inherit" w:eastAsia="Times New Roman" w:hAnsi="inherit" w:cs="Arial"/>
          <w:color w:val="47494D"/>
          <w:sz w:val="21"/>
          <w:szCs w:val="21"/>
        </w:rPr>
        <w:t xml:space="preserve"> </w:t>
      </w:r>
    </w:p>
    <w:p w14:paraId="3EFA4211" w14:textId="3A4B9CD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bookmarkStart w:id="0" w:name="_GoBack"/>
      <w:bookmarkEnd w:id="0"/>
      <w:r w:rsidRPr="00CC02E6">
        <w:rPr>
          <w:rFonts w:ascii="inherit" w:eastAsia="Times New Roman" w:hAnsi="inherit" w:cs="Arial"/>
          <w:color w:val="47494D"/>
          <w:sz w:val="21"/>
          <w:szCs w:val="21"/>
        </w:rPr>
        <w:t>area</w:t>
      </w:r>
    </w:p>
    <w:p w14:paraId="21C561BE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3DA6DB07" w14:textId="77777777" w:rsid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14:paraId="2C436827" w14:textId="2788941D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CC02E6">
        <w:rPr>
          <w:rFonts w:ascii="inherit" w:eastAsia="Times New Roman" w:hAnsi="inherit" w:cs="Arial"/>
          <w:color w:val="47494D"/>
          <w:sz w:val="21"/>
          <w:szCs w:val="21"/>
        </w:rPr>
        <w:t>sqft_lot15</w:t>
      </w:r>
    </w:p>
    <w:p w14:paraId="30FF6780" w14:textId="77777777" w:rsidR="00CC02E6" w:rsidRPr="00CC02E6" w:rsidRDefault="00CC02E6" w:rsidP="00CC02E6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proofErr w:type="spellStart"/>
      <w:r w:rsidRPr="00CC02E6">
        <w:rPr>
          <w:rFonts w:ascii="inherit" w:eastAsia="Times New Roman" w:hAnsi="inherit" w:cs="Arial"/>
          <w:color w:val="47494D"/>
          <w:sz w:val="21"/>
          <w:szCs w:val="21"/>
        </w:rPr>
        <w:t>lotSize</w:t>
      </w:r>
      <w:proofErr w:type="spellEnd"/>
      <w:r w:rsidRPr="00CC02E6">
        <w:rPr>
          <w:rFonts w:ascii="inherit" w:eastAsia="Times New Roman" w:hAnsi="inherit" w:cs="Arial"/>
          <w:color w:val="47494D"/>
          <w:sz w:val="21"/>
          <w:szCs w:val="21"/>
        </w:rPr>
        <w:t xml:space="preserve"> area in 2015(implies-- some renovations)</w:t>
      </w:r>
    </w:p>
    <w:p w14:paraId="51327057" w14:textId="77777777" w:rsidR="00CC02E6" w:rsidRPr="00CC02E6" w:rsidRDefault="00CC02E6" w:rsidP="00CC02E6">
      <w:pPr>
        <w:shd w:val="clear" w:color="auto" w:fill="FFFFFF"/>
        <w:spacing w:after="0"/>
        <w:textAlignment w:val="baseline"/>
        <w:rPr>
          <w:rFonts w:ascii="inherit" w:eastAsia="Times New Roman" w:hAnsi="inherit" w:cs="Arial"/>
          <w:color w:val="47494D"/>
          <w:sz w:val="18"/>
          <w:szCs w:val="18"/>
        </w:rPr>
      </w:pPr>
      <w:r w:rsidRPr="00CC02E6">
        <w:rPr>
          <w:rFonts w:ascii="inherit" w:eastAsia="Times New Roman" w:hAnsi="inherit" w:cs="Arial"/>
          <w:color w:val="47494D"/>
          <w:sz w:val="18"/>
          <w:szCs w:val="18"/>
        </w:rPr>
        <w:t>Numeric</w:t>
      </w:r>
    </w:p>
    <w:p w14:paraId="3040912D" w14:textId="77777777" w:rsidR="00196244" w:rsidRPr="00CC02E6" w:rsidRDefault="00196244" w:rsidP="00CC02E6"/>
    <w:sectPr w:rsidR="00196244" w:rsidRPr="00CC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E6"/>
    <w:rsid w:val="00196244"/>
    <w:rsid w:val="003402F3"/>
    <w:rsid w:val="00CC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60BB"/>
  <w15:chartTrackingRefBased/>
  <w15:docId w15:val="{7A4E824D-0336-49EA-9395-40777F5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2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-value-label">
    <w:name w:val="select-value-label"/>
    <w:basedOn w:val="DefaultParagraphFont"/>
    <w:rsid w:val="00CC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9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786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38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9922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28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7285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89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1650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014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16801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73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8600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926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98526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27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434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206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3243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57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9835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553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0040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49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36524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408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13352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930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20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30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79125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175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9353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93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8470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20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53982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974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1761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412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738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446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6071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430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395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98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588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960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9631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47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8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480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88382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10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869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1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32183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39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454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168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67533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524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86923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846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36561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310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371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53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575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82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486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947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82751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500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22720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12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2034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996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830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63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26673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41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04595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247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8632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952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Huang</dc:creator>
  <cp:keywords/>
  <dc:description/>
  <cp:lastModifiedBy>Lisa Huang</cp:lastModifiedBy>
  <cp:revision>1</cp:revision>
  <dcterms:created xsi:type="dcterms:W3CDTF">2018-02-21T01:49:00Z</dcterms:created>
  <dcterms:modified xsi:type="dcterms:W3CDTF">2018-02-21T01:52:00Z</dcterms:modified>
</cp:coreProperties>
</file>