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3A" w:rsidRPr="00841508" w:rsidRDefault="0079063A" w:rsidP="0002191A">
      <w:pPr>
        <w:contextualSpacing/>
        <w:rPr>
          <w:b/>
        </w:rPr>
      </w:pPr>
      <w:r w:rsidRPr="00841508">
        <w:rPr>
          <w:b/>
        </w:rPr>
        <w:t>ST</w:t>
      </w:r>
      <w:r w:rsidR="00841508" w:rsidRPr="00841508">
        <w:rPr>
          <w:b/>
        </w:rPr>
        <w:t>&amp;Cont3 File Name Reference</w:t>
      </w:r>
      <w:r w:rsidRPr="00841508">
        <w:rPr>
          <w:b/>
        </w:rPr>
        <w:t xml:space="preserve"> for </w:t>
      </w:r>
      <w:r w:rsidR="0002191A" w:rsidRPr="00841508">
        <w:rPr>
          <w:b/>
        </w:rPr>
        <w:t>RDA files</w:t>
      </w:r>
    </w:p>
    <w:p w:rsidR="0079063A" w:rsidRDefault="0079063A" w:rsidP="0002191A">
      <w:pPr>
        <w:contextualSpacing/>
      </w:pPr>
    </w:p>
    <w:p w:rsidR="0079063A" w:rsidRDefault="0079063A" w:rsidP="0002191A">
      <w:pPr>
        <w:contextualSpacing/>
      </w:pPr>
    </w:p>
    <w:p w:rsidR="0002191A" w:rsidRDefault="00AF79D1" w:rsidP="0002191A">
      <w:pPr>
        <w:contextualSpacing/>
      </w:pPr>
      <w:r>
        <w:t>All</w:t>
      </w:r>
      <w:r w:rsidR="0002191A">
        <w:t xml:space="preserve"> data</w:t>
      </w:r>
    </w:p>
    <w:p w:rsidR="00AF79D1" w:rsidRDefault="00AF79D1" w:rsidP="00AF79D1">
      <w:pPr>
        <w:pStyle w:val="ListParagraph"/>
        <w:numPr>
          <w:ilvl w:val="0"/>
          <w:numId w:val="1"/>
        </w:numPr>
      </w:pPr>
      <w:r>
        <w:t xml:space="preserve">Raw – </w:t>
      </w:r>
      <w:proofErr w:type="spellStart"/>
      <w:r w:rsidRPr="00AF79D1">
        <w:rPr>
          <w:b/>
        </w:rPr>
        <w:t>rawdata.rda</w:t>
      </w:r>
      <w:proofErr w:type="spellEnd"/>
    </w:p>
    <w:p w:rsidR="0002191A" w:rsidRDefault="00AF79D1" w:rsidP="00AF79D1">
      <w:pPr>
        <w:pStyle w:val="ListParagraph"/>
        <w:numPr>
          <w:ilvl w:val="0"/>
          <w:numId w:val="1"/>
        </w:numPr>
      </w:pPr>
      <w:r>
        <w:t xml:space="preserve">Cleaned – </w:t>
      </w:r>
      <w:proofErr w:type="spellStart"/>
      <w:r w:rsidR="0002191A" w:rsidRPr="00AF79D1">
        <w:rPr>
          <w:b/>
        </w:rPr>
        <w:t>alldata</w:t>
      </w:r>
      <w:r w:rsidRPr="00AF79D1">
        <w:rPr>
          <w:b/>
        </w:rPr>
        <w:t>.rda</w:t>
      </w:r>
      <w:proofErr w:type="spellEnd"/>
    </w:p>
    <w:p w:rsidR="0002191A" w:rsidRDefault="00AF79D1" w:rsidP="00AF79D1">
      <w:pPr>
        <w:pStyle w:val="ListParagraph"/>
        <w:numPr>
          <w:ilvl w:val="0"/>
          <w:numId w:val="1"/>
        </w:numPr>
      </w:pPr>
      <w:r>
        <w:t xml:space="preserve">Check condition assignment – </w:t>
      </w:r>
      <w:proofErr w:type="spellStart"/>
      <w:r w:rsidR="0002191A" w:rsidRPr="00AF79D1">
        <w:rPr>
          <w:b/>
        </w:rPr>
        <w:t>viewCond</w:t>
      </w:r>
      <w:r w:rsidRPr="00AF79D1">
        <w:rPr>
          <w:b/>
        </w:rPr>
        <w:t>.rda</w:t>
      </w:r>
      <w:proofErr w:type="spellEnd"/>
    </w:p>
    <w:p w:rsidR="0002191A" w:rsidRDefault="0002191A" w:rsidP="0002191A">
      <w:pPr>
        <w:contextualSpacing/>
      </w:pPr>
    </w:p>
    <w:p w:rsidR="0002191A" w:rsidRDefault="0002191A" w:rsidP="0002191A">
      <w:pPr>
        <w:contextualSpacing/>
      </w:pPr>
      <w:r>
        <w:t>Demographic data</w:t>
      </w:r>
    </w:p>
    <w:p w:rsidR="0084262F" w:rsidRDefault="0084262F" w:rsidP="0084262F">
      <w:pPr>
        <w:pStyle w:val="ListParagraph"/>
        <w:numPr>
          <w:ilvl w:val="0"/>
          <w:numId w:val="1"/>
        </w:numPr>
      </w:pPr>
      <w:r>
        <w:t xml:space="preserve">Long format – </w:t>
      </w:r>
      <w:proofErr w:type="spellStart"/>
      <w:r w:rsidR="0002191A" w:rsidRPr="00AF79D1">
        <w:rPr>
          <w:b/>
        </w:rPr>
        <w:t>demog</w:t>
      </w:r>
      <w:r w:rsidRPr="00AF79D1">
        <w:rPr>
          <w:b/>
        </w:rPr>
        <w:t>.rda</w:t>
      </w:r>
      <w:bookmarkStart w:id="0" w:name="_GoBack"/>
      <w:bookmarkEnd w:id="0"/>
      <w:proofErr w:type="spellEnd"/>
    </w:p>
    <w:p w:rsidR="0084262F" w:rsidRDefault="0084262F" w:rsidP="00AF79D1">
      <w:pPr>
        <w:pStyle w:val="ListParagraph"/>
        <w:numPr>
          <w:ilvl w:val="0"/>
          <w:numId w:val="1"/>
        </w:numPr>
      </w:pPr>
      <w:r>
        <w:t xml:space="preserve">Wide format – </w:t>
      </w:r>
      <w:proofErr w:type="spellStart"/>
      <w:r w:rsidRPr="00AF79D1">
        <w:rPr>
          <w:b/>
        </w:rPr>
        <w:t>demogW.rda</w:t>
      </w:r>
      <w:proofErr w:type="spellEnd"/>
    </w:p>
    <w:p w:rsidR="0002191A" w:rsidRDefault="0002191A" w:rsidP="0002191A">
      <w:pPr>
        <w:pStyle w:val="ListParagraph"/>
      </w:pPr>
    </w:p>
    <w:p w:rsidR="0002191A" w:rsidRDefault="006A1D20" w:rsidP="0002191A">
      <w:pPr>
        <w:contextualSpacing/>
      </w:pPr>
      <w:r>
        <w:t>A</w:t>
      </w:r>
      <w:r w:rsidR="0002191A">
        <w:t>ttention check</w:t>
      </w:r>
      <w:r>
        <w:t>s</w:t>
      </w:r>
    </w:p>
    <w:p w:rsidR="003968AA" w:rsidRDefault="003968AA" w:rsidP="003968AA">
      <w:pPr>
        <w:pStyle w:val="ListParagraph"/>
        <w:numPr>
          <w:ilvl w:val="0"/>
          <w:numId w:val="1"/>
        </w:numPr>
      </w:pPr>
      <w:r>
        <w:t xml:space="preserve">Stereotype manipulation – </w:t>
      </w:r>
      <w:proofErr w:type="spellStart"/>
      <w:r w:rsidR="0002191A" w:rsidRPr="003968AA">
        <w:rPr>
          <w:b/>
        </w:rPr>
        <w:t>stpCheck</w:t>
      </w:r>
      <w:r w:rsidRPr="003968AA">
        <w:rPr>
          <w:b/>
        </w:rPr>
        <w:t>.rda</w:t>
      </w:r>
      <w:proofErr w:type="spellEnd"/>
    </w:p>
    <w:p w:rsidR="0002191A" w:rsidRPr="003968AA" w:rsidRDefault="003968AA" w:rsidP="003968AA">
      <w:pPr>
        <w:pStyle w:val="ListParagraph"/>
        <w:numPr>
          <w:ilvl w:val="0"/>
          <w:numId w:val="1"/>
        </w:numPr>
      </w:pPr>
      <w:r>
        <w:t xml:space="preserve">Ingroup and outgroup targets – </w:t>
      </w:r>
      <w:proofErr w:type="spellStart"/>
      <w:r w:rsidRPr="003968AA">
        <w:rPr>
          <w:b/>
        </w:rPr>
        <w:t>otherCheck</w:t>
      </w:r>
      <w:r w:rsidRPr="003968AA">
        <w:rPr>
          <w:b/>
        </w:rPr>
        <w:t>.rda</w:t>
      </w:r>
      <w:proofErr w:type="spellEnd"/>
    </w:p>
    <w:p w:rsidR="003968AA" w:rsidRDefault="003968AA" w:rsidP="003968AA">
      <w:pPr>
        <w:pStyle w:val="ListParagraph"/>
      </w:pPr>
    </w:p>
    <w:p w:rsidR="0002191A" w:rsidRDefault="0002191A" w:rsidP="0002191A">
      <w:pPr>
        <w:contextualSpacing/>
      </w:pPr>
      <w:r>
        <w:t>Learning phase data</w:t>
      </w:r>
    </w:p>
    <w:p w:rsidR="0002191A" w:rsidRPr="003968AA" w:rsidRDefault="003968AA" w:rsidP="0002191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968AA">
        <w:rPr>
          <w:b/>
        </w:rPr>
        <w:t>l</w:t>
      </w:r>
      <w:r w:rsidR="0002191A" w:rsidRPr="003968AA">
        <w:rPr>
          <w:b/>
        </w:rPr>
        <w:t>earn</w:t>
      </w:r>
      <w:r w:rsidRPr="003968AA">
        <w:rPr>
          <w:b/>
        </w:rPr>
        <w:t>.rda</w:t>
      </w:r>
      <w:proofErr w:type="spellEnd"/>
    </w:p>
    <w:p w:rsidR="003968AA" w:rsidRDefault="003968AA" w:rsidP="0002191A">
      <w:pPr>
        <w:contextualSpacing/>
      </w:pPr>
    </w:p>
    <w:p w:rsidR="0002191A" w:rsidRDefault="0002191A" w:rsidP="0002191A">
      <w:pPr>
        <w:contextualSpacing/>
      </w:pPr>
      <w:r>
        <w:t>Test phase of main target</w:t>
      </w:r>
    </w:p>
    <w:p w:rsidR="0002191A" w:rsidRDefault="003968AA" w:rsidP="0002191A">
      <w:pPr>
        <w:pStyle w:val="ListParagraph"/>
        <w:numPr>
          <w:ilvl w:val="0"/>
          <w:numId w:val="1"/>
        </w:numPr>
      </w:pPr>
      <w:r>
        <w:t xml:space="preserve">all test phase trials – </w:t>
      </w:r>
      <w:proofErr w:type="spellStart"/>
      <w:r w:rsidR="0002191A" w:rsidRPr="003968AA">
        <w:rPr>
          <w:b/>
        </w:rPr>
        <w:t>testMain</w:t>
      </w:r>
      <w:r w:rsidRPr="003968AA">
        <w:rPr>
          <w:b/>
        </w:rPr>
        <w:t>.rda</w:t>
      </w:r>
      <w:proofErr w:type="spellEnd"/>
    </w:p>
    <w:p w:rsidR="0084262F" w:rsidRDefault="003968AA" w:rsidP="0084262F">
      <w:pPr>
        <w:pStyle w:val="ListParagraph"/>
        <w:numPr>
          <w:ilvl w:val="0"/>
          <w:numId w:val="1"/>
        </w:numPr>
      </w:pPr>
      <w:r>
        <w:t xml:space="preserve">consistent trials – </w:t>
      </w:r>
      <w:proofErr w:type="spellStart"/>
      <w:r w:rsidR="0084262F" w:rsidRPr="003968AA">
        <w:rPr>
          <w:b/>
        </w:rPr>
        <w:t>testCons</w:t>
      </w:r>
      <w:r w:rsidRPr="003968AA">
        <w:rPr>
          <w:b/>
        </w:rPr>
        <w:t>.rda</w:t>
      </w:r>
      <w:proofErr w:type="spellEnd"/>
    </w:p>
    <w:p w:rsidR="0084262F" w:rsidRDefault="003968AA" w:rsidP="0084262F">
      <w:pPr>
        <w:pStyle w:val="ListParagraph"/>
        <w:numPr>
          <w:ilvl w:val="0"/>
          <w:numId w:val="1"/>
        </w:numPr>
      </w:pPr>
      <w:r>
        <w:t xml:space="preserve">inconsistent trials – </w:t>
      </w:r>
      <w:proofErr w:type="spellStart"/>
      <w:r w:rsidR="0084262F" w:rsidRPr="003968AA">
        <w:rPr>
          <w:b/>
        </w:rPr>
        <w:t>testIncs</w:t>
      </w:r>
      <w:r w:rsidRPr="003968AA">
        <w:rPr>
          <w:b/>
        </w:rPr>
        <w:t>.rda</w:t>
      </w:r>
      <w:proofErr w:type="spellEnd"/>
    </w:p>
    <w:p w:rsidR="0084262F" w:rsidRDefault="003968AA" w:rsidP="0084262F">
      <w:pPr>
        <w:pStyle w:val="ListParagraph"/>
        <w:numPr>
          <w:ilvl w:val="0"/>
          <w:numId w:val="1"/>
        </w:numPr>
      </w:pPr>
      <w:r>
        <w:t xml:space="preserve">shared trials – </w:t>
      </w:r>
      <w:proofErr w:type="spellStart"/>
      <w:r w:rsidR="0084262F" w:rsidRPr="003968AA">
        <w:rPr>
          <w:b/>
        </w:rPr>
        <w:t>testShared</w:t>
      </w:r>
      <w:r w:rsidRPr="003968AA">
        <w:rPr>
          <w:b/>
        </w:rPr>
        <w:t>.rda</w:t>
      </w:r>
      <w:proofErr w:type="spellEnd"/>
    </w:p>
    <w:p w:rsidR="0084262F" w:rsidRPr="003968AA" w:rsidRDefault="003968AA" w:rsidP="0084262F">
      <w:pPr>
        <w:pStyle w:val="ListParagraph"/>
        <w:numPr>
          <w:ilvl w:val="0"/>
          <w:numId w:val="1"/>
        </w:numPr>
        <w:rPr>
          <w:b/>
        </w:rPr>
      </w:pPr>
      <w:r>
        <w:t xml:space="preserve">mixed trials – </w:t>
      </w:r>
      <w:proofErr w:type="spellStart"/>
      <w:r w:rsidR="0084262F" w:rsidRPr="003968AA">
        <w:rPr>
          <w:b/>
        </w:rPr>
        <w:t>testMixed</w:t>
      </w:r>
      <w:r w:rsidRPr="003968AA">
        <w:rPr>
          <w:b/>
        </w:rPr>
        <w:t>.rda</w:t>
      </w:r>
      <w:proofErr w:type="spellEnd"/>
    </w:p>
    <w:p w:rsidR="0084262F" w:rsidRPr="003968AA" w:rsidRDefault="003968AA" w:rsidP="0084262F">
      <w:pPr>
        <w:pStyle w:val="ListParagraph"/>
        <w:numPr>
          <w:ilvl w:val="0"/>
          <w:numId w:val="1"/>
        </w:numPr>
        <w:rPr>
          <w:b/>
        </w:rPr>
      </w:pPr>
      <w:r>
        <w:t xml:space="preserve">novel trials – </w:t>
      </w:r>
      <w:proofErr w:type="spellStart"/>
      <w:r w:rsidR="0084262F" w:rsidRPr="003968AA">
        <w:rPr>
          <w:b/>
        </w:rPr>
        <w:t>testNovel</w:t>
      </w:r>
      <w:r w:rsidRPr="003968AA">
        <w:rPr>
          <w:b/>
        </w:rPr>
        <w:t>.rda</w:t>
      </w:r>
      <w:proofErr w:type="spellEnd"/>
    </w:p>
    <w:p w:rsidR="0084262F" w:rsidRDefault="003968AA" w:rsidP="0084262F">
      <w:pPr>
        <w:pStyle w:val="ListParagraph"/>
        <w:numPr>
          <w:ilvl w:val="0"/>
          <w:numId w:val="1"/>
        </w:numPr>
      </w:pPr>
      <w:r>
        <w:t xml:space="preserve">all trials – </w:t>
      </w:r>
      <w:proofErr w:type="spellStart"/>
      <w:r w:rsidR="0084262F" w:rsidRPr="003968AA">
        <w:rPr>
          <w:b/>
        </w:rPr>
        <w:t>testAll</w:t>
      </w:r>
      <w:r w:rsidRPr="003968AA">
        <w:rPr>
          <w:b/>
        </w:rPr>
        <w:t>.rda</w:t>
      </w:r>
      <w:proofErr w:type="spellEnd"/>
    </w:p>
    <w:p w:rsidR="0084262F" w:rsidRDefault="0084262F" w:rsidP="0002191A">
      <w:pPr>
        <w:pStyle w:val="ListParagraph"/>
        <w:numPr>
          <w:ilvl w:val="0"/>
          <w:numId w:val="1"/>
        </w:numPr>
      </w:pPr>
    </w:p>
    <w:p w:rsidR="0002191A" w:rsidRDefault="0002191A" w:rsidP="0002191A">
      <w:r>
        <w:t>Scale ratings of main target</w:t>
      </w:r>
    </w:p>
    <w:p w:rsidR="0002191A" w:rsidRDefault="002C602A" w:rsidP="0002191A">
      <w:pPr>
        <w:pStyle w:val="ListParagraph"/>
        <w:numPr>
          <w:ilvl w:val="0"/>
          <w:numId w:val="1"/>
        </w:numPr>
      </w:pPr>
      <w:r>
        <w:t xml:space="preserve">Long format – </w:t>
      </w:r>
      <w:proofErr w:type="spellStart"/>
      <w:r w:rsidR="0002191A" w:rsidRPr="00C94BA4">
        <w:rPr>
          <w:b/>
        </w:rPr>
        <w:t>scaleMain</w:t>
      </w:r>
      <w:r w:rsidRPr="00C94BA4">
        <w:rPr>
          <w:b/>
        </w:rPr>
        <w:t>.rda</w:t>
      </w:r>
      <w:proofErr w:type="spellEnd"/>
    </w:p>
    <w:p w:rsidR="002C602A" w:rsidRDefault="002C602A" w:rsidP="002C602A">
      <w:pPr>
        <w:pStyle w:val="ListParagraph"/>
        <w:numPr>
          <w:ilvl w:val="0"/>
          <w:numId w:val="1"/>
        </w:numPr>
      </w:pPr>
      <w:r>
        <w:t xml:space="preserve">Wide format – </w:t>
      </w:r>
      <w:proofErr w:type="spellStart"/>
      <w:r w:rsidRPr="00C94BA4">
        <w:rPr>
          <w:b/>
        </w:rPr>
        <w:t>scaleMainW.rda</w:t>
      </w:r>
      <w:proofErr w:type="spellEnd"/>
      <w:r>
        <w:t xml:space="preserve"> (this data frame was not saved)</w:t>
      </w:r>
    </w:p>
    <w:p w:rsidR="0002191A" w:rsidRDefault="0002191A" w:rsidP="0002191A">
      <w:pPr>
        <w:pStyle w:val="ListParagraph"/>
      </w:pPr>
    </w:p>
    <w:p w:rsidR="0084262F" w:rsidRDefault="00C94BA4" w:rsidP="0002191A">
      <w:pPr>
        <w:contextualSpacing/>
      </w:pPr>
      <w:r>
        <w:t>Ingroup and outgroup target data</w:t>
      </w:r>
    </w:p>
    <w:p w:rsidR="0084262F" w:rsidRDefault="00C94BA4" w:rsidP="0084262F">
      <w:pPr>
        <w:pStyle w:val="ListParagraph"/>
        <w:numPr>
          <w:ilvl w:val="0"/>
          <w:numId w:val="1"/>
        </w:numPr>
      </w:pPr>
      <w:r>
        <w:t xml:space="preserve">All data of ingroup and outgroup targets – </w:t>
      </w:r>
      <w:proofErr w:type="spellStart"/>
      <w:r w:rsidR="002C602A" w:rsidRPr="00C94BA4">
        <w:rPr>
          <w:b/>
        </w:rPr>
        <w:t>o</w:t>
      </w:r>
      <w:r w:rsidR="0084262F" w:rsidRPr="00C94BA4">
        <w:rPr>
          <w:b/>
        </w:rPr>
        <w:t>ther</w:t>
      </w:r>
      <w:r w:rsidRPr="00C94BA4">
        <w:rPr>
          <w:b/>
        </w:rPr>
        <w:t>.rda</w:t>
      </w:r>
      <w:proofErr w:type="spellEnd"/>
    </w:p>
    <w:p w:rsidR="00C94BA4" w:rsidRDefault="00C94BA4" w:rsidP="00C94BA4">
      <w:pPr>
        <w:pStyle w:val="ListParagraph"/>
      </w:pPr>
    </w:p>
    <w:p w:rsidR="002C602A" w:rsidRDefault="00C94BA4" w:rsidP="002C602A">
      <w:r>
        <w:t>Ingroup and outgroup</w:t>
      </w:r>
      <w:r w:rsidR="002C602A">
        <w:t xml:space="preserve"> target test phase</w:t>
      </w:r>
    </w:p>
    <w:p w:rsidR="00C94BA4" w:rsidRDefault="00C94BA4" w:rsidP="00C94BA4">
      <w:pPr>
        <w:pStyle w:val="ListParagraph"/>
        <w:numPr>
          <w:ilvl w:val="0"/>
          <w:numId w:val="1"/>
        </w:numPr>
      </w:pPr>
      <w:r>
        <w:t xml:space="preserve">All test phase data – </w:t>
      </w:r>
      <w:r w:rsidRPr="00C94BA4">
        <w:rPr>
          <w:b/>
        </w:rPr>
        <w:t>other2.rda</w:t>
      </w:r>
    </w:p>
    <w:p w:rsidR="00C94BA4" w:rsidRDefault="00C94BA4" w:rsidP="00C94BA4">
      <w:pPr>
        <w:pStyle w:val="ListParagraph"/>
        <w:numPr>
          <w:ilvl w:val="0"/>
          <w:numId w:val="1"/>
        </w:numPr>
      </w:pPr>
      <w:r>
        <w:t xml:space="preserve">Ingroup consistent trials – </w:t>
      </w:r>
      <w:r w:rsidRPr="00C94BA4">
        <w:rPr>
          <w:b/>
        </w:rPr>
        <w:t>othIng_P1.rda</w:t>
      </w:r>
    </w:p>
    <w:p w:rsidR="00C65B05" w:rsidRDefault="00C94BA4" w:rsidP="00C94BA4">
      <w:pPr>
        <w:pStyle w:val="ListParagraph"/>
        <w:numPr>
          <w:ilvl w:val="0"/>
          <w:numId w:val="1"/>
        </w:numPr>
      </w:pPr>
      <w:r>
        <w:t xml:space="preserve">Ingroup inconsistent trials – </w:t>
      </w:r>
      <w:r w:rsidR="002C602A" w:rsidRPr="00C94BA4">
        <w:rPr>
          <w:b/>
        </w:rPr>
        <w:t>othIng_P2</w:t>
      </w:r>
      <w:r w:rsidRPr="00C94BA4">
        <w:rPr>
          <w:b/>
        </w:rPr>
        <w:t>.rda</w:t>
      </w:r>
    </w:p>
    <w:p w:rsidR="00C65B05" w:rsidRDefault="00C94BA4" w:rsidP="00C94BA4">
      <w:pPr>
        <w:pStyle w:val="ListParagraph"/>
        <w:numPr>
          <w:ilvl w:val="0"/>
          <w:numId w:val="1"/>
        </w:numPr>
      </w:pPr>
      <w:r>
        <w:lastRenderedPageBreak/>
        <w:t xml:space="preserve">Ingroup shared trials – </w:t>
      </w:r>
      <w:proofErr w:type="spellStart"/>
      <w:r w:rsidR="00C65B05" w:rsidRPr="00C94BA4">
        <w:rPr>
          <w:b/>
        </w:rPr>
        <w:t>othIng_shared</w:t>
      </w:r>
      <w:r w:rsidRPr="00C94BA4">
        <w:rPr>
          <w:b/>
        </w:rPr>
        <w:t>.rda</w:t>
      </w:r>
      <w:proofErr w:type="spellEnd"/>
    </w:p>
    <w:p w:rsidR="00C65B05" w:rsidRDefault="00C94BA4" w:rsidP="00C94BA4">
      <w:pPr>
        <w:pStyle w:val="ListParagraph"/>
        <w:numPr>
          <w:ilvl w:val="0"/>
          <w:numId w:val="1"/>
        </w:numPr>
      </w:pPr>
      <w:r>
        <w:t xml:space="preserve">Ingroup mixed trials – </w:t>
      </w:r>
      <w:proofErr w:type="spellStart"/>
      <w:r w:rsidR="00C65B05" w:rsidRPr="00C94BA4">
        <w:rPr>
          <w:b/>
        </w:rPr>
        <w:t>othIng_mixed</w:t>
      </w:r>
      <w:r w:rsidRPr="00C94BA4">
        <w:rPr>
          <w:b/>
        </w:rPr>
        <w:t>.rda</w:t>
      </w:r>
      <w:proofErr w:type="spellEnd"/>
    </w:p>
    <w:p w:rsidR="002C602A" w:rsidRDefault="00C94BA4" w:rsidP="00C94BA4">
      <w:pPr>
        <w:pStyle w:val="ListParagraph"/>
        <w:numPr>
          <w:ilvl w:val="0"/>
          <w:numId w:val="1"/>
        </w:numPr>
      </w:pPr>
      <w:r>
        <w:t xml:space="preserve">Ingroup novel trials – </w:t>
      </w:r>
      <w:proofErr w:type="spellStart"/>
      <w:r w:rsidR="002C602A" w:rsidRPr="00C94BA4">
        <w:rPr>
          <w:b/>
        </w:rPr>
        <w:t>othIng_novel</w:t>
      </w:r>
      <w:r w:rsidRPr="00C94BA4">
        <w:rPr>
          <w:b/>
        </w:rPr>
        <w:t>.rda</w:t>
      </w:r>
      <w:proofErr w:type="spellEnd"/>
    </w:p>
    <w:p w:rsidR="00C65B05" w:rsidRDefault="00C94BA4" w:rsidP="00C94BA4">
      <w:pPr>
        <w:pStyle w:val="ListParagraph"/>
        <w:numPr>
          <w:ilvl w:val="0"/>
          <w:numId w:val="1"/>
        </w:numPr>
      </w:pPr>
      <w:r>
        <w:t xml:space="preserve">Outgroup consistent trials – </w:t>
      </w:r>
      <w:r w:rsidR="00C65B05" w:rsidRPr="00C94BA4">
        <w:rPr>
          <w:b/>
        </w:rPr>
        <w:t>othOut_P1</w:t>
      </w:r>
      <w:r w:rsidRPr="00C94BA4">
        <w:rPr>
          <w:b/>
        </w:rPr>
        <w:t>.rda</w:t>
      </w:r>
    </w:p>
    <w:p w:rsidR="00C65B05" w:rsidRPr="00C94BA4" w:rsidRDefault="00C94BA4" w:rsidP="00C94BA4">
      <w:pPr>
        <w:pStyle w:val="ListParagraph"/>
        <w:numPr>
          <w:ilvl w:val="0"/>
          <w:numId w:val="1"/>
        </w:numPr>
        <w:rPr>
          <w:b/>
        </w:rPr>
      </w:pPr>
      <w:r>
        <w:t xml:space="preserve">Outgroup inconsistent trials – </w:t>
      </w:r>
      <w:r w:rsidR="00C65B05" w:rsidRPr="00C94BA4">
        <w:rPr>
          <w:b/>
        </w:rPr>
        <w:t>othOut_P2</w:t>
      </w:r>
      <w:r w:rsidRPr="00C94BA4">
        <w:rPr>
          <w:b/>
        </w:rPr>
        <w:t>.rda</w:t>
      </w:r>
    </w:p>
    <w:p w:rsidR="00C65B05" w:rsidRDefault="00C94BA4" w:rsidP="00C94BA4">
      <w:pPr>
        <w:pStyle w:val="ListParagraph"/>
        <w:numPr>
          <w:ilvl w:val="0"/>
          <w:numId w:val="1"/>
        </w:numPr>
      </w:pPr>
      <w:r>
        <w:t xml:space="preserve">Outgroup shared trials – </w:t>
      </w:r>
      <w:proofErr w:type="spellStart"/>
      <w:r w:rsidR="00C65B05" w:rsidRPr="00C94BA4">
        <w:rPr>
          <w:b/>
        </w:rPr>
        <w:t>othOut_shared</w:t>
      </w:r>
      <w:r w:rsidRPr="00C94BA4">
        <w:rPr>
          <w:b/>
        </w:rPr>
        <w:t>.rda</w:t>
      </w:r>
      <w:proofErr w:type="spellEnd"/>
    </w:p>
    <w:p w:rsidR="00C65B05" w:rsidRDefault="00C94BA4" w:rsidP="00C94BA4">
      <w:pPr>
        <w:pStyle w:val="ListParagraph"/>
        <w:numPr>
          <w:ilvl w:val="0"/>
          <w:numId w:val="1"/>
        </w:numPr>
      </w:pPr>
      <w:r>
        <w:t xml:space="preserve">Outgroup mixed trials – </w:t>
      </w:r>
      <w:proofErr w:type="spellStart"/>
      <w:r w:rsidR="00C65B05" w:rsidRPr="00C94BA4">
        <w:rPr>
          <w:b/>
        </w:rPr>
        <w:t>othOut_mixed</w:t>
      </w:r>
      <w:r w:rsidRPr="00C94BA4">
        <w:rPr>
          <w:b/>
        </w:rPr>
        <w:t>.rda</w:t>
      </w:r>
      <w:proofErr w:type="spellEnd"/>
    </w:p>
    <w:p w:rsidR="002C602A" w:rsidRPr="0041198B" w:rsidRDefault="00C94BA4" w:rsidP="002C602A">
      <w:pPr>
        <w:pStyle w:val="ListParagraph"/>
        <w:numPr>
          <w:ilvl w:val="0"/>
          <w:numId w:val="1"/>
        </w:numPr>
      </w:pPr>
      <w:r>
        <w:t xml:space="preserve">Outgroup novel trials – </w:t>
      </w:r>
      <w:proofErr w:type="spellStart"/>
      <w:r w:rsidR="00C65B05" w:rsidRPr="00C94BA4">
        <w:rPr>
          <w:b/>
        </w:rPr>
        <w:t>othOut_novel</w:t>
      </w:r>
      <w:r w:rsidRPr="00C94BA4">
        <w:rPr>
          <w:b/>
        </w:rPr>
        <w:t>.rda</w:t>
      </w:r>
      <w:proofErr w:type="spellEnd"/>
    </w:p>
    <w:p w:rsidR="0041198B" w:rsidRDefault="0041198B" w:rsidP="0041198B">
      <w:pPr>
        <w:pStyle w:val="ListParagraph"/>
      </w:pPr>
    </w:p>
    <w:p w:rsidR="002C602A" w:rsidRDefault="002C602A" w:rsidP="002C602A">
      <w:r>
        <w:t>Other target scale ratings</w:t>
      </w:r>
    </w:p>
    <w:p w:rsidR="002C602A" w:rsidRDefault="001A2036" w:rsidP="001A2036">
      <w:pPr>
        <w:pStyle w:val="ListParagraph"/>
        <w:numPr>
          <w:ilvl w:val="0"/>
          <w:numId w:val="1"/>
        </w:numPr>
      </w:pPr>
      <w:r>
        <w:t xml:space="preserve">Long format – </w:t>
      </w:r>
      <w:proofErr w:type="spellStart"/>
      <w:r w:rsidR="002C602A" w:rsidRPr="00FA7023">
        <w:rPr>
          <w:b/>
        </w:rPr>
        <w:t>otherScale</w:t>
      </w:r>
      <w:r w:rsidRPr="00FA7023">
        <w:rPr>
          <w:b/>
        </w:rPr>
        <w:t>.rda</w:t>
      </w:r>
      <w:proofErr w:type="spellEnd"/>
    </w:p>
    <w:p w:rsidR="00C65B05" w:rsidRDefault="001A2036" w:rsidP="001A2036">
      <w:pPr>
        <w:pStyle w:val="ListParagraph"/>
        <w:numPr>
          <w:ilvl w:val="0"/>
          <w:numId w:val="1"/>
        </w:numPr>
      </w:pPr>
      <w:r>
        <w:t xml:space="preserve">Wide format – </w:t>
      </w:r>
      <w:proofErr w:type="spellStart"/>
      <w:r w:rsidR="00C65B05" w:rsidRPr="00FA7023">
        <w:rPr>
          <w:b/>
        </w:rPr>
        <w:t>otherScaleW</w:t>
      </w:r>
      <w:r w:rsidRPr="00FA7023">
        <w:rPr>
          <w:b/>
        </w:rPr>
        <w:t>.rda</w:t>
      </w:r>
      <w:proofErr w:type="spellEnd"/>
    </w:p>
    <w:p w:rsidR="002C602A" w:rsidRDefault="002C602A" w:rsidP="0002191A">
      <w:pPr>
        <w:contextualSpacing/>
      </w:pPr>
    </w:p>
    <w:p w:rsidR="002C602A" w:rsidRDefault="002C602A" w:rsidP="002C602A"/>
    <w:p w:rsidR="002C602A" w:rsidRDefault="002C602A" w:rsidP="002C602A"/>
    <w:p w:rsidR="0079063A" w:rsidRDefault="0079063A" w:rsidP="0002191A">
      <w:pPr>
        <w:contextualSpacing/>
      </w:pPr>
    </w:p>
    <w:sectPr w:rsidR="0079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91748"/>
    <w:multiLevelType w:val="hybridMultilevel"/>
    <w:tmpl w:val="401E53DE"/>
    <w:lvl w:ilvl="0" w:tplc="5E266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3A"/>
    <w:rsid w:val="0002191A"/>
    <w:rsid w:val="00196244"/>
    <w:rsid w:val="001A2036"/>
    <w:rsid w:val="002C602A"/>
    <w:rsid w:val="003402F3"/>
    <w:rsid w:val="003968AA"/>
    <w:rsid w:val="0041198B"/>
    <w:rsid w:val="00671C84"/>
    <w:rsid w:val="006A1D20"/>
    <w:rsid w:val="0079063A"/>
    <w:rsid w:val="00841508"/>
    <w:rsid w:val="0084262F"/>
    <w:rsid w:val="00AF79D1"/>
    <w:rsid w:val="00C65B05"/>
    <w:rsid w:val="00C94BA4"/>
    <w:rsid w:val="00FA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31E5"/>
  <w15:chartTrackingRefBased/>
  <w15:docId w15:val="{9B36E4A7-8804-41EC-AC33-1F8B2485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Huang</dc:creator>
  <cp:keywords/>
  <dc:description/>
  <cp:lastModifiedBy>Lisa Huang</cp:lastModifiedBy>
  <cp:revision>11</cp:revision>
  <dcterms:created xsi:type="dcterms:W3CDTF">2017-09-21T19:20:00Z</dcterms:created>
  <dcterms:modified xsi:type="dcterms:W3CDTF">2017-09-21T22:44:00Z</dcterms:modified>
</cp:coreProperties>
</file>