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346F9" w14:textId="701B1E03" w:rsidR="003343D1" w:rsidRDefault="006A6451" w:rsidP="006A6451">
      <w:pPr>
        <w:jc w:val="center"/>
      </w:pPr>
      <w:r>
        <w:t>Final Conclusions</w:t>
      </w:r>
    </w:p>
    <w:p w14:paraId="5B5B5ACA" w14:textId="5AB6E168" w:rsidR="006A6451" w:rsidRDefault="006A6451" w:rsidP="006A6451">
      <w:pPr>
        <w:jc w:val="center"/>
      </w:pPr>
    </w:p>
    <w:p w14:paraId="34F22D72" w14:textId="02958A4C" w:rsidR="006A6451" w:rsidRDefault="006A6451" w:rsidP="006A6451">
      <w:r>
        <w:t xml:space="preserve">Ultimately, our analysis seems to suggest that </w:t>
      </w:r>
      <w:r w:rsidR="004A7057">
        <w:t>there is no correlation between any of the relationships that we were examining. Any correlation that we calculated was only slightly above or slightly below 0, meaning while there is the slightest bit of a correlation, it is essential 0.</w:t>
      </w:r>
    </w:p>
    <w:p w14:paraId="6F58C4BB" w14:textId="3B802575" w:rsidR="006A6451" w:rsidRDefault="006A6451" w:rsidP="006A6451"/>
    <w:p w14:paraId="3E29C628" w14:textId="7EC818CA" w:rsidR="006A6451" w:rsidRDefault="006A6451" w:rsidP="00A90D11">
      <w:r>
        <w:t>How often do they cook/exercise?</w:t>
      </w:r>
    </w:p>
    <w:p w14:paraId="43908D98" w14:textId="3C1473BA" w:rsidR="00A90D11" w:rsidRDefault="00A90D11" w:rsidP="00A90D11">
      <w:pPr>
        <w:pStyle w:val="ListParagraph"/>
        <w:numPr>
          <w:ilvl w:val="0"/>
          <w:numId w:val="2"/>
        </w:numPr>
      </w:pPr>
      <w:r>
        <w:t>Any correlation between gender and exercise regimen?</w:t>
      </w:r>
    </w:p>
    <w:p w14:paraId="2609F7BD" w14:textId="7F7195E6" w:rsidR="00A90D11" w:rsidRDefault="00A90D11" w:rsidP="00A90D11">
      <w:pPr>
        <w:pStyle w:val="ListParagraph"/>
        <w:numPr>
          <w:ilvl w:val="1"/>
          <w:numId w:val="2"/>
        </w:numPr>
      </w:pPr>
      <w:r>
        <w:t xml:space="preserve">There does not appear to be a correlation between gender and exercise. The results appear to be even between the two genders. </w:t>
      </w:r>
      <w:r w:rsidR="006A6451">
        <w:t>It appears that it a majority of the participants in the survey from the sample population regularly exercise</w:t>
      </w:r>
      <w:r w:rsidR="00EE05F3">
        <w:t xml:space="preserve">. </w:t>
      </w:r>
    </w:p>
    <w:p w14:paraId="5FAD70EC" w14:textId="78CB06B6" w:rsidR="00A90D11" w:rsidRDefault="00A90D11" w:rsidP="00A90D1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Does playing sports affect how often you exercise?</w:t>
      </w:r>
    </w:p>
    <w:p w14:paraId="1FCD6377" w14:textId="4970EA35" w:rsidR="00A90D11" w:rsidRDefault="00205757" w:rsidP="00A90D11">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There does not seem to be a significant impact between playing sports and exercising with 61.3% of the participants responding that they play sports</w:t>
      </w:r>
    </w:p>
    <w:p w14:paraId="7BF7F239" w14:textId="247A55C7" w:rsidR="00A90D11" w:rsidRDefault="0004445C" w:rsidP="00A90D1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Does living situation affect how often someone cooks?</w:t>
      </w:r>
    </w:p>
    <w:p w14:paraId="04396A72" w14:textId="24FD8CD2" w:rsidR="0004445C" w:rsidRDefault="0004445C" w:rsidP="0004445C">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Based on the data collected and the calculation of the correlation coefficient, there is a slightly negative correlation between the frequency of cooking and the students living situation. However, the correlation is so small (-0.03184) that it is insignificant</w:t>
      </w:r>
    </w:p>
    <w:p w14:paraId="2E10187A" w14:textId="31CBC0F2" w:rsidR="0004445C" w:rsidRDefault="0004445C" w:rsidP="0004445C">
      <w:pPr>
        <w:rPr>
          <w:rFonts w:ascii="Times New Roman" w:eastAsia="Times New Roman" w:hAnsi="Times New Roman" w:cs="Times New Roman"/>
        </w:rPr>
      </w:pPr>
      <w:r>
        <w:rPr>
          <w:rFonts w:ascii="Times New Roman" w:eastAsia="Times New Roman" w:hAnsi="Times New Roman" w:cs="Times New Roman"/>
        </w:rPr>
        <w:t>How do parents’ education influence their eating habits?</w:t>
      </w:r>
    </w:p>
    <w:p w14:paraId="70B5E0AC" w14:textId="5E0E94DF" w:rsidR="0004445C" w:rsidRDefault="0004445C"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Any correlations between parents’ education and students’ eating habits?</w:t>
      </w:r>
    </w:p>
    <w:p w14:paraId="707204F4" w14:textId="64DE7E80" w:rsidR="0004445C" w:rsidRDefault="0004445C" w:rsidP="0004445C">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Based on the data collected, our r-squared value is 0.01674, meaning that the correlation is not significant enough to determine if the parents’ education level affects how often they eat out</w:t>
      </w:r>
      <w:r w:rsidR="004A7057">
        <w:rPr>
          <w:rFonts w:ascii="Times New Roman" w:eastAsia="Times New Roman" w:hAnsi="Times New Roman" w:cs="Times New Roman"/>
        </w:rPr>
        <w:t>, meaning we have no correlation between the two.</w:t>
      </w:r>
    </w:p>
    <w:p w14:paraId="380D43F0" w14:textId="552103E6" w:rsidR="0004445C" w:rsidRDefault="0004445C"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Any correlations between patents</w:t>
      </w:r>
      <w:r w:rsidR="00D1278F">
        <w:rPr>
          <w:rFonts w:ascii="Times New Roman" w:eastAsia="Times New Roman" w:hAnsi="Times New Roman" w:cs="Times New Roman"/>
        </w:rPr>
        <w:t>’ education and cooking at home?</w:t>
      </w:r>
    </w:p>
    <w:p w14:paraId="6E9F792D" w14:textId="6EAC077E" w:rsidR="00D1278F"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Our correlation coefficient for this data was 0.0013 meaning there is</w:t>
      </w:r>
      <w:r w:rsidR="004A7057">
        <w:rPr>
          <w:rFonts w:ascii="Times New Roman" w:eastAsia="Times New Roman" w:hAnsi="Times New Roman" w:cs="Times New Roman"/>
        </w:rPr>
        <w:t xml:space="preserve"> essentially no correlation between the parents’ education and how frequently they cook at home.</w:t>
      </w:r>
    </w:p>
    <w:p w14:paraId="20FE7AC8" w14:textId="76F89F64" w:rsidR="00D1278F" w:rsidRDefault="00D1278F"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Compare student cooking, parent cooking, or students eating out.</w:t>
      </w:r>
    </w:p>
    <w:p w14:paraId="3B07BCD5" w14:textId="4C78478C" w:rsidR="00D1278F"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It appears that many of the students who participated frequently either eat out or cook for themselves with few saying that occasionally they eat what their parents cook for them. </w:t>
      </w:r>
    </w:p>
    <w:p w14:paraId="798605FF" w14:textId="149A5F6A" w:rsidR="00D1278F" w:rsidRDefault="00D1278F" w:rsidP="000444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Is there a correlation between student’s weight compared to eating out?</w:t>
      </w:r>
    </w:p>
    <w:p w14:paraId="73E55276" w14:textId="345829B9" w:rsidR="00D1278F" w:rsidRPr="0004445C" w:rsidRDefault="00D1278F" w:rsidP="00D1278F">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There does not appear to be any kind of correlation between how frequently a student eats out and their weight.</w:t>
      </w:r>
    </w:p>
    <w:p w14:paraId="63A59CDB" w14:textId="77777777" w:rsidR="00A90D11" w:rsidRDefault="00A90D11" w:rsidP="00A90D11">
      <w:pPr>
        <w:pStyle w:val="ListParagraph"/>
      </w:pPr>
    </w:p>
    <w:sectPr w:rsidR="00A9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427DC"/>
    <w:multiLevelType w:val="hybridMultilevel"/>
    <w:tmpl w:val="76120328"/>
    <w:lvl w:ilvl="0" w:tplc="750E1D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FD1D8C"/>
    <w:multiLevelType w:val="hybridMultilevel"/>
    <w:tmpl w:val="2D6A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1735F"/>
    <w:multiLevelType w:val="hybridMultilevel"/>
    <w:tmpl w:val="EF4E305A"/>
    <w:lvl w:ilvl="0" w:tplc="3D4E670C">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51"/>
    <w:rsid w:val="0004445C"/>
    <w:rsid w:val="00205757"/>
    <w:rsid w:val="003343D1"/>
    <w:rsid w:val="004A7057"/>
    <w:rsid w:val="006A6451"/>
    <w:rsid w:val="00A90D11"/>
    <w:rsid w:val="00D1278F"/>
    <w:rsid w:val="00EE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CB6BE"/>
  <w15:chartTrackingRefBased/>
  <w15:docId w15:val="{3220E9F3-DFD6-F146-B909-3BE0293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5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Blakemore</dc:creator>
  <cp:keywords/>
  <dc:description/>
  <cp:lastModifiedBy>Alex Blakemore</cp:lastModifiedBy>
  <cp:revision>3</cp:revision>
  <dcterms:created xsi:type="dcterms:W3CDTF">2020-10-28T02:41:00Z</dcterms:created>
  <dcterms:modified xsi:type="dcterms:W3CDTF">2020-10-29T00:04:00Z</dcterms:modified>
</cp:coreProperties>
</file>