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3000" w:after="0"/>
        <w:jc w:val="center"/>
        <w:ind w:left="2600" w:right="2600"/>
        <w:pBdr>
          <w:bottom w:val="single" w:sz="24" w:space="1" w:color="2F5496"/>
        </w:pBdr>
      </w:pPr>
    </w:p>
    <w:p>
      <w:pPr>
        <w:spacing w:line="240" w:lineRule="auto" w:before="320" w:after="200"/>
        <w:jc w:val="center"/>
      </w:pPr>
      <w:r>
        <w:rPr>
          <w:b/>
          <w:color w:val="1F1F1F"/>
          <w:sz w:val="64"/>
          <w:rFonts w:ascii="Times New Roman" w:hAnsi="Times New Roman" w:cs="Times New Roman" w:eastAsia="Noto Sans CJK"/>
        </w:rPr>
        <w:t>Browser and Email/Communication</w:t>
        <w:br/>
        <w:t>Forensic Artifacts</w:t>
      </w:r>
    </w:p>
    <w:p>
      <w:pPr>
        <w:spacing w:line="240" w:lineRule="auto" w:before="0" w:after="0"/>
        <w:jc w:val="center"/>
        <w:ind w:left="3400" w:right="3400"/>
        <w:pBdr>
          <w:bottom w:val="single" w:sz="12" w:space="1" w:color="2F5496"/>
        </w:pBdr>
      </w:pPr>
    </w:p>
    <w:p>
      <w:pPr>
        <w:spacing w:line="240" w:lineRule="auto" w:before="160" w:after="0"/>
        <w:jc w:val="center"/>
      </w:pPr>
      <w:r>
        <w:rPr>
          <w:b w:val="0"/>
          <w:color w:val="595959"/>
          <w:sz w:val="32"/>
          <w:rFonts w:ascii="Times New Roman" w:hAnsi="Times New Roman" w:cs="Times New Roman" w:eastAsia="Noto Sans CJK"/>
        </w:rPr>
        <w:t>Practical Assignment Report</w:t>
      </w:r>
    </w:p>
    <w:p>
      <w:pPr>
        <w:spacing w:line="240" w:lineRule="auto" w:before="2600" w:after="0"/>
        <w:jc w:val="center"/>
        <w:ind w:left="3800" w:right="3800"/>
        <w:pBdr>
          <w:bottom w:val="single" w:sz="6" w:space="1" w:color="BFBFBF"/>
        </w:pBdr>
      </w:pPr>
    </w:p>
    <w:p>
      <w:pPr>
        <w:spacing w:line="240" w:lineRule="auto" w:before="120" w:after="0"/>
        <w:jc w:val="center"/>
      </w:pPr>
      <w:r>
        <w:rPr>
          <w:b w:val="0"/>
          <w:color w:val="404040"/>
          <w:sz w:val="26"/>
          <w:rFonts w:ascii="Times New Roman" w:hAnsi="Times New Roman" w:cs="Times New Roman" w:eastAsia="Noto Sans CJK"/>
        </w:rPr>
        <w:t>Lisa Kabue</w:t>
      </w:r>
    </w:p>
    <w:p>
      <w:pPr>
        <w:spacing w:line="240" w:lineRule="auto" w:before="120" w:after="0"/>
        <w:jc w:val="center"/>
      </w:pPr>
      <w:r>
        <w:rPr>
          <w:b w:val="0"/>
          <w:color w:val="404040"/>
          <w:sz w:val="26"/>
          <w:rFonts w:ascii="Times New Roman" w:hAnsi="Times New Roman" w:cs="Times New Roman" w:eastAsia="Noto Sans CJK"/>
        </w:rPr>
        <w:t>September 12, 2026</w:t>
      </w:r>
    </w:p>
    <w:p>
      <w:r>
        <w:br w:type="page"/>
      </w:r>
    </w:p>
    <w:p>
      <w:pPr>
        <w:pStyle w:val="Heading1"/>
      </w:pPr>
      <w:r>
        <w:rPr>
          <w:rFonts w:ascii="Times New Roman" w:hAnsi="Times New Roman" w:cs="Times New Roman" w:eastAsia="Noto Sans CJK"/>
        </w:rPr>
        <w:t>1. Student Information</w:t>
      </w:r>
    </w:p>
    <w:p>
      <w:pPr>
        <w:jc w:val="center"/>
      </w:pPr>
      <w:r>
        <w:rPr>
          <w:rFonts w:ascii="Times New Roman" w:hAnsi="Times New Roman" w:cs="Times New Roman" w:eastAsia="Noto Sans CJK"/>
          <w:i/>
        </w:rPr>
        <w:t>Table 1 Student Information</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Student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 Kabue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Student Email</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Institution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Moringa School</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Course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Digital Forensics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Date of Practical</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September 12, 2026</w:t>
            </w:r>
          </w:p>
        </w:tc>
      </w:tr>
    </w:tbl>
    <w:p>
      <w:pPr>
        <w:pStyle w:val="Heading1"/>
      </w:pPr>
      <w:r>
        <w:rPr>
          <w:rFonts w:ascii="Times New Roman" w:hAnsi="Times New Roman" w:cs="Times New Roman" w:eastAsia="Noto Sans CJK"/>
        </w:rPr>
        <w:t>2. Objective</w:t>
      </w:r>
    </w:p>
    <w:p>
      <w:pPr/>
      <w:r>
        <w:rPr>
          <w:rFonts w:ascii="Times New Roman" w:hAnsi="Times New Roman" w:cs="Times New Roman" w:eastAsia="Noto Sans CJK"/>
        </w:rPr>
        <w:t>The objective of this practical assignment is to understand how browser, email, and communication artifacts can provide forensic information about web activity, searches, downloads, messages, attachments, timestamps, routing information, and user activity. This is accomplished by creating controlled browser and email activity on an authorized computer, then examining the resulting forensic artifacts.</w:t>
      </w:r>
    </w:p>
    <w:p>
      <w:pPr/>
      <w:r>
        <w:rPr>
          <w:rFonts w:ascii="Times New Roman" w:hAnsi="Times New Roman" w:cs="Times New Roman" w:eastAsia="Noto Sans CJK"/>
        </w:rPr>
        <w:t>Specifically, this practical aims to:</w:t>
      </w:r>
    </w:p>
    <w:p>
      <w:pPr>
        <w:numPr>
          <w:ilvl w:val="0"/>
          <w:numId w:val="10"/>
        </w:numPr>
      </w:pPr>
      <w:r>
        <w:rPr>
          <w:rFonts w:ascii="Times New Roman" w:hAnsi="Times New Roman" w:cs="Times New Roman" w:eastAsia="Noto Sans CJK"/>
        </w:rPr>
        <w:t>Identify common browser forensic artifacts.</w:t>
      </w:r>
    </w:p>
    <w:p>
      <w:pPr>
        <w:numPr>
          <w:ilvl w:val="0"/>
          <w:numId w:val="10"/>
        </w:numPr>
      </w:pPr>
      <w:r>
        <w:rPr>
          <w:rFonts w:ascii="Times New Roman" w:hAnsi="Times New Roman" w:cs="Times New Roman" w:eastAsia="Noto Sans CJK"/>
        </w:rPr>
        <w:t>Examine history, searches, cookies, cache, and download activity.</w:t>
      </w:r>
    </w:p>
    <w:p>
      <w:pPr>
        <w:numPr>
          <w:ilvl w:val="0"/>
          <w:numId w:val="10"/>
        </w:numPr>
      </w:pPr>
      <w:r>
        <w:rPr>
          <w:rFonts w:ascii="Times New Roman" w:hAnsi="Times New Roman" w:cs="Times New Roman" w:eastAsia="Noto Sans CJK"/>
        </w:rPr>
        <w:t>Examine email headers, metadata, and mailbox artifacts.</w:t>
      </w:r>
    </w:p>
    <w:p>
      <w:pPr>
        <w:numPr>
          <w:ilvl w:val="0"/>
          <w:numId w:val="10"/>
        </w:numPr>
      </w:pPr>
      <w:r>
        <w:rPr>
          <w:rFonts w:ascii="Times New Roman" w:hAnsi="Times New Roman" w:cs="Times New Roman" w:eastAsia="Noto Sans CJK"/>
        </w:rPr>
        <w:t>Identify attachment, archived, and deleted communication artifacts.</w:t>
      </w:r>
    </w:p>
    <w:p>
      <w:pPr>
        <w:numPr>
          <w:ilvl w:val="0"/>
          <w:numId w:val="10"/>
        </w:numPr>
      </w:pPr>
      <w:r>
        <w:rPr>
          <w:rFonts w:ascii="Times New Roman" w:hAnsi="Times New Roman" w:cs="Times New Roman" w:eastAsia="Noto Sans CJK"/>
        </w:rPr>
        <w:t>Build a basic web and communication timeline.</w:t>
      </w:r>
    </w:p>
    <w:p>
      <w:pPr>
        <w:numPr>
          <w:ilvl w:val="0"/>
          <w:numId w:val="10"/>
        </w:numPr>
      </w:pPr>
      <w:r>
        <w:rPr>
          <w:rFonts w:ascii="Times New Roman" w:hAnsi="Times New Roman" w:cs="Times New Roman" w:eastAsia="Noto Sans CJK"/>
        </w:rPr>
        <w:t>Correlate browser and email evidence.</w:t>
      </w:r>
    </w:p>
    <w:p>
      <w:pPr>
        <w:numPr>
          <w:ilvl w:val="0"/>
          <w:numId w:val="10"/>
        </w:numPr>
      </w:pPr>
      <w:r>
        <w:rPr>
          <w:rFonts w:ascii="Times New Roman" w:hAnsi="Times New Roman" w:cs="Times New Roman" w:eastAsia="Noto Sans CJK"/>
        </w:rPr>
        <w:t>Distinguish direct observations from forensic inferences.</w:t>
      </w:r>
    </w:p>
    <w:p>
      <w:pPr>
        <w:numPr>
          <w:ilvl w:val="0"/>
          <w:numId w:val="10"/>
        </w:numPr>
      </w:pPr>
      <w:r>
        <w:rPr>
          <w:rFonts w:ascii="Times New Roman" w:hAnsi="Times New Roman" w:cs="Times New Roman" w:eastAsia="Noto Sans CJK"/>
        </w:rPr>
        <w:t>Present a defensible reconstruction of activity based on available evidence.</w:t>
      </w:r>
    </w:p>
    <w:p>
      <w:pPr>
        <w:pStyle w:val="Heading1"/>
      </w:pPr>
      <w:r>
        <w:rPr>
          <w:rFonts w:ascii="Times New Roman" w:hAnsi="Times New Roman" w:cs="Times New Roman" w:eastAsia="Noto Sans CJK"/>
        </w:rPr>
        <w:t>3. Browser Information</w:t>
      </w:r>
    </w:p>
    <w:p>
      <w:pPr>
        <w:jc w:val="center"/>
      </w:pPr>
      <w:r>
        <w:rPr>
          <w:rFonts w:ascii="Times New Roman" w:hAnsi="Times New Roman" w:cs="Times New Roman" w:eastAsia="Noto Sans CJK"/>
          <w:i/>
        </w:rPr>
        <w:t>Table 1 Browser Installation Details</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Browser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Google Chrome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Browser Version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152.0.7977.83 (Official Build) (64-bit)</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Installation Date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September 12, 2026</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Operating System</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Windows 11 Version 25H2 (Build 26200.9445)</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Browser Profile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Forensics Test (Profile 4)</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Profile Path</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C:\Users\HomePC\AppData\Local\Google\Chrome\User Data\Profile 4</w:t>
            </w:r>
          </w:p>
        </w:tc>
      </w:tr>
    </w:tbl>
    <w:p>
      <w:pPr/>
      <w:r>
        <w:rPr>
          <w:rFonts w:ascii="Times New Roman" w:hAnsi="Times New Roman" w:cs="Times New Roman" w:eastAsia="Noto Sans CJK"/>
        </w:rPr>
        <w:t>The following screenshots document the browser installation and configuration:</w:t>
      </w:r>
    </w:p>
    <w:p>
      <w:pPr>
        <w:spacing w:line="240" w:lineRule="auto"/>
        <w:jc w:val="center"/>
      </w:pPr>
      <w:r>
        <w:drawing>
          <wp:inline xmlns:a="http://schemas.openxmlformats.org/drawingml/2006/main" xmlns:pic="http://schemas.openxmlformats.org/drawingml/2006/picture">
            <wp:extent cx="5040000" cy="3122060"/>
            <wp:docPr id="1" name="Picture 1"/>
            <wp:cNvGraphicFramePr>
              <a:graphicFrameLocks noChangeAspect="1"/>
            </wp:cNvGraphicFramePr>
            <a:graphic>
              <a:graphicData uri="http://schemas.openxmlformats.org/drawingml/2006/picture">
                <pic:pic>
                  <pic:nvPicPr>
                    <pic:cNvPr id="0" name="real_chrome_install.png"/>
                    <pic:cNvPicPr/>
                  </pic:nvPicPr>
                  <pic:blipFill>
                    <a:blip r:embed="rId11"/>
                    <a:stretch>
                      <a:fillRect/>
                    </a:stretch>
                  </pic:blipFill>
                  <pic:spPr>
                    <a:xfrm>
                      <a:off x="0" y="0"/>
                      <a:ext cx="5040000" cy="3122060"/>
                    </a:xfrm>
                    <a:prstGeom prst="rect"/>
                  </pic:spPr>
                </pic:pic>
              </a:graphicData>
            </a:graphic>
          </wp:inline>
        </w:drawing>
      </w:r>
    </w:p>
    <w:p>
      <w:pPr>
        <w:jc w:val="center"/>
      </w:pPr>
      <w:r>
        <w:rPr>
          <w:rFonts w:ascii="Times New Roman" w:hAnsi="Times New Roman" w:cs="Times New Roman" w:eastAsia="Noto Sans CJK"/>
          <w:i/>
        </w:rPr>
        <w:t>Figure 1 Chrome Installation Complete – Confirming Successful Browser Installation</w:t>
      </w:r>
    </w:p>
    <w:p>
      <w:pPr>
        <w:spacing w:line="240" w:lineRule="auto"/>
        <w:jc w:val="center"/>
      </w:pPr>
      <w:r>
        <w:drawing>
          <wp:inline xmlns:a="http://schemas.openxmlformats.org/drawingml/2006/main" xmlns:pic="http://schemas.openxmlformats.org/drawingml/2006/picture">
            <wp:extent cx="5040000" cy="3980308"/>
            <wp:docPr id="2" name="Picture 2"/>
            <wp:cNvGraphicFramePr>
              <a:graphicFrameLocks noChangeAspect="1"/>
            </wp:cNvGraphicFramePr>
            <a:graphic>
              <a:graphicData uri="http://schemas.openxmlformats.org/drawingml/2006/picture">
                <pic:pic>
                  <pic:nvPicPr>
                    <pic:cNvPr id="0" name="real_chrome_profile.png"/>
                    <pic:cNvPicPr/>
                  </pic:nvPicPr>
                  <pic:blipFill>
                    <a:blip r:embed="rId12"/>
                    <a:stretch>
                      <a:fillRect/>
                    </a:stretch>
                  </pic:blipFill>
                  <pic:spPr>
                    <a:xfrm>
                      <a:off x="0" y="0"/>
                      <a:ext cx="5040000" cy="3980308"/>
                    </a:xfrm>
                    <a:prstGeom prst="rect"/>
                  </pic:spPr>
                </pic:pic>
              </a:graphicData>
            </a:graphic>
          </wp:inline>
        </w:drawing>
      </w:r>
    </w:p>
    <w:p>
      <w:pPr>
        <w:jc w:val="center"/>
      </w:pPr>
      <w:r>
        <w:rPr>
          <w:rFonts w:ascii="Times New Roman" w:hAnsi="Times New Roman" w:cs="Times New Roman" w:eastAsia="Noto Sans CJK"/>
          <w:i/>
        </w:rPr>
        <w:t>Figure 2 Forensics Test Profile – Dedicated Test Profile Created in Chrome</w:t>
      </w:r>
    </w:p>
    <w:p>
      <w:pPr>
        <w:spacing w:line="240" w:lineRule="auto"/>
        <w:jc w:val="center"/>
      </w:pPr>
      <w:r>
        <w:drawing>
          <wp:inline xmlns:a="http://schemas.openxmlformats.org/drawingml/2006/main" xmlns:pic="http://schemas.openxmlformats.org/drawingml/2006/picture">
            <wp:extent cx="5040000" cy="4110491"/>
            <wp:docPr id="3" name="Picture 3"/>
            <wp:cNvGraphicFramePr>
              <a:graphicFrameLocks noChangeAspect="1"/>
            </wp:cNvGraphicFramePr>
            <a:graphic>
              <a:graphicData uri="http://schemas.openxmlformats.org/drawingml/2006/picture">
                <pic:pic>
                  <pic:nvPicPr>
                    <pic:cNvPr id="0" name="real_chrome_version.png"/>
                    <pic:cNvPicPr/>
                  </pic:nvPicPr>
                  <pic:blipFill>
                    <a:blip r:embed="rId13"/>
                    <a:stretch>
                      <a:fillRect/>
                    </a:stretch>
                  </pic:blipFill>
                  <pic:spPr>
                    <a:xfrm>
                      <a:off x="0" y="0"/>
                      <a:ext cx="5040000" cy="4110491"/>
                    </a:xfrm>
                    <a:prstGeom prst="rect"/>
                  </pic:spPr>
                </pic:pic>
              </a:graphicData>
            </a:graphic>
          </wp:inline>
        </w:drawing>
      </w:r>
    </w:p>
    <w:p>
      <w:pPr>
        <w:jc w:val="center"/>
      </w:pPr>
      <w:r>
        <w:rPr>
          <w:rFonts w:ascii="Times New Roman" w:hAnsi="Times New Roman" w:cs="Times New Roman" w:eastAsia="Noto Sans CJK"/>
          <w:i/>
        </w:rPr>
        <w:t>Figure 3 Chrome Version Information (chrome://version) – v152.0.7977.83 on Windows 11 Build 26200.9445</w:t>
      </w:r>
    </w:p>
    <w:p>
      <w:pPr>
        <w:pStyle w:val="Heading1"/>
      </w:pPr>
      <w:r>
        <w:rPr>
          <w:rFonts w:ascii="Times New Roman" w:hAnsi="Times New Roman" w:cs="Times New Roman" w:eastAsia="Noto Sans CJK"/>
        </w:rPr>
        <w:t>4. Email Application Information</w:t>
      </w:r>
    </w:p>
    <w:p>
      <w:pPr>
        <w:jc w:val="center"/>
      </w:pPr>
      <w:r>
        <w:rPr>
          <w:rFonts w:ascii="Times New Roman" w:hAnsi="Times New Roman" w:cs="Times New Roman" w:eastAsia="Noto Sans CJK"/>
          <w:i/>
        </w:rPr>
        <w:t>Table 1 Email Application Installation Details</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Application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Mozilla Thunderbird</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Version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155.0.1 (64-bit)</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Installation Date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September 12, 2026</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Test Account</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Download Source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https://www.thunderbird.net/</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Mailbox/Profile Location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Local Thunderbird Profile Directory</w:t>
            </w:r>
          </w:p>
        </w:tc>
      </w:tr>
    </w:tbl>
    <w:p>
      <w:pPr/>
      <w:r>
        <w:rPr>
          <w:rFonts w:ascii="Times New Roman" w:hAnsi="Times New Roman" w:cs="Times New Roman" w:eastAsia="Noto Sans CJK"/>
        </w:rPr>
        <w:t>Thunderbird was downloaded via the Chrome browser (visible in Chrome download history as "Thunderbird Setup 155.0.1.exe" from https://www.thunderbird.net). The email account lisa.kabue@student.moringaschool.com was configured as the test account.</w:t>
      </w:r>
    </w:p>
    <w:p>
      <w:pPr>
        <w:spacing w:line="240" w:lineRule="auto"/>
        <w:jc w:val="center"/>
      </w:pPr>
      <w:r>
        <w:drawing>
          <wp:inline xmlns:a="http://schemas.openxmlformats.org/drawingml/2006/main" xmlns:pic="http://schemas.openxmlformats.org/drawingml/2006/picture">
            <wp:extent cx="5040000" cy="3002245"/>
            <wp:docPr id="4" name="Picture 4"/>
            <wp:cNvGraphicFramePr>
              <a:graphicFrameLocks noChangeAspect="1"/>
            </wp:cNvGraphicFramePr>
            <a:graphic>
              <a:graphicData uri="http://schemas.openxmlformats.org/drawingml/2006/picture">
                <pic:pic>
                  <pic:nvPicPr>
                    <pic:cNvPr id="0" name="real_thunderbird_version.png"/>
                    <pic:cNvPicPr/>
                  </pic:nvPicPr>
                  <pic:blipFill>
                    <a:blip r:embed="rId14"/>
                    <a:stretch>
                      <a:fillRect/>
                    </a:stretch>
                  </pic:blipFill>
                  <pic:spPr>
                    <a:xfrm>
                      <a:off x="0" y="0"/>
                      <a:ext cx="5040000" cy="3002245"/>
                    </a:xfrm>
                    <a:prstGeom prst="rect"/>
                  </pic:spPr>
                </pic:pic>
              </a:graphicData>
            </a:graphic>
          </wp:inline>
        </w:drawing>
      </w:r>
    </w:p>
    <w:p>
      <w:pPr>
        <w:jc w:val="center"/>
      </w:pPr>
      <w:r>
        <w:rPr>
          <w:rFonts w:ascii="Times New Roman" w:hAnsi="Times New Roman" w:cs="Times New Roman" w:eastAsia="Noto Sans CJK"/>
          <w:i/>
        </w:rPr>
        <w:t>Figure 1 Thunderbird Version – About Dialog Showing v155.0.1 (64-bit), Codename Meadow</w:t>
      </w:r>
    </w:p>
    <w:p>
      <w:pPr>
        <w:spacing w:line="240" w:lineRule="auto"/>
        <w:jc w:val="center"/>
      </w:pPr>
      <w:r>
        <w:drawing>
          <wp:inline xmlns:a="http://schemas.openxmlformats.org/drawingml/2006/main" xmlns:pic="http://schemas.openxmlformats.org/drawingml/2006/picture">
            <wp:extent cx="5040000" cy="2391509"/>
            <wp:docPr id="5" name="Picture 5"/>
            <wp:cNvGraphicFramePr>
              <a:graphicFrameLocks noChangeAspect="1"/>
            </wp:cNvGraphicFramePr>
            <a:graphic>
              <a:graphicData uri="http://schemas.openxmlformats.org/drawingml/2006/picture">
                <pic:pic>
                  <pic:nvPicPr>
                    <pic:cNvPr id="0" name="screenshot_20.png"/>
                    <pic:cNvPicPr/>
                  </pic:nvPicPr>
                  <pic:blipFill>
                    <a:blip r:embed="rId15"/>
                    <a:stretch>
                      <a:fillRect/>
                    </a:stretch>
                  </pic:blipFill>
                  <pic:spPr>
                    <a:xfrm>
                      <a:off x="0" y="0"/>
                      <a:ext cx="5040000" cy="2391509"/>
                    </a:xfrm>
                    <a:prstGeom prst="rect"/>
                  </pic:spPr>
                </pic:pic>
              </a:graphicData>
            </a:graphic>
          </wp:inline>
        </w:drawing>
      </w:r>
    </w:p>
    <w:p>
      <w:pPr>
        <w:jc w:val="center"/>
      </w:pPr>
      <w:r>
        <w:rPr>
          <w:rFonts w:ascii="Times New Roman" w:hAnsi="Times New Roman" w:cs="Times New Roman" w:eastAsia="Noto Sans CJK"/>
          <w:i/>
        </w:rPr>
        <w:t>Figure 2 Thunderbird Account Overview – Confirming Test Email Account and Mailbox Structure</w:t>
      </w:r>
    </w:p>
    <w:p>
      <w:pPr>
        <w:pStyle w:val="Heading1"/>
      </w:pPr>
      <w:r>
        <w:rPr>
          <w:rFonts w:ascii="Times New Roman" w:hAnsi="Times New Roman" w:cs="Times New Roman" w:eastAsia="Noto Sans CJK"/>
        </w:rPr>
        <w:t>5. Tools and Versions Used</w:t>
      </w:r>
    </w:p>
    <w:p>
      <w:pPr>
        <w:jc w:val="center"/>
      </w:pPr>
      <w:r>
        <w:rPr>
          <w:rFonts w:ascii="Times New Roman" w:hAnsi="Times New Roman" w:cs="Times New Roman" w:eastAsia="Noto Sans CJK"/>
          <w:i/>
        </w:rPr>
        <w:t>Table 1 Tools and Versions Used</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3009"/>
        <w:gridCol w:w="3009"/>
        <w:gridCol w:w="3009"/>
      </w:tblGrid>
      <w:tr>
        <w:trPr>
          <w:tblHeader w:val="true"/>
        </w:trPr>
        <w:tc>
          <w:tcPr>
            <w:tcW w:type="dxa" w:w="300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Tool</w:t>
            </w:r>
          </w:p>
        </w:tc>
        <w:tc>
          <w:tcPr>
            <w:tcW w:type="dxa" w:w="300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Version</w:t>
            </w:r>
          </w:p>
        </w:tc>
        <w:tc>
          <w:tcPr>
            <w:tcW w:type="dxa" w:w="300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Purpose</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Google Chrome</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152.0.7977.83 (64-bit)</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Web browser for creating and examining browsing activity</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Mozilla Thunderbird</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155.0.1 (64-bit)</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client for creating and examining email communication artifacts</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Windows 11</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25H2 (Build 26200.9445)</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Operating system platform</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Built-in Tools</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chrome://settings, chrome://history, chrome://downloads</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Examining browser history, cookies, storage, and downloads</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Site Settings</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chrome://settings/content/all</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Viewing site storage and cookie data</w:t>
            </w:r>
          </w:p>
        </w:tc>
      </w:tr>
    </w:tbl>
    <w:p>
      <w:pPr>
        <w:pStyle w:val="Heading1"/>
      </w:pPr>
      <w:r>
        <w:rPr>
          <w:rFonts w:ascii="Times New Roman" w:hAnsi="Times New Roman" w:cs="Times New Roman" w:eastAsia="Noto Sans CJK"/>
        </w:rPr>
        <w:t>6. Browser Activity Created</w:t>
      </w:r>
    </w:p>
    <w:p>
      <w:pPr/>
      <w:r>
        <w:rPr>
          <w:rFonts w:ascii="Times New Roman" w:hAnsi="Times New Roman" w:cs="Times New Roman" w:eastAsia="Noto Sans CJK"/>
        </w:rPr>
        <w:t>The following controlled browsing activity was performed using the "Forensics Test" profile in Google Chrome on September 12, 2026. All activity was created for forensic examination purposes only.</w:t>
      </w:r>
    </w:p>
    <w:p>
      <w:pPr>
        <w:pStyle w:val="Heading2"/>
      </w:pPr>
      <w:r>
        <w:rPr>
          <w:rFonts w:ascii="Times New Roman" w:hAnsi="Times New Roman" w:cs="Times New Roman" w:eastAsia="Noto Sans CJK"/>
        </w:rPr>
        <w:t>6.1 Websites Visited</w:t>
      </w:r>
    </w:p>
    <w:p>
      <w:pPr>
        <w:jc w:val="center"/>
      </w:pPr>
      <w:r>
        <w:rPr>
          <w:rFonts w:ascii="Times New Roman" w:hAnsi="Times New Roman" w:cs="Times New Roman" w:eastAsia="Noto Sans CJK"/>
          <w:i/>
        </w:rPr>
        <w:t>Table 1 Websites Visited</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2256"/>
        <w:gridCol w:w="2256"/>
        <w:gridCol w:w="2256"/>
        <w:gridCol w:w="2256"/>
      </w:tblGrid>
      <w:tr>
        <w:trPr>
          <w:tblHeader w:val="true"/>
        </w:trPr>
        <w:tc>
          <w:tcPr>
            <w:tcW w:type="dxa" w:w="2256"/>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w:t>
            </w:r>
          </w:p>
        </w:tc>
        <w:tc>
          <w:tcPr>
            <w:tcW w:type="dxa" w:w="2256"/>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Website</w:t>
            </w:r>
          </w:p>
        </w:tc>
        <w:tc>
          <w:tcPr>
            <w:tcW w:type="dxa" w:w="2256"/>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URL</w:t>
            </w:r>
          </w:p>
        </w:tc>
        <w:tc>
          <w:tcPr>
            <w:tcW w:type="dxa" w:w="2256"/>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Time</w:t>
            </w:r>
          </w:p>
        </w:tc>
      </w:tr>
      <w:tr>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Google</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https://www.google.com</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12:21 PM</w:t>
            </w:r>
          </w:p>
        </w:tc>
      </w:tr>
      <w:tr>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2</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Wikipedia</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https://www.wikipedia.org</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12:21 PM</w:t>
            </w:r>
          </w:p>
        </w:tc>
      </w:tr>
      <w:tr>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3</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Mozilla</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https://www.mozilla.org</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12:21 PM</w:t>
            </w:r>
          </w:p>
        </w:tc>
      </w:tr>
      <w:tr>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4</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W3C</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https://www.w3.org</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12:21 PM</w:t>
            </w:r>
          </w:p>
        </w:tc>
      </w:tr>
      <w:tr>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5</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GitHub</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https://www.github.com</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12:21 PM</w:t>
            </w:r>
          </w:p>
        </w:tc>
      </w:tr>
      <w:tr>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6</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Google (revisited)</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https://www.google.com</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12:24 PM</w:t>
            </w:r>
          </w:p>
        </w:tc>
      </w:tr>
      <w:tr>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7</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W3C (PDF test document)</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https://www.w3.org/WAI/ER/tests/pdf</w:t>
            </w:r>
          </w:p>
        </w:tc>
        <w:tc>
          <w:tcPr>
            <w:tcW w:type="dxa" w:w="2256"/>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12:38 PM</w:t>
            </w:r>
          </w:p>
        </w:tc>
      </w:tr>
    </w:tbl>
    <w:p>
      <w:pPr>
        <w:spacing w:line="240" w:lineRule="auto"/>
        <w:jc w:val="center"/>
      </w:pPr>
      <w:r>
        <w:drawing>
          <wp:inline xmlns:a="http://schemas.openxmlformats.org/drawingml/2006/main" xmlns:pic="http://schemas.openxmlformats.org/drawingml/2006/picture">
            <wp:extent cx="5040000" cy="7480181"/>
            <wp:docPr id="6" name="Picture 6"/>
            <wp:cNvGraphicFramePr>
              <a:graphicFrameLocks noChangeAspect="1"/>
            </wp:cNvGraphicFramePr>
            <a:graphic>
              <a:graphicData uri="http://schemas.openxmlformats.org/drawingml/2006/picture">
                <pic:pic>
                  <pic:nvPicPr>
                    <pic:cNvPr id="0" name="real_chrome_shortcuts.png"/>
                    <pic:cNvPicPr/>
                  </pic:nvPicPr>
                  <pic:blipFill>
                    <a:blip r:embed="rId16"/>
                    <a:stretch>
                      <a:fillRect/>
                    </a:stretch>
                  </pic:blipFill>
                  <pic:spPr>
                    <a:xfrm>
                      <a:off x="0" y="0"/>
                      <a:ext cx="5040000" cy="7480181"/>
                    </a:xfrm>
                    <a:prstGeom prst="rect"/>
                  </pic:spPr>
                </pic:pic>
              </a:graphicData>
            </a:graphic>
          </wp:inline>
        </w:drawing>
      </w:r>
    </w:p>
    <w:p>
      <w:pPr>
        <w:jc w:val="center"/>
      </w:pPr>
      <w:r>
        <w:rPr>
          <w:rFonts w:ascii="Times New Roman" w:hAnsi="Times New Roman" w:cs="Times New Roman" w:eastAsia="Noto Sans CJK"/>
          <w:i/>
        </w:rPr>
        <w:t>Figure 1 Browser Shortcuts – Frequently Visited Sites Displayed on Chrome New Tab Page</w:t>
      </w:r>
    </w:p>
    <w:p>
      <w:pPr>
        <w:pStyle w:val="Heading2"/>
      </w:pPr>
      <w:r>
        <w:rPr>
          <w:rFonts w:ascii="Times New Roman" w:hAnsi="Times New Roman" w:cs="Times New Roman" w:eastAsia="Noto Sans CJK"/>
        </w:rPr>
        <w:t>6.2 Searches Performed</w:t>
      </w:r>
    </w:p>
    <w:p>
      <w:pPr>
        <w:jc w:val="center"/>
      </w:pPr>
      <w:r>
        <w:rPr>
          <w:rFonts w:ascii="Times New Roman" w:hAnsi="Times New Roman" w:cs="Times New Roman" w:eastAsia="Noto Sans CJK"/>
          <w:i/>
        </w:rPr>
        <w:t>Table 2 Searches Performed</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3009"/>
        <w:gridCol w:w="3009"/>
        <w:gridCol w:w="3009"/>
      </w:tblGrid>
      <w:tr>
        <w:trPr>
          <w:tblHeader w:val="true"/>
        </w:trPr>
        <w:tc>
          <w:tcPr>
            <w:tcW w:type="dxa" w:w="300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w:t>
            </w:r>
          </w:p>
        </w:tc>
        <w:tc>
          <w:tcPr>
            <w:tcW w:type="dxa" w:w="300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Search Query</w:t>
            </w:r>
          </w:p>
        </w:tc>
        <w:tc>
          <w:tcPr>
            <w:tcW w:type="dxa" w:w="300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Time</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"digital forensics"</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12:27 PM</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2</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"browser forensic artifacts"</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12:27 PM</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3</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header analysis"</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12:29 PM</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4</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(Google search)</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12:31 PM</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5</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"W3C PDF test document"</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12:37 PM</w:t>
            </w:r>
          </w:p>
        </w:tc>
      </w:tr>
    </w:tbl>
    <w:p>
      <w:pPr>
        <w:spacing w:line="240" w:lineRule="auto"/>
        <w:jc w:val="center"/>
      </w:pPr>
      <w:r>
        <w:drawing>
          <wp:inline xmlns:a="http://schemas.openxmlformats.org/drawingml/2006/main" xmlns:pic="http://schemas.openxmlformats.org/drawingml/2006/picture">
            <wp:extent cx="5040000" cy="4954937"/>
            <wp:docPr id="7" name="Picture 7"/>
            <wp:cNvGraphicFramePr>
              <a:graphicFrameLocks noChangeAspect="1"/>
            </wp:cNvGraphicFramePr>
            <a:graphic>
              <a:graphicData uri="http://schemas.openxmlformats.org/drawingml/2006/picture">
                <pic:pic>
                  <pic:nvPicPr>
                    <pic:cNvPr id="0" name="real_search_header_analysis.png"/>
                    <pic:cNvPicPr/>
                  </pic:nvPicPr>
                  <pic:blipFill>
                    <a:blip r:embed="rId17"/>
                    <a:stretch>
                      <a:fillRect/>
                    </a:stretch>
                  </pic:blipFill>
                  <pic:spPr>
                    <a:xfrm>
                      <a:off x="0" y="0"/>
                      <a:ext cx="5040000" cy="4954937"/>
                    </a:xfrm>
                    <a:prstGeom prst="rect"/>
                  </pic:spPr>
                </pic:pic>
              </a:graphicData>
            </a:graphic>
          </wp:inline>
        </w:drawing>
      </w:r>
    </w:p>
    <w:p>
      <w:pPr>
        <w:jc w:val="center"/>
      </w:pPr>
      <w:r>
        <w:rPr>
          <w:rFonts w:ascii="Times New Roman" w:hAnsi="Times New Roman" w:cs="Times New Roman" w:eastAsia="Noto Sans CJK"/>
          <w:i/>
        </w:rPr>
        <w:t>Figure 2 Search for 'Email Header Analysis' – Google Search Results Page</w:t>
      </w:r>
    </w:p>
    <w:p>
      <w:pPr>
        <w:pStyle w:val="Heading2"/>
      </w:pPr>
      <w:r>
        <w:rPr>
          <w:rFonts w:ascii="Times New Roman" w:hAnsi="Times New Roman" w:cs="Times New Roman" w:eastAsia="Noto Sans CJK"/>
        </w:rPr>
        <w:t>6.3 Files Downloaded</w:t>
      </w:r>
    </w:p>
    <w:p>
      <w:pPr>
        <w:jc w:val="center"/>
      </w:pPr>
      <w:r>
        <w:rPr>
          <w:rFonts w:ascii="Times New Roman" w:hAnsi="Times New Roman" w:cs="Times New Roman" w:eastAsia="Noto Sans CJK"/>
          <w:i/>
        </w:rPr>
        <w:t>Table 3 Files Downloaded</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1805"/>
        <w:gridCol w:w="1805"/>
        <w:gridCol w:w="1805"/>
        <w:gridCol w:w="1805"/>
        <w:gridCol w:w="1805"/>
      </w:tblGrid>
      <w:tr>
        <w:trPr>
          <w:tblHeader w:val="true"/>
        </w:trPr>
        <w:tc>
          <w:tcPr>
            <w:tcW w:type="dxa" w:w="1805"/>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w:t>
            </w:r>
          </w:p>
        </w:tc>
        <w:tc>
          <w:tcPr>
            <w:tcW w:type="dxa" w:w="1805"/>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File Name</w:t>
            </w:r>
          </w:p>
        </w:tc>
        <w:tc>
          <w:tcPr>
            <w:tcW w:type="dxa" w:w="1805"/>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Source URL</w:t>
            </w:r>
          </w:p>
        </w:tc>
        <w:tc>
          <w:tcPr>
            <w:tcW w:type="dxa" w:w="1805"/>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Time</w:t>
            </w:r>
          </w:p>
        </w:tc>
        <w:tc>
          <w:tcPr>
            <w:tcW w:type="dxa" w:w="1805"/>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Download Location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table.pdf</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https://www.w3.org</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12:42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Default Chrome Downloads folder</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2</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PDF_testfiles_20081027.zip</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https://www.w3.org</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~12:42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Default Chrome Downloads folder</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3</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Setup 155.0.1.exe</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https://www.thunderbird.net</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Post 12:42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Default Chrome Downloads folder</w:t>
            </w:r>
          </w:p>
        </w:tc>
      </w:tr>
    </w:tbl>
    <w:p>
      <w:pPr>
        <w:spacing w:line="240" w:lineRule="auto"/>
        <w:jc w:val="center"/>
      </w:pPr>
      <w:r>
        <w:drawing>
          <wp:inline xmlns:a="http://schemas.openxmlformats.org/drawingml/2006/main" xmlns:pic="http://schemas.openxmlformats.org/drawingml/2006/picture">
            <wp:extent cx="5040000" cy="1918378"/>
            <wp:docPr id="8" name="Picture 8"/>
            <wp:cNvGraphicFramePr>
              <a:graphicFrameLocks noChangeAspect="1"/>
            </wp:cNvGraphicFramePr>
            <a:graphic>
              <a:graphicData uri="http://schemas.openxmlformats.org/drawingml/2006/picture">
                <pic:pic>
                  <pic:nvPicPr>
                    <pic:cNvPr id="0" name="real_chrome_downloads.png"/>
                    <pic:cNvPicPr/>
                  </pic:nvPicPr>
                  <pic:blipFill>
                    <a:blip r:embed="rId18"/>
                    <a:stretch>
                      <a:fillRect/>
                    </a:stretch>
                  </pic:blipFill>
                  <pic:spPr>
                    <a:xfrm>
                      <a:off x="0" y="0"/>
                      <a:ext cx="5040000" cy="1918378"/>
                    </a:xfrm>
                    <a:prstGeom prst="rect"/>
                  </pic:spPr>
                </pic:pic>
              </a:graphicData>
            </a:graphic>
          </wp:inline>
        </w:drawing>
      </w:r>
    </w:p>
    <w:p>
      <w:pPr>
        <w:jc w:val="center"/>
      </w:pPr>
      <w:r>
        <w:rPr>
          <w:rFonts w:ascii="Times New Roman" w:hAnsi="Times New Roman" w:cs="Times New Roman" w:eastAsia="Noto Sans CJK"/>
          <w:i/>
        </w:rPr>
        <w:t>Figure 3 Chrome Download History – Downloaded Test Files from w3.org</w:t>
      </w:r>
    </w:p>
    <w:p>
      <w:pPr>
        <w:spacing w:line="240" w:lineRule="auto"/>
        <w:jc w:val="center"/>
      </w:pPr>
      <w:r>
        <w:drawing>
          <wp:inline xmlns:a="http://schemas.openxmlformats.org/drawingml/2006/main" xmlns:pic="http://schemas.openxmlformats.org/drawingml/2006/picture">
            <wp:extent cx="5040000" cy="1094876"/>
            <wp:docPr id="9" name="Picture 9"/>
            <wp:cNvGraphicFramePr>
              <a:graphicFrameLocks noChangeAspect="1"/>
            </wp:cNvGraphicFramePr>
            <a:graphic>
              <a:graphicData uri="http://schemas.openxmlformats.org/drawingml/2006/picture">
                <pic:pic>
                  <pic:nvPicPr>
                    <pic:cNvPr id="0" name="real_thunderbird_download.png"/>
                    <pic:cNvPicPr/>
                  </pic:nvPicPr>
                  <pic:blipFill>
                    <a:blip r:embed="rId19"/>
                    <a:stretch>
                      <a:fillRect/>
                    </a:stretch>
                  </pic:blipFill>
                  <pic:spPr>
                    <a:xfrm>
                      <a:off x="0" y="0"/>
                      <a:ext cx="5040000" cy="1094876"/>
                    </a:xfrm>
                    <a:prstGeom prst="rect"/>
                  </pic:spPr>
                </pic:pic>
              </a:graphicData>
            </a:graphic>
          </wp:inline>
        </w:drawing>
      </w:r>
    </w:p>
    <w:p>
      <w:pPr>
        <w:jc w:val="center"/>
      </w:pPr>
      <w:r>
        <w:rPr>
          <w:rFonts w:ascii="Times New Roman" w:hAnsi="Times New Roman" w:cs="Times New Roman" w:eastAsia="Noto Sans CJK"/>
          <w:i/>
        </w:rPr>
        <w:t>Figure 4 Thunderbird Installer Download – Chrome Downloads Showing Thunderbird Setup 155.0.1.exe</w:t>
      </w:r>
    </w:p>
    <w:p>
      <w:pPr>
        <w:pStyle w:val="Heading2"/>
      </w:pPr>
      <w:r>
        <w:rPr>
          <w:rFonts w:ascii="Times New Roman" w:hAnsi="Times New Roman" w:cs="Times New Roman" w:eastAsia="Noto Sans CJK"/>
        </w:rPr>
        <w:t>6.4 Bookmark Created</w:t>
      </w:r>
    </w:p>
    <w:p>
      <w:pPr/>
      <w:r>
        <w:rPr>
          <w:rFonts w:ascii="Times New Roman" w:hAnsi="Times New Roman" w:cs="Times New Roman" w:eastAsia="Noto Sans CJK"/>
        </w:rPr>
        <w:t>A bookmark titled "Forensics Test Bookmark" was created and saved under "Other bookmarks" in the Chrome bookmarks bar.</w:t>
      </w:r>
    </w:p>
    <w:p>
      <w:pPr>
        <w:spacing w:line="240" w:lineRule="auto"/>
        <w:jc w:val="center"/>
      </w:pPr>
      <w:r>
        <w:drawing>
          <wp:inline xmlns:a="http://schemas.openxmlformats.org/drawingml/2006/main" xmlns:pic="http://schemas.openxmlformats.org/drawingml/2006/picture">
            <wp:extent cx="5040000" cy="3634840"/>
            <wp:docPr id="10" name="Picture 10"/>
            <wp:cNvGraphicFramePr>
              <a:graphicFrameLocks noChangeAspect="1"/>
            </wp:cNvGraphicFramePr>
            <a:graphic>
              <a:graphicData uri="http://schemas.openxmlformats.org/drawingml/2006/picture">
                <pic:pic>
                  <pic:nvPicPr>
                    <pic:cNvPr id="0" name="real_bookmark_edit.png"/>
                    <pic:cNvPicPr/>
                  </pic:nvPicPr>
                  <pic:blipFill>
                    <a:blip r:embed="rId20"/>
                    <a:stretch>
                      <a:fillRect/>
                    </a:stretch>
                  </pic:blipFill>
                  <pic:spPr>
                    <a:xfrm>
                      <a:off x="0" y="0"/>
                      <a:ext cx="5040000" cy="3634840"/>
                    </a:xfrm>
                    <a:prstGeom prst="rect"/>
                  </pic:spPr>
                </pic:pic>
              </a:graphicData>
            </a:graphic>
          </wp:inline>
        </w:drawing>
      </w:r>
    </w:p>
    <w:p>
      <w:pPr>
        <w:jc w:val="center"/>
      </w:pPr>
      <w:r>
        <w:rPr>
          <w:rFonts w:ascii="Times New Roman" w:hAnsi="Times New Roman" w:cs="Times New Roman" w:eastAsia="Noto Sans CJK"/>
          <w:i/>
        </w:rPr>
        <w:t>Figure 5 Forensics Test Bookmark – Chrome Bookmark Edit Dialog Showing Created Bookmark</w:t>
      </w:r>
    </w:p>
    <w:p>
      <w:pPr>
        <w:spacing w:line="240" w:lineRule="auto"/>
        <w:jc w:val="center"/>
      </w:pPr>
      <w:r>
        <w:drawing>
          <wp:inline xmlns:a="http://schemas.openxmlformats.org/drawingml/2006/main" xmlns:pic="http://schemas.openxmlformats.org/drawingml/2006/picture">
            <wp:extent cx="5040000" cy="2026611"/>
            <wp:docPr id="11" name="Picture 11"/>
            <wp:cNvGraphicFramePr>
              <a:graphicFrameLocks noChangeAspect="1"/>
            </wp:cNvGraphicFramePr>
            <a:graphic>
              <a:graphicData uri="http://schemas.openxmlformats.org/drawingml/2006/picture">
                <pic:pic>
                  <pic:nvPicPr>
                    <pic:cNvPr id="0" name="real_bookmarks_menu.png"/>
                    <pic:cNvPicPr/>
                  </pic:nvPicPr>
                  <pic:blipFill>
                    <a:blip r:embed="rId21"/>
                    <a:stretch>
                      <a:fillRect/>
                    </a:stretch>
                  </pic:blipFill>
                  <pic:spPr>
                    <a:xfrm>
                      <a:off x="0" y="0"/>
                      <a:ext cx="5040000" cy="2026611"/>
                    </a:xfrm>
                    <a:prstGeom prst="rect"/>
                  </pic:spPr>
                </pic:pic>
              </a:graphicData>
            </a:graphic>
          </wp:inline>
        </w:drawing>
      </w:r>
    </w:p>
    <w:p>
      <w:pPr>
        <w:jc w:val="center"/>
      </w:pPr>
      <w:r>
        <w:rPr>
          <w:rFonts w:ascii="Times New Roman" w:hAnsi="Times New Roman" w:cs="Times New Roman" w:eastAsia="Noto Sans CJK"/>
          <w:i/>
        </w:rPr>
        <w:t>Figure 6 Bookmarks Menu - Forensics Test Bookmark Visible Under Other Bookmarks</w:t>
      </w:r>
    </w:p>
    <w:p>
      <w:pPr>
        <w:pStyle w:val="Heading2"/>
      </w:pPr>
      <w:r>
        <w:rPr>
          <w:rFonts w:ascii="Times New Roman" w:hAnsi="Times New Roman" w:cs="Times New Roman" w:eastAsia="Noto Sans CJK"/>
        </w:rPr>
        <w:t>6.5 Additional Activity</w:t>
      </w:r>
    </w:p>
    <w:p>
      <w:pPr>
        <w:numPr>
          <w:ilvl w:val="0"/>
          <w:numId w:val="11"/>
        </w:numPr>
      </w:pPr>
      <w:r>
        <w:rPr>
          <w:rFonts w:ascii="Times New Roman" w:hAnsi="Times New Roman" w:cs="Times New Roman" w:eastAsia="Noto Sans CJK"/>
        </w:rPr>
        <w:t>Multiple tabs were opened during the browsing session (Google, Wikipedia, Mozilla, W3C, GitHub).</w:t>
      </w:r>
    </w:p>
    <w:p>
      <w:pPr>
        <w:numPr>
          <w:ilvl w:val="0"/>
          <w:numId w:val="11"/>
        </w:numPr>
      </w:pPr>
      <w:r>
        <w:rPr>
          <w:rFonts w:ascii="Times New Roman" w:hAnsi="Times New Roman" w:cs="Times New Roman" w:eastAsia="Noto Sans CJK"/>
        </w:rPr>
        <w:t>The browser was closed and reopened to verify session restoration and recently closed tabs.</w:t>
      </w:r>
    </w:p>
    <w:p>
      <w:pPr>
        <w:numPr>
          <w:ilvl w:val="0"/>
          <w:numId w:val="11"/>
        </w:numPr>
      </w:pPr>
      <w:r>
        <w:rPr>
          <w:rFonts w:ascii="Times New Roman" w:hAnsi="Times New Roman" w:cs="Times New Roman" w:eastAsia="Noto Sans CJK"/>
        </w:rPr>
        <w:t>The Google website was visited more than once (at 12:21 PM and 12:24 PM).</w:t>
      </w:r>
    </w:p>
    <w:p>
      <w:pPr>
        <w:numPr>
          <w:ilvl w:val="0"/>
          <w:numId w:val="11"/>
        </w:numPr>
      </w:pPr>
      <w:r>
        <w:rPr>
          <w:rFonts w:ascii="Times New Roman" w:hAnsi="Times New Roman" w:cs="Times New Roman" w:eastAsia="Noto Sans CJK"/>
        </w:rPr>
        <w:t>Several pages related to the searches were opened (email header analysis results, W3C PDF test document page).</w:t>
      </w:r>
    </w:p>
    <w:p>
      <w:pPr>
        <w:spacing w:line="240" w:lineRule="auto"/>
        <w:jc w:val="center"/>
      </w:pPr>
      <w:r>
        <w:drawing>
          <wp:inline xmlns:a="http://schemas.openxmlformats.org/drawingml/2006/main" xmlns:pic="http://schemas.openxmlformats.org/drawingml/2006/picture">
            <wp:extent cx="5040000" cy="3488845"/>
            <wp:docPr id="12" name="Picture 12"/>
            <wp:cNvGraphicFramePr>
              <a:graphicFrameLocks noChangeAspect="1"/>
            </wp:cNvGraphicFramePr>
            <a:graphic>
              <a:graphicData uri="http://schemas.openxmlformats.org/drawingml/2006/picture">
                <pic:pic>
                  <pic:nvPicPr>
                    <pic:cNvPr id="0" name="real_chrome_newtab.png"/>
                    <pic:cNvPicPr/>
                  </pic:nvPicPr>
                  <pic:blipFill>
                    <a:blip r:embed="rId22"/>
                    <a:stretch>
                      <a:fillRect/>
                    </a:stretch>
                  </pic:blipFill>
                  <pic:spPr>
                    <a:xfrm>
                      <a:off x="0" y="0"/>
                      <a:ext cx="5040000" cy="3488845"/>
                    </a:xfrm>
                    <a:prstGeom prst="rect"/>
                  </pic:spPr>
                </pic:pic>
              </a:graphicData>
            </a:graphic>
          </wp:inline>
        </w:drawing>
      </w:r>
    </w:p>
    <w:p>
      <w:pPr>
        <w:jc w:val="center"/>
      </w:pPr>
      <w:r>
        <w:rPr>
          <w:rFonts w:ascii="Times New Roman" w:hAnsi="Times New Roman" w:cs="Times New Roman" w:eastAsia="Noto Sans CJK"/>
          <w:i/>
        </w:rPr>
        <w:t>Figure 7 Chrome New Tab Page – Multiple Tabs Open During Browsing Session</w:t>
      </w:r>
    </w:p>
    <w:p>
      <w:pPr>
        <w:spacing w:line="240" w:lineRule="auto"/>
        <w:jc w:val="center"/>
      </w:pPr>
      <w:r>
        <w:drawing>
          <wp:inline xmlns:a="http://schemas.openxmlformats.org/drawingml/2006/main" xmlns:pic="http://schemas.openxmlformats.org/drawingml/2006/picture">
            <wp:extent cx="5040000" cy="6510000"/>
            <wp:docPr id="13" name="Picture 13"/>
            <wp:cNvGraphicFramePr>
              <a:graphicFrameLocks noChangeAspect="1"/>
            </wp:cNvGraphicFramePr>
            <a:graphic>
              <a:graphicData uri="http://schemas.openxmlformats.org/drawingml/2006/picture">
                <pic:pic>
                  <pic:nvPicPr>
                    <pic:cNvPr id="0" name="real_chrome_bookmarks.png"/>
                    <pic:cNvPicPr/>
                  </pic:nvPicPr>
                  <pic:blipFill>
                    <a:blip r:embed="rId23"/>
                    <a:stretch>
                      <a:fillRect/>
                    </a:stretch>
                  </pic:blipFill>
                  <pic:spPr>
                    <a:xfrm>
                      <a:off x="0" y="0"/>
                      <a:ext cx="5040000" cy="6510000"/>
                    </a:xfrm>
                    <a:prstGeom prst="rect"/>
                  </pic:spPr>
                </pic:pic>
              </a:graphicData>
            </a:graphic>
          </wp:inline>
        </w:drawing>
      </w:r>
    </w:p>
    <w:p>
      <w:pPr>
        <w:jc w:val="center"/>
      </w:pPr>
      <w:r>
        <w:rPr>
          <w:rFonts w:ascii="Times New Roman" w:hAnsi="Times New Roman" w:cs="Times New Roman" w:eastAsia="Noto Sans CJK"/>
          <w:i/>
        </w:rPr>
        <w:t>Figure 8 Chrome Bookmarks View – All Bookmarks Visible in Browser Interface</w:t>
      </w:r>
    </w:p>
    <w:p>
      <w:pPr>
        <w:pStyle w:val="Heading1"/>
      </w:pPr>
      <w:r>
        <w:rPr>
          <w:rFonts w:ascii="Times New Roman" w:hAnsi="Times New Roman" w:cs="Times New Roman" w:eastAsia="Noto Sans CJK"/>
        </w:rPr>
        <w:t>7. Browser Artifacts Examined</w:t>
      </w:r>
    </w:p>
    <w:p>
      <w:pPr/>
      <w:r>
        <w:rPr>
          <w:rFonts w:ascii="Times New Roman" w:hAnsi="Times New Roman" w:cs="Times New Roman" w:eastAsia="Noto Sans CJK"/>
        </w:rPr>
        <w:t>The following browser artifacts were examined using Chrome's built-in tools (chrome://history, chrome://downloads, chrome://settings/content/all, and chrome://version). Each artifact's location, type of information, relevant timestamps, observations, and forensic significance are documented below.</w:t>
      </w:r>
    </w:p>
    <w:p>
      <w:pPr>
        <w:pStyle w:val="Heading2"/>
      </w:pPr>
      <w:r>
        <w:rPr>
          <w:rFonts w:ascii="Times New Roman" w:hAnsi="Times New Roman" w:cs="Times New Roman" w:eastAsia="Noto Sans CJK"/>
        </w:rPr>
        <w:t>7.1 Artifact 1: Browsing History</w:t>
      </w:r>
    </w:p>
    <w:p>
      <w:pPr>
        <w:jc w:val="center"/>
      </w:pPr>
      <w:r>
        <w:rPr>
          <w:rFonts w:ascii="Times New Roman" w:hAnsi="Times New Roman" w:cs="Times New Roman" w:eastAsia="Noto Sans CJK"/>
          <w:i/>
        </w:rPr>
        <w:t>Table 1 Artifact 1 – Browsing History</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Browsing History</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Location/Path</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C:\Users\HomePC\AppData\Local\Google\Chrome\User Data\Profile 4\History (SQLite database)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Type of Information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Chronological record of all URLs visited, page titles, visit counts, and timestamps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Relevant Timestamps</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12:21 PM – 12:42 PM, September 12, 2026</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History entries show visits to google.com, wikipedia.org, mozilla.org, w3.org, github.com, and search queries for 'digital forensics', 'browser forensic artifacts', 'email header analysis', and 'W3C PDF test document'. Google was visited twice. A clear progression from general site visits to specific forensic research is visible.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Browsing history provides a timeline of user activity, revealing intent (e.g., searching for 'digital forensics' suggests research interest), sites visited, and the sequence of web navigation. Visit counts can indicate repeated interest. Timestamps enable correlation with other digital artifacts.</w:t>
            </w:r>
          </w:p>
        </w:tc>
      </w:tr>
    </w:tbl>
    <w:p>
      <w:pPr>
        <w:spacing w:line="240" w:lineRule="auto"/>
        <w:jc w:val="center"/>
      </w:pPr>
      <w:r>
        <w:drawing>
          <wp:inline xmlns:a="http://schemas.openxmlformats.org/drawingml/2006/main" xmlns:pic="http://schemas.openxmlformats.org/drawingml/2006/picture">
            <wp:extent cx="5040000" cy="6676078"/>
            <wp:docPr id="14" name="Picture 14"/>
            <wp:cNvGraphicFramePr>
              <a:graphicFrameLocks noChangeAspect="1"/>
            </wp:cNvGraphicFramePr>
            <a:graphic>
              <a:graphicData uri="http://schemas.openxmlformats.org/drawingml/2006/picture">
                <pic:pic>
                  <pic:nvPicPr>
                    <pic:cNvPr id="0" name="real_browsing_history.png"/>
                    <pic:cNvPicPr/>
                  </pic:nvPicPr>
                  <pic:blipFill>
                    <a:blip r:embed="rId24"/>
                    <a:stretch>
                      <a:fillRect/>
                    </a:stretch>
                  </pic:blipFill>
                  <pic:spPr>
                    <a:xfrm>
                      <a:off x="0" y="0"/>
                      <a:ext cx="5040000" cy="6676078"/>
                    </a:xfrm>
                    <a:prstGeom prst="rect"/>
                  </pic:spPr>
                </pic:pic>
              </a:graphicData>
            </a:graphic>
          </wp:inline>
        </w:drawing>
      </w:r>
    </w:p>
    <w:p>
      <w:pPr>
        <w:jc w:val="center"/>
      </w:pPr>
      <w:r>
        <w:rPr>
          <w:rFonts w:ascii="Times New Roman" w:hAnsi="Times New Roman" w:cs="Times New Roman" w:eastAsia="Noto Sans CJK"/>
          <w:i/>
        </w:rPr>
        <w:t>Figure 1 Browsing History – Chrome History Page Showing All Visited URLs with Timestamps</w:t>
      </w:r>
    </w:p>
    <w:p>
      <w:pPr>
        <w:spacing w:line="240" w:lineRule="auto"/>
        <w:jc w:val="center"/>
      </w:pPr>
      <w:r>
        <w:drawing>
          <wp:inline xmlns:a="http://schemas.openxmlformats.org/drawingml/2006/main" xmlns:pic="http://schemas.openxmlformats.org/drawingml/2006/picture">
            <wp:extent cx="5040000" cy="1129655"/>
            <wp:docPr id="15" name="Picture 15"/>
            <wp:cNvGraphicFramePr>
              <a:graphicFrameLocks noChangeAspect="1"/>
            </wp:cNvGraphicFramePr>
            <a:graphic>
              <a:graphicData uri="http://schemas.openxmlformats.org/drawingml/2006/picture">
                <pic:pic>
                  <pic:nvPicPr>
                    <pic:cNvPr id="0" name="real_search_history_detail.png"/>
                    <pic:cNvPicPr/>
                  </pic:nvPicPr>
                  <pic:blipFill>
                    <a:blip r:embed="rId25"/>
                    <a:stretch>
                      <a:fillRect/>
                    </a:stretch>
                  </pic:blipFill>
                  <pic:spPr>
                    <a:xfrm>
                      <a:off x="0" y="0"/>
                      <a:ext cx="5040000" cy="1129655"/>
                    </a:xfrm>
                    <a:prstGeom prst="rect"/>
                  </pic:spPr>
                </pic:pic>
              </a:graphicData>
            </a:graphic>
          </wp:inline>
        </w:drawing>
      </w:r>
    </w:p>
    <w:p>
      <w:pPr>
        <w:jc w:val="center"/>
      </w:pPr>
      <w:r>
        <w:rPr>
          <w:rFonts w:ascii="Times New Roman" w:hAnsi="Times New Roman" w:cs="Times New Roman" w:eastAsia="Noto Sans CJK"/>
          <w:i/>
        </w:rPr>
        <w:t>Figure 2 Search History Detail – Specific Search Queries Recorded in Chrome History</w:t>
      </w:r>
    </w:p>
    <w:p>
      <w:pPr>
        <w:pStyle w:val="Heading2"/>
      </w:pPr>
      <w:r>
        <w:rPr>
          <w:rFonts w:ascii="Times New Roman" w:hAnsi="Times New Roman" w:cs="Times New Roman" w:eastAsia="Noto Sans CJK"/>
        </w:rPr>
        <w:t>7.2 Artifact 2: Search History</w:t>
      </w:r>
    </w:p>
    <w:p>
      <w:pPr>
        <w:jc w:val="center"/>
      </w:pPr>
      <w:r>
        <w:rPr>
          <w:rFonts w:ascii="Times New Roman" w:hAnsi="Times New Roman" w:cs="Times New Roman" w:eastAsia="Noto Sans CJK"/>
          <w:i/>
        </w:rPr>
        <w:t>Table 2 Artifact 2 – Search History</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Search History</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Location/Path</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C:\Users\HomePC\AppData\Local\Google\Chrome\User Data\Profile 4\History (SQLite database – keyword_search_terms table)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Type of Information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Search queries entered into search engines, including terms and timestamps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Relevant Timestamps</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12:27 PM, 12:29 PM, 12:31 PM, 12:37 PM, September 12, 2026</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Five distinct searches were recorded: 'digital forensics' (12:27 PM), 'browser forensic artifacts' (12:27 PM), 'email header analysis' (12:29 PM), 'email' (12:31 PM), and 'W3C PDF test document' (12:37 PM). The searches progress from general forensic concepts to specific email and PDF-related topics.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Search history reveals user intent and areas of interest. In a forensic investigation, specific search terms can indicate knowledge, planning, or research related to an incident. The progression of searches can reconstruct a user's thought process and objectives.</w:t>
            </w:r>
          </w:p>
        </w:tc>
      </w:tr>
    </w:tbl>
    <w:p>
      <w:pPr>
        <w:pStyle w:val="Heading2"/>
      </w:pPr>
      <w:r>
        <w:rPr>
          <w:rFonts w:ascii="Times New Roman" w:hAnsi="Times New Roman" w:cs="Times New Roman" w:eastAsia="Noto Sans CJK"/>
        </w:rPr>
        <w:t>7.3 Artifact 3: Download History</w:t>
      </w:r>
    </w:p>
    <w:p>
      <w:pPr>
        <w:jc w:val="center"/>
      </w:pPr>
      <w:r>
        <w:rPr>
          <w:rFonts w:ascii="Times New Roman" w:hAnsi="Times New Roman" w:cs="Times New Roman" w:eastAsia="Noto Sans CJK"/>
          <w:i/>
        </w:rPr>
        <w:t>Table 3 Artifact 3 – Download History</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Download History</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Location/Path</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C:\Users\HomePC\AppData\Local\Google\Chrome\User Data\Profile 4\History (SQLite database – downloads table)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Type of Information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Records of files downloaded including file name, source URL, download start/end time, file size, and local save path</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Relevant Timestamps</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~12:42 PM and post-12:42 PM, September 12, 2026</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Three files were downloaded: (1) table.pdf from w3.org, (2) PDF_testfiles_20081027.zip from w3.org, and (3) Thunderbird Setup 155.0.1.exe from thunderbird.net. The Chrome downloads page confirmed the source URLs and file names.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Download history provides evidence of files obtained from the internet, including their source. This can link a user to specific content, software, or documents. The source URL and timestamps can be correlated with browsing history and email activity (e.g., the same table.pdf was later attached to an email).</w:t>
            </w:r>
          </w:p>
        </w:tc>
      </w:tr>
    </w:tbl>
    <w:p>
      <w:pPr>
        <w:pStyle w:val="Heading2"/>
      </w:pPr>
      <w:r>
        <w:rPr>
          <w:rFonts w:ascii="Times New Roman" w:hAnsi="Times New Roman" w:cs="Times New Roman" w:eastAsia="Noto Sans CJK"/>
        </w:rPr>
        <w:t>7.4 Artifact 4: Cookies and Site Storage</w:t>
      </w:r>
    </w:p>
    <w:p>
      <w:pPr>
        <w:jc w:val="center"/>
      </w:pPr>
      <w:r>
        <w:rPr>
          <w:rFonts w:ascii="Times New Roman" w:hAnsi="Times New Roman" w:cs="Times New Roman" w:eastAsia="Noto Sans CJK"/>
          <w:i/>
        </w:rPr>
        <w:t>Table 4 Artifact 4 – Cookies and Site Storage</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Cookies and Site Storage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Location/Path</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C:\Users\HomePC\AppData\Local\Google\Chrome\User Data\Profile 4\Cookies (SQLite database); Local Storage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Type of Information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Cookie data, local/session storage, cached data per site, including site permissions and storage usage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Relevant Timestamps</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Created during browsing session on September 12, 2026</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Site storage examination via chrome://settings/content/all showed total storage of 1,745 KB across 6 sites: google.com (1,737 KB, 8 cookies), mozilla.org (7.5 KB, 3 cookies), wikipedia.org (100 bytes, 4 cookies), github.com (0 B, 2 cookies), lensfrontend-pa.googleapis.com (0 B, 1 cookie), w3.org (0 B, 1 cookie). Google had the most cookies and storage, consistent with active searching and account interaction.</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Cookies confirm interaction with specific websites even if history is cleared. They may contain session identifiers, authentication tokens, and preferences that link a user to account activity. Storage sizes and cookie counts can indicate the depth and frequency of interaction with each site.</w:t>
            </w:r>
          </w:p>
        </w:tc>
      </w:tr>
    </w:tbl>
    <w:p>
      <w:pPr>
        <w:spacing w:line="240" w:lineRule="auto"/>
        <w:jc w:val="center"/>
      </w:pPr>
      <w:r>
        <w:drawing>
          <wp:inline xmlns:a="http://schemas.openxmlformats.org/drawingml/2006/main" xmlns:pic="http://schemas.openxmlformats.org/drawingml/2006/picture">
            <wp:extent cx="5040000" cy="3900000"/>
            <wp:docPr id="16" name="Picture 16"/>
            <wp:cNvGraphicFramePr>
              <a:graphicFrameLocks noChangeAspect="1"/>
            </wp:cNvGraphicFramePr>
            <a:graphic>
              <a:graphicData uri="http://schemas.openxmlformats.org/drawingml/2006/picture">
                <pic:pic>
                  <pic:nvPicPr>
                    <pic:cNvPr id="0" name="real_site_storage.png"/>
                    <pic:cNvPicPr/>
                  </pic:nvPicPr>
                  <pic:blipFill>
                    <a:blip r:embed="rId26"/>
                    <a:stretch>
                      <a:fillRect/>
                    </a:stretch>
                  </pic:blipFill>
                  <pic:spPr>
                    <a:xfrm>
                      <a:off x="0" y="0"/>
                      <a:ext cx="5040000" cy="3900000"/>
                    </a:xfrm>
                    <a:prstGeom prst="rect"/>
                  </pic:spPr>
                </pic:pic>
              </a:graphicData>
            </a:graphic>
          </wp:inline>
        </w:drawing>
      </w:r>
    </w:p>
    <w:p>
      <w:pPr>
        <w:jc w:val="center"/>
      </w:pPr>
      <w:r>
        <w:rPr>
          <w:rFonts w:ascii="Times New Roman" w:hAnsi="Times New Roman" w:cs="Times New Roman" w:eastAsia="Noto Sans CJK"/>
          <w:i/>
        </w:rPr>
        <w:t>Figure 3 Site Storage and Cookies – Chrome Site Settings Showing Storage Usage and Cookie Counts Per Site</w:t>
      </w:r>
    </w:p>
    <w:p>
      <w:pPr>
        <w:pStyle w:val="Heading2"/>
      </w:pPr>
      <w:r>
        <w:rPr>
          <w:rFonts w:ascii="Times New Roman" w:hAnsi="Times New Roman" w:cs="Times New Roman" w:eastAsia="Noto Sans CJK"/>
        </w:rPr>
        <w:t>7.5 Artifact 5: Bookmarks</w:t>
      </w:r>
    </w:p>
    <w:p>
      <w:pPr>
        <w:jc w:val="center"/>
      </w:pPr>
      <w:r>
        <w:rPr>
          <w:rFonts w:ascii="Times New Roman" w:hAnsi="Times New Roman" w:cs="Times New Roman" w:eastAsia="Noto Sans CJK"/>
          <w:i/>
        </w:rPr>
        <w:t>Table 5 Artifact 5 – Bookmarks</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Bookmarks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Location/Path</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C:\Users\HomePC\AppData\Local\Google\Chrome\User Data\Profile 4\Bookmarks (JSON file)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Type of Information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User-saved URLs with names, folders, and timestamps for when bookmarks were added</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Relevant Timestamps</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Created during the browsing session, September 12, 2026</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 bookmark titled "Forensics Test Bookmark" was found under "Other bookmarks" in the bookmarks bar. The Chrome bookmarks menu showed "Bookmarks bar" and "Other bookmarks" categories with the test bookmark visible.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Bookmarks indicate intentional saving of a URL, suggesting the user considered the page important or wanted to revisit it. Unlike history (which is passive), bookmarks represent a deliberate user action. In an investigation, bookmarks can reveal planned or recurring interests.</w:t>
            </w:r>
          </w:p>
        </w:tc>
      </w:tr>
    </w:tbl>
    <w:p>
      <w:pPr>
        <w:pStyle w:val="Heading2"/>
      </w:pPr>
      <w:r>
        <w:rPr>
          <w:rFonts w:ascii="Times New Roman" w:hAnsi="Times New Roman" w:cs="Times New Roman" w:eastAsia="Noto Sans CJK"/>
        </w:rPr>
        <w:t>7.6 Artifact 6: Browser Cache</w:t>
      </w:r>
    </w:p>
    <w:p>
      <w:pPr>
        <w:jc w:val="center"/>
      </w:pPr>
      <w:r>
        <w:rPr>
          <w:rFonts w:ascii="Times New Roman" w:hAnsi="Times New Roman" w:cs="Times New Roman" w:eastAsia="Noto Sans CJK"/>
          <w:i/>
        </w:rPr>
        <w:t>Table 6 Artifact 6 – Browser Cache</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Browser Cache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Location/Path</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C:\Users\HomePC\AppData\Local\Google\Chrome\User Data\Profile 4\Cache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Type of Information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Cached web resources (images, scripts, HTML fragments) enabling faster page loading and offline access to previously viewed content</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Relevant Timestamps</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Cached during browsing session on September 12, 2026</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Cache data was present for visited sites. Specific cache entries were not individually examined via a separate tool in this practical, but cache presence was confirmed through the site storage data (1,745 KB total).</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Cached content can provide evidence of previously viewed pages even if browsing history has been deleted. Cached images, scripts, and HTML can be recovered to reconstruct the actual content a user viewed, not just the URLs.</w:t>
            </w:r>
          </w:p>
        </w:tc>
      </w:tr>
    </w:tbl>
    <w:p>
      <w:pPr>
        <w:pStyle w:val="Heading2"/>
      </w:pPr>
      <w:r>
        <w:rPr>
          <w:rFonts w:ascii="Times New Roman" w:hAnsi="Times New Roman" w:cs="Times New Roman" w:eastAsia="Noto Sans CJK"/>
        </w:rPr>
        <w:t>7.7 Artifact 7: Web Storage / Saved Sessions</w:t>
      </w:r>
    </w:p>
    <w:p>
      <w:pPr>
        <w:jc w:val="center"/>
      </w:pPr>
      <w:r>
        <w:rPr>
          <w:rFonts w:ascii="Times New Roman" w:hAnsi="Times New Roman" w:cs="Times New Roman" w:eastAsia="Noto Sans CJK"/>
          <w:i/>
        </w:rPr>
        <w:t>Table 7 Artifact 7 – Web Storage / Saved Sessions</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Web Storage / Saved Sessions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Location/Path</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C:\Users\HomePC\AppData\Local\Google\Chrome\User Data\Profile 4\Local Storage; Session Storage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Type of Information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Key-value pairs stored by websites for session persistence, user preferences, and application state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Relevant Timestamps</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Created during browsing session on September 12, 2026</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Site storage data was observed via Chrome settings showing local and session storage entries for visited sites. Specific key-value pairs were not individually extracted in this practical.</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Web storage can contain session tokens, user identifiers, application state data, and form input. This data persists across browser restarts and can link a browser session to specific user accounts or activities even after cookies expire.</w:t>
            </w:r>
          </w:p>
        </w:tc>
      </w:tr>
    </w:tbl>
    <w:p>
      <w:pPr>
        <w:spacing w:line="240" w:lineRule="auto"/>
        <w:jc w:val="center"/>
      </w:pPr>
      <w:r>
        <w:drawing>
          <wp:inline xmlns:a="http://schemas.openxmlformats.org/drawingml/2006/main" xmlns:pic="http://schemas.openxmlformats.org/drawingml/2006/picture">
            <wp:extent cx="5040000" cy="5260960"/>
            <wp:docPr id="17" name="Picture 17"/>
            <wp:cNvGraphicFramePr>
              <a:graphicFrameLocks noChangeAspect="1"/>
            </wp:cNvGraphicFramePr>
            <a:graphic>
              <a:graphicData uri="http://schemas.openxmlformats.org/drawingml/2006/picture">
                <pic:pic>
                  <pic:nvPicPr>
                    <pic:cNvPr id="0" name="real_chrome_privacy.png"/>
                    <pic:cNvPicPr/>
                  </pic:nvPicPr>
                  <pic:blipFill>
                    <a:blip r:embed="rId27"/>
                    <a:stretch>
                      <a:fillRect/>
                    </a:stretch>
                  </pic:blipFill>
                  <pic:spPr>
                    <a:xfrm>
                      <a:off x="0" y="0"/>
                      <a:ext cx="5040000" cy="5260960"/>
                    </a:xfrm>
                    <a:prstGeom prst="rect"/>
                  </pic:spPr>
                </pic:pic>
              </a:graphicData>
            </a:graphic>
          </wp:inline>
        </w:drawing>
      </w:r>
    </w:p>
    <w:p>
      <w:pPr>
        <w:jc w:val="center"/>
      </w:pPr>
      <w:r>
        <w:rPr>
          <w:rFonts w:ascii="Times New Roman" w:hAnsi="Times New Roman" w:cs="Times New Roman" w:eastAsia="Noto Sans CJK"/>
          <w:i/>
        </w:rPr>
        <w:t>Figure 4 Chrome Privacy Settings – Browser Privacy and Security Configuration</w:t>
      </w:r>
    </w:p>
    <w:p>
      <w:pPr>
        <w:pStyle w:val="Heading1"/>
      </w:pPr>
      <w:r>
        <w:rPr>
          <w:rFonts w:ascii="Times New Roman" w:hAnsi="Times New Roman" w:cs="Times New Roman" w:eastAsia="Noto Sans CJK"/>
        </w:rPr>
        <w:t>8. Email/Communication Activity Created</w:t>
      </w:r>
    </w:p>
    <w:p>
      <w:pPr/>
      <w:r>
        <w:rPr>
          <w:rFonts w:ascii="Times New Roman" w:hAnsi="Times New Roman" w:cs="Times New Roman" w:eastAsia="Noto Sans CJK"/>
        </w:rPr>
        <w:t>The following controlled email activity was created using Mozilla Thunderbird with the test account lisa.kabue@student.moringaschool.com on September 12, 2026. All messages are authorized test communications for forensic examination purposes only.</w:t>
      </w:r>
    </w:p>
    <w:p>
      <w:pPr>
        <w:jc w:val="center"/>
      </w:pPr>
      <w:r>
        <w:rPr>
          <w:rFonts w:ascii="Times New Roman" w:hAnsi="Times New Roman" w:cs="Times New Roman" w:eastAsia="Noto Sans CJK"/>
          <w:i/>
        </w:rPr>
        <w:t>Table 1 Email/Communication Activity Created</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1289"/>
        <w:gridCol w:w="1289"/>
        <w:gridCol w:w="1289"/>
        <w:gridCol w:w="1289"/>
        <w:gridCol w:w="1289"/>
        <w:gridCol w:w="1289"/>
        <w:gridCol w:w="1289"/>
      </w:tblGrid>
      <w:tr>
        <w:trPr>
          <w:tblHeader w:val="true"/>
        </w:trPr>
        <w:tc>
          <w:tcPr>
            <w:tcW w:type="dxa" w:w="128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w:t>
            </w:r>
          </w:p>
        </w:tc>
        <w:tc>
          <w:tcPr>
            <w:tcW w:type="dxa" w:w="128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Sender</w:t>
            </w:r>
          </w:p>
        </w:tc>
        <w:tc>
          <w:tcPr>
            <w:tcW w:type="dxa" w:w="128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Recipient</w:t>
            </w:r>
          </w:p>
        </w:tc>
        <w:tc>
          <w:tcPr>
            <w:tcW w:type="dxa" w:w="128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Subject</w:t>
            </w:r>
          </w:p>
        </w:tc>
        <w:tc>
          <w:tcPr>
            <w:tcW w:type="dxa" w:w="128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Date/Time</w:t>
            </w:r>
          </w:p>
        </w:tc>
        <w:tc>
          <w:tcPr>
            <w:tcW w:type="dxa" w:w="128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Status</w:t>
            </w:r>
          </w:p>
        </w:tc>
        <w:tc>
          <w:tcPr>
            <w:tcW w:type="dxa" w:w="128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Attachment</w:t>
            </w:r>
          </w:p>
        </w:tc>
      </w:tr>
      <w:tr>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Forensics Test</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1:38 PM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Deleted (in Trash)</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None</w:t>
            </w:r>
          </w:p>
        </w:tc>
      </w:tr>
      <w:tr>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2</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Evidence Examination</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1:40 PM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 Evidence Examination folder</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None</w:t>
            </w:r>
          </w:p>
        </w:tc>
      </w:tr>
      <w:tr>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3</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Forensics Test - Attachment</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1:41 PM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 Inbox</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table.pdf (65.3 KB)</w:t>
            </w:r>
          </w:p>
        </w:tc>
      </w:tr>
      <w:tr>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4</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Reply to Evidence Examination</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1:43 PM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 Evidence Examination folder (Reply)</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None</w:t>
            </w:r>
          </w:p>
        </w:tc>
      </w:tr>
      <w:tr>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5</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lisa.kabue@student.moringaschool.com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Archived Test Message</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~1:45 PM</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Archived (in All Mail / Archive)</w:t>
            </w:r>
          </w:p>
        </w:tc>
        <w:tc>
          <w:tcPr>
            <w:tcW w:type="dxa" w:w="128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None</w:t>
            </w:r>
          </w:p>
        </w:tc>
      </w:tr>
    </w:tbl>
    <w:p>
      <w:pPr/>
      <w:r>
        <w:rPr>
          <w:rFonts w:ascii="Times New Roman" w:hAnsi="Times New Roman" w:cs="Times New Roman" w:eastAsia="Noto Sans CJK"/>
        </w:rPr>
        <w:t>Note: The same email address was used as both sender and recipient because this was a self-addressed test environment. In a real investigation, sender and recipient addresses would typically differ and provide additional forensic leads.</w:t>
      </w:r>
    </w:p>
    <w:p>
      <w:pPr>
        <w:pStyle w:val="Heading2"/>
      </w:pPr>
      <w:r>
        <w:rPr>
          <w:rFonts w:ascii="Times New Roman" w:hAnsi="Times New Roman" w:cs="Times New Roman" w:eastAsia="Noto Sans CJK"/>
        </w:rPr>
        <w:t>8.1 Mailbox Folder Structure</w:t>
      </w:r>
    </w:p>
    <w:p>
      <w:pPr>
        <w:numPr>
          <w:ilvl w:val="0"/>
          <w:numId w:val="11"/>
        </w:numPr>
      </w:pPr>
      <w:r>
        <w:rPr>
          <w:b/>
          <w:rFonts w:ascii="Times New Roman" w:hAnsi="Times New Roman" w:cs="Times New Roman" w:eastAsia="Noto Sans CJK"/>
        </w:rPr>
        <w:t>Inbox</w:t>
      </w:r>
      <w:r>
        <w:rPr>
          <w:rFonts w:ascii="Times New Roman" w:hAnsi="Times New Roman" w:cs="Times New Roman" w:eastAsia="Noto Sans CJK"/>
        </w:rPr>
        <w:t>: 849 messages (includes the Forensics Test - Attachment email)</w:t>
      </w:r>
    </w:p>
    <w:p>
      <w:pPr>
        <w:numPr>
          <w:ilvl w:val="0"/>
          <w:numId w:val="11"/>
        </w:numPr>
      </w:pPr>
      <w:r>
        <w:rPr>
          <w:b/>
          <w:rFonts w:ascii="Times New Roman" w:hAnsi="Times New Roman" w:cs="Times New Roman" w:eastAsia="Noto Sans CJK"/>
        </w:rPr>
        <w:t>Drafts</w:t>
      </w:r>
      <w:r>
        <w:rPr>
          <w:rFonts w:ascii="Times New Roman" w:hAnsi="Times New Roman" w:cs="Times New Roman" w:eastAsia="Noto Sans CJK"/>
        </w:rPr>
        <w:t>: No test messages</w:t>
      </w:r>
    </w:p>
    <w:p>
      <w:pPr>
        <w:numPr>
          <w:ilvl w:val="0"/>
          <w:numId w:val="11"/>
        </w:numPr>
      </w:pPr>
      <w:r>
        <w:rPr>
          <w:b/>
          <w:rFonts w:ascii="Times New Roman" w:hAnsi="Times New Roman" w:cs="Times New Roman" w:eastAsia="Noto Sans CJK"/>
        </w:rPr>
        <w:t>Sent</w:t>
      </w:r>
      <w:r>
        <w:rPr>
          <w:rFonts w:ascii="Times New Roman" w:hAnsi="Times New Roman" w:cs="Times New Roman" w:eastAsia="Noto Sans CJK"/>
        </w:rPr>
        <w:t>: 1 message (test emails sent from this account)</w:t>
      </w:r>
    </w:p>
    <w:p>
      <w:pPr>
        <w:numPr>
          <w:ilvl w:val="0"/>
          <w:numId w:val="11"/>
        </w:numPr>
      </w:pPr>
      <w:r>
        <w:rPr>
          <w:b/>
          <w:rFonts w:ascii="Times New Roman" w:hAnsi="Times New Roman" w:cs="Times New Roman" w:eastAsia="Noto Sans CJK"/>
        </w:rPr>
        <w:t>All Mail</w:t>
      </w:r>
      <w:r>
        <w:rPr>
          <w:rFonts w:ascii="Times New Roman" w:hAnsi="Times New Roman" w:cs="Times New Roman" w:eastAsia="Noto Sans CJK"/>
        </w:rPr>
        <w:t>: 856 messages (includes archived messages)</w:t>
      </w:r>
    </w:p>
    <w:p>
      <w:pPr>
        <w:numPr>
          <w:ilvl w:val="0"/>
          <w:numId w:val="11"/>
        </w:numPr>
      </w:pPr>
      <w:r>
        <w:rPr>
          <w:b/>
          <w:rFonts w:ascii="Times New Roman" w:hAnsi="Times New Roman" w:cs="Times New Roman" w:eastAsia="Noto Sans CJK"/>
        </w:rPr>
        <w:t>Spam</w:t>
      </w:r>
      <w:r>
        <w:rPr>
          <w:rFonts w:ascii="Times New Roman" w:hAnsi="Times New Roman" w:cs="Times New Roman" w:eastAsia="Noto Sans CJK"/>
        </w:rPr>
        <w:t>: No test messages</w:t>
      </w:r>
    </w:p>
    <w:p>
      <w:pPr>
        <w:numPr>
          <w:ilvl w:val="0"/>
          <w:numId w:val="11"/>
        </w:numPr>
      </w:pPr>
      <w:r>
        <w:rPr>
          <w:b/>
          <w:rFonts w:ascii="Times New Roman" w:hAnsi="Times New Roman" w:cs="Times New Roman" w:eastAsia="Noto Sans CJK"/>
        </w:rPr>
        <w:t>Trash</w:t>
      </w:r>
      <w:r>
        <w:rPr>
          <w:rFonts w:ascii="Times New Roman" w:hAnsi="Times New Roman" w:cs="Times New Roman" w:eastAsia="Noto Sans CJK"/>
        </w:rPr>
        <w:t>: 1 message (Forensics Test – deleted message at 1:38 PM)</w:t>
      </w:r>
    </w:p>
    <w:p>
      <w:pPr>
        <w:numPr>
          <w:ilvl w:val="0"/>
          <w:numId w:val="11"/>
        </w:numPr>
      </w:pPr>
      <w:r>
        <w:rPr>
          <w:b/>
          <w:rFonts w:ascii="Times New Roman" w:hAnsi="Times New Roman" w:cs="Times New Roman" w:eastAsia="Noto Sans CJK"/>
        </w:rPr>
        <w:t>Important</w:t>
      </w:r>
      <w:r>
        <w:rPr>
          <w:rFonts w:ascii="Times New Roman" w:hAnsi="Times New Roman" w:cs="Times New Roman" w:eastAsia="Noto Sans CJK"/>
        </w:rPr>
        <w:t>: 36 messages</w:t>
      </w:r>
    </w:p>
    <w:p>
      <w:pPr>
        <w:numPr>
          <w:ilvl w:val="0"/>
          <w:numId w:val="11"/>
        </w:numPr>
      </w:pPr>
      <w:r>
        <w:rPr>
          <w:b/>
          <w:rFonts w:ascii="Times New Roman" w:hAnsi="Times New Roman" w:cs="Times New Roman" w:eastAsia="Noto Sans CJK"/>
        </w:rPr>
        <w:t>Starred</w:t>
      </w:r>
      <w:r>
        <w:rPr>
          <w:rFonts w:ascii="Times New Roman" w:hAnsi="Times New Roman" w:cs="Times New Roman" w:eastAsia="Noto Sans CJK"/>
        </w:rPr>
        <w:t>: No test messages</w:t>
      </w:r>
    </w:p>
    <w:p>
      <w:pPr>
        <w:numPr>
          <w:ilvl w:val="0"/>
          <w:numId w:val="11"/>
        </w:numPr>
      </w:pPr>
      <w:r>
        <w:rPr>
          <w:b/>
          <w:rFonts w:ascii="Times New Roman" w:hAnsi="Times New Roman" w:cs="Times New Roman" w:eastAsia="Noto Sans CJK"/>
        </w:rPr>
        <w:t>Local Folders</w:t>
      </w:r>
      <w:r>
        <w:rPr>
          <w:rFonts w:ascii="Times New Roman" w:hAnsi="Times New Roman" w:cs="Times New Roman" w:eastAsia="Noto Sans CJK"/>
        </w:rPr>
        <w:t>: Available for local storage</w:t>
      </w:r>
    </w:p>
    <w:p>
      <w:pPr>
        <w:numPr>
          <w:ilvl w:val="0"/>
          <w:numId w:val="11"/>
        </w:numPr>
      </w:pPr>
      <w:r>
        <w:rPr>
          <w:b/>
          <w:rFonts w:ascii="Times New Roman" w:hAnsi="Times New Roman" w:cs="Times New Roman" w:eastAsia="Noto Sans CJK"/>
        </w:rPr>
        <w:t>Evidence Examination</w:t>
      </w:r>
      <w:r>
        <w:rPr>
          <w:rFonts w:ascii="Times New Roman" w:hAnsi="Times New Roman" w:cs="Times New Roman" w:eastAsia="Noto Sans CJK"/>
        </w:rPr>
        <w:t>: Custom folder with 2 messages (original + reply)</w:t>
      </w:r>
    </w:p>
    <w:p>
      <w:pPr>
        <w:spacing w:line="240" w:lineRule="auto"/>
        <w:jc w:val="center"/>
      </w:pPr>
      <w:r>
        <w:drawing>
          <wp:inline xmlns:a="http://schemas.openxmlformats.org/drawingml/2006/main" xmlns:pic="http://schemas.openxmlformats.org/drawingml/2006/picture">
            <wp:extent cx="5040000" cy="2391509"/>
            <wp:docPr id="18" name="Picture 18"/>
            <wp:cNvGraphicFramePr>
              <a:graphicFrameLocks noChangeAspect="1"/>
            </wp:cNvGraphicFramePr>
            <a:graphic>
              <a:graphicData uri="http://schemas.openxmlformats.org/drawingml/2006/picture">
                <pic:pic>
                  <pic:nvPicPr>
                    <pic:cNvPr id="0" name="screenshot_20.png"/>
                    <pic:cNvPicPr/>
                  </pic:nvPicPr>
                  <pic:blipFill>
                    <a:blip r:embed="rId15"/>
                    <a:stretch>
                      <a:fillRect/>
                    </a:stretch>
                  </pic:blipFill>
                  <pic:spPr>
                    <a:xfrm>
                      <a:off x="0" y="0"/>
                      <a:ext cx="5040000" cy="2391509"/>
                    </a:xfrm>
                    <a:prstGeom prst="rect"/>
                  </pic:spPr>
                </pic:pic>
              </a:graphicData>
            </a:graphic>
          </wp:inline>
        </w:drawing>
      </w:r>
    </w:p>
    <w:p>
      <w:pPr>
        <w:jc w:val="center"/>
      </w:pPr>
      <w:r>
        <w:rPr>
          <w:rFonts w:ascii="Times New Roman" w:hAnsi="Times New Roman" w:cs="Times New Roman" w:eastAsia="Noto Sans CJK"/>
          <w:i/>
        </w:rPr>
        <w:t>Figure 1 Thunderbird Account Overview – Full Mailbox Folder Structure and Test Account Configuration</w:t>
      </w:r>
    </w:p>
    <w:p>
      <w:pPr>
        <w:pStyle w:val="Heading1"/>
      </w:pPr>
      <w:r>
        <w:rPr>
          <w:rFonts w:ascii="Times New Roman" w:hAnsi="Times New Roman" w:cs="Times New Roman" w:eastAsia="Noto Sans CJK"/>
        </w:rPr>
        <w:t>9. Email Artifacts Examined</w:t>
      </w:r>
    </w:p>
    <w:p>
      <w:pPr/>
      <w:r>
        <w:rPr>
          <w:rFonts w:ascii="Times New Roman" w:hAnsi="Times New Roman" w:cs="Times New Roman" w:eastAsia="Noto Sans CJK"/>
        </w:rPr>
        <w:t>The following email artifacts were examined using Mozilla Thunderbird's built-in tools, including folder views, message source/header view, and attachment inspection. Each artifact's location, metadata, observations, and forensic significance are documented below.</w:t>
      </w:r>
    </w:p>
    <w:p>
      <w:pPr>
        <w:pStyle w:val="Heading2"/>
      </w:pPr>
      <w:r>
        <w:rPr>
          <w:rFonts w:ascii="Times New Roman" w:hAnsi="Times New Roman" w:cs="Times New Roman" w:eastAsia="Noto Sans CJK"/>
        </w:rPr>
        <w:t>9.1 Artifact 1: Email Message Headers</w:t>
      </w:r>
    </w:p>
    <w:p>
      <w:pPr>
        <w:jc w:val="center"/>
      </w:pPr>
      <w:r>
        <w:rPr>
          <w:rFonts w:ascii="Times New Roman" w:hAnsi="Times New Roman" w:cs="Times New Roman" w:eastAsia="Noto Sans CJK"/>
          <w:i/>
        </w:rPr>
        <w:t>Table 1 Email Artifact 1 – Message Headers</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Message Headers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Location/Source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message source view (Ctrl+U); stored in the mailbox mbox files within the Thunderbird profile directory</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Metadata Available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From, To, Subject, Date, Message-ID, Received (routing), MIME-Version, Content-Type, Return-Path, Reply-To, X-Mailer/custom headers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Headers for each test email confirmed sender (lisa.kabue@student.moringaschool.com), recipient (same), subject lines, timestamps (1:38 PM to ~1:45 PM), and message structure. The 'Received' header fields show the mail server routing path. Message-ID provides a unique identifier for each message.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headers are critical forensic artifacts. The 'Received' fields trace the path of an email through mail servers, potentially revealing the true origin. The 'Date' field records when the sender claims to have sent the message (can be spoofed). The 'Message-ID' is unique and can link copies across different mailboxes. However, headers alone do not prove the identity of a person — they record what the mail system logged, which may be manipulated.</w:t>
            </w:r>
          </w:p>
        </w:tc>
      </w:tr>
    </w:tbl>
    <w:p>
      <w:pPr>
        <w:pStyle w:val="Heading2"/>
      </w:pPr>
      <w:r>
        <w:rPr>
          <w:rFonts w:ascii="Times New Roman" w:hAnsi="Times New Roman" w:cs="Times New Roman" w:eastAsia="Noto Sans CJK"/>
        </w:rPr>
        <w:t>9.2 Artifact 2: Email Attachments</w:t>
      </w:r>
    </w:p>
    <w:p>
      <w:pPr>
        <w:jc w:val="center"/>
      </w:pPr>
      <w:r>
        <w:rPr>
          <w:rFonts w:ascii="Times New Roman" w:hAnsi="Times New Roman" w:cs="Times New Roman" w:eastAsia="Noto Sans CJK"/>
          <w:i/>
        </w:rPr>
        <w:t>Table 2 Email Artifact 2 – Attachments</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Attachment</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Location/Source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message body in Thunderbird; stored as MIME part within the mailbox mbox file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Metadata Available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Attachment filename, content type, file size, encoding method (Base64), disposition (attachment/inline)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email with subject 'Forensics Test - Attachment' (1:41 PM) contained an attachment named 'table.pdf' (65.3 KB). Thunderbird displayed a 'Save' button for the attachment. The attachment filename matches the file downloaded from w3.org via Chrome (table.pdf, downloaded at 12:42 PM).</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Attachments provide evidence of files shared or transmitted. The filename, size, and content can link an email to file-system artifacts or browser downloads (e.g., the same table.pdf was downloaded and then emailed). Hash comparison (MD5/SHA) would confirm if the files are identical. Attachments may also contain malware or contraband.</w:t>
            </w:r>
          </w:p>
        </w:tc>
      </w:tr>
    </w:tbl>
    <w:p>
      <w:pPr>
        <w:spacing w:line="240" w:lineRule="auto"/>
        <w:jc w:val="center"/>
      </w:pPr>
      <w:r>
        <w:drawing>
          <wp:inline xmlns:a="http://schemas.openxmlformats.org/drawingml/2006/main" xmlns:pic="http://schemas.openxmlformats.org/drawingml/2006/picture">
            <wp:extent cx="5040000" cy="6165000"/>
            <wp:docPr id="19" name="Picture 19"/>
            <wp:cNvGraphicFramePr>
              <a:graphicFrameLocks noChangeAspect="1"/>
            </wp:cNvGraphicFramePr>
            <a:graphic>
              <a:graphicData uri="http://schemas.openxmlformats.org/drawingml/2006/picture">
                <pic:pic>
                  <pic:nvPicPr>
                    <pic:cNvPr id="0" name="real_email_attachment.png"/>
                    <pic:cNvPicPr/>
                  </pic:nvPicPr>
                  <pic:blipFill>
                    <a:blip r:embed="rId28"/>
                    <a:stretch>
                      <a:fillRect/>
                    </a:stretch>
                  </pic:blipFill>
                  <pic:spPr>
                    <a:xfrm>
                      <a:off x="0" y="0"/>
                      <a:ext cx="5040000" cy="6165000"/>
                    </a:xfrm>
                    <a:prstGeom prst="rect"/>
                  </pic:spPr>
                </pic:pic>
              </a:graphicData>
            </a:graphic>
          </wp:inline>
        </w:drawing>
      </w:r>
    </w:p>
    <w:p>
      <w:pPr>
        <w:jc w:val="center"/>
      </w:pPr>
      <w:r>
        <w:rPr>
          <w:rFonts w:ascii="Times New Roman" w:hAnsi="Times New Roman" w:cs="Times New Roman" w:eastAsia="Noto Sans CJK"/>
          <w:i/>
        </w:rPr>
        <w:t>Figure 1 Email with Attachment – 'Forensics Test - Attachment' Email Showing table.pdf (65.3 KB)</w:t>
      </w:r>
    </w:p>
    <w:p>
      <w:pPr>
        <w:pStyle w:val="Heading2"/>
      </w:pPr>
      <w:r>
        <w:rPr>
          <w:rFonts w:ascii="Times New Roman" w:hAnsi="Times New Roman" w:cs="Times New Roman" w:eastAsia="Noto Sans CJK"/>
        </w:rPr>
        <w:t>9.3 Artifact 3: Deleted Messages (Trash)</w:t>
      </w:r>
    </w:p>
    <w:p>
      <w:pPr>
        <w:jc w:val="center"/>
      </w:pPr>
      <w:r>
        <w:rPr>
          <w:rFonts w:ascii="Times New Roman" w:hAnsi="Times New Roman" w:cs="Times New Roman" w:eastAsia="Noto Sans CJK"/>
          <w:i/>
        </w:rPr>
        <w:t>Table 3 Email Artifact 3 – Deleted Messages</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Deleted Messages / Trash Folder</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Location/Source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Trash folder; physically stored in the Trash mbox file within the Thunderbird profile directory</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Metadata Available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Subject, sender, date, message body, headers (retained until compacted/purged)</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Trash folder contained 1 message: 'Forensics Test' sent at 1:38 PM. The message was moved to Trash by the user. The message subject, sender, and timestamp were still visible in the Trash folder view.</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Deleted email is a significant forensic artifact. Many users believe deleting an email removes it, but it typically remains recoverable in the Trash folder until the folder is compacted or emptied. Even after emptying, fragments may persist in unallocated disk space. The presence of a deleted message can indicate an attempt to conceal communication.</w:t>
            </w:r>
          </w:p>
        </w:tc>
      </w:tr>
    </w:tbl>
    <w:p>
      <w:pPr>
        <w:spacing w:line="240" w:lineRule="auto"/>
        <w:jc w:val="center"/>
      </w:pPr>
      <w:r>
        <w:drawing>
          <wp:inline xmlns:a="http://schemas.openxmlformats.org/drawingml/2006/main" xmlns:pic="http://schemas.openxmlformats.org/drawingml/2006/picture">
            <wp:extent cx="5040000" cy="3201996"/>
            <wp:docPr id="20" name="Picture 20"/>
            <wp:cNvGraphicFramePr>
              <a:graphicFrameLocks noChangeAspect="1"/>
            </wp:cNvGraphicFramePr>
            <a:graphic>
              <a:graphicData uri="http://schemas.openxmlformats.org/drawingml/2006/picture">
                <pic:pic>
                  <pic:nvPicPr>
                    <pic:cNvPr id="0" name="screenshot_21.png"/>
                    <pic:cNvPicPr/>
                  </pic:nvPicPr>
                  <pic:blipFill>
                    <a:blip r:embed="rId29"/>
                    <a:stretch>
                      <a:fillRect/>
                    </a:stretch>
                  </pic:blipFill>
                  <pic:spPr>
                    <a:xfrm>
                      <a:off x="0" y="0"/>
                      <a:ext cx="5040000" cy="3201996"/>
                    </a:xfrm>
                    <a:prstGeom prst="rect"/>
                  </pic:spPr>
                </pic:pic>
              </a:graphicData>
            </a:graphic>
          </wp:inline>
        </w:drawing>
      </w:r>
    </w:p>
    <w:p>
      <w:pPr>
        <w:jc w:val="center"/>
      </w:pPr>
      <w:r>
        <w:rPr>
          <w:rFonts w:ascii="Times New Roman" w:hAnsi="Times New Roman" w:cs="Times New Roman" w:eastAsia="Noto Sans CJK"/>
          <w:i/>
        </w:rPr>
        <w:t>Figure 2 Thunderbird Trash Folder – Deleted 'Forensics Test' Email Recovered at 1:38 PM</w:t>
      </w:r>
    </w:p>
    <w:p>
      <w:pPr>
        <w:pStyle w:val="Heading2"/>
      </w:pPr>
      <w:r>
        <w:rPr>
          <w:rFonts w:ascii="Times New Roman" w:hAnsi="Times New Roman" w:cs="Times New Roman" w:eastAsia="Noto Sans CJK"/>
        </w:rPr>
        <w:t>9.4 Artifact 4: Archived Messages</w:t>
      </w:r>
    </w:p>
    <w:p>
      <w:pPr>
        <w:jc w:val="center"/>
      </w:pPr>
      <w:r>
        <w:rPr>
          <w:rFonts w:ascii="Times New Roman" w:hAnsi="Times New Roman" w:cs="Times New Roman" w:eastAsia="Noto Sans CJK"/>
          <w:i/>
        </w:rPr>
        <w:t>Table 4 Email Artifact 4 – Archived Messages</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Archived Messages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Location/Source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'All Mail' folder / Archive folder; stored in the corresponding mbox file within the Thunderbird profile directory</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Metadata Available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Subject, sender, recipient, date, message body, headers, labels/tags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'All Mail' folder contained 856 messages, including the archived test message. Archiving removed the message from the Inbox while preserving it in All Mail. The archived message retained all original metadata.</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Archived messages are often overlooked by users attempting to hide evidence, as they are removed from the Inbox but not deleted. They retain full headers and content. An investigator should examine all mailbox folders, including archive and All Mail, to find messages a user may have moved out of immediate view.</w:t>
            </w:r>
          </w:p>
        </w:tc>
      </w:tr>
    </w:tbl>
    <w:p>
      <w:pPr>
        <w:pStyle w:val="Heading2"/>
      </w:pPr>
      <w:r>
        <w:rPr>
          <w:rFonts w:ascii="Times New Roman" w:hAnsi="Times New Roman" w:cs="Times New Roman" w:eastAsia="Noto Sans CJK"/>
        </w:rPr>
        <w:t>9.5 Artifact 5: Reply/Thread Structure</w:t>
      </w:r>
    </w:p>
    <w:p>
      <w:pPr>
        <w:jc w:val="center"/>
      </w:pPr>
      <w:r>
        <w:rPr>
          <w:rFonts w:ascii="Times New Roman" w:hAnsi="Times New Roman" w:cs="Times New Roman" w:eastAsia="Noto Sans CJK"/>
          <w:i/>
        </w:rPr>
        <w:t>Table 5 Email Artifact 5 – Reply/Thread Structure</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Reply/Thread Structure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Location/Source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'Evidence Examination' folder; stored in the mbox file with thread references linking messages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Metadata Available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References header, In-Reply-To header, thread index, subject (RE: prefix), timestamps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'Evidence Examination' folder contained 2 messages: (1) Original at 1:40 PM – 'This is another authorized test communication for forensic examination.', and (2) Reply at 1:43 PM – 'This is the reply for the controlled communication test.' The reply is linked to the original via the In-Reply-To and References headers.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Thread structure establishes relationships between messages, proving that a reply was in response to a specific original message. The In-Reply-To and References headers contain Message-IDs of parent messages, creating a verifiable chain. This can demonstrate communication flow, response timing, and which messages were seen or replied to.</w:t>
            </w:r>
          </w:p>
        </w:tc>
      </w:tr>
    </w:tbl>
    <w:p>
      <w:pPr>
        <w:spacing w:line="240" w:lineRule="auto"/>
        <w:jc w:val="center"/>
      </w:pPr>
      <w:r>
        <w:drawing>
          <wp:inline xmlns:a="http://schemas.openxmlformats.org/drawingml/2006/main" xmlns:pic="http://schemas.openxmlformats.org/drawingml/2006/picture">
            <wp:extent cx="5040000" cy="7278545"/>
            <wp:docPr id="21" name="Picture 21"/>
            <wp:cNvGraphicFramePr>
              <a:graphicFrameLocks noChangeAspect="1"/>
            </wp:cNvGraphicFramePr>
            <a:graphic>
              <a:graphicData uri="http://schemas.openxmlformats.org/drawingml/2006/picture">
                <pic:pic>
                  <pic:nvPicPr>
                    <pic:cNvPr id="0" name="real_message_thread.png"/>
                    <pic:cNvPicPr/>
                  </pic:nvPicPr>
                  <pic:blipFill>
                    <a:blip r:embed="rId30"/>
                    <a:stretch>
                      <a:fillRect/>
                    </a:stretch>
                  </pic:blipFill>
                  <pic:spPr>
                    <a:xfrm>
                      <a:off x="0" y="0"/>
                      <a:ext cx="5040000" cy="7278545"/>
                    </a:xfrm>
                    <a:prstGeom prst="rect"/>
                  </pic:spPr>
                </pic:pic>
              </a:graphicData>
            </a:graphic>
          </wp:inline>
        </w:drawing>
      </w:r>
    </w:p>
    <w:p>
      <w:pPr>
        <w:jc w:val="center"/>
      </w:pPr>
      <w:r>
        <w:rPr>
          <w:rFonts w:ascii="Times New Roman" w:hAnsi="Times New Roman" w:cs="Times New Roman" w:eastAsia="Noto Sans CJK"/>
          <w:i/>
        </w:rPr>
        <w:t>Figure 3 Message Thread in Evidence Examination Folder – Original (1:40 PM) and Reply (1:43 PM)</w:t>
      </w:r>
    </w:p>
    <w:p>
      <w:pPr>
        <w:pStyle w:val="Heading2"/>
      </w:pPr>
      <w:r>
        <w:rPr>
          <w:rFonts w:ascii="Times New Roman" w:hAnsi="Times New Roman" w:cs="Times New Roman" w:eastAsia="Noto Sans CJK"/>
        </w:rPr>
        <w:t>9.6 Artifact 6: Mailbox Folder Structure</w:t>
      </w:r>
    </w:p>
    <w:p>
      <w:pPr>
        <w:jc w:val="center"/>
      </w:pPr>
      <w:r>
        <w:rPr>
          <w:rFonts w:ascii="Times New Roman" w:hAnsi="Times New Roman" w:cs="Times New Roman" w:eastAsia="Noto Sans CJK"/>
          <w:i/>
        </w:rPr>
        <w:t>Table 6 Email Artifact 6 – Mailbox Folder Structure</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Artifact Name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Mailbox Folder Structure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Location/Source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profile directory; visible in the folder pane sidebar</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Metadata Available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Folder names, message counts, unread counts, folder hierarchy</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What Was Observed</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mailbox contained the following folders with message counts: Inbox (849), Drafts, Sent (1), All Mail (856), Spam, Trash (1 deleted test message), Important (36), Starred, Local Folders, and a custom folder 'Evidence Examination' (2 messages). The total account unread count was 1,744.</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Forensic Relevance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folder structure reveals how a user organizes their email. Custom folders (e.g., 'Evidence Examination') can indicate specific topics or projects. Message counts in Trash and Spam can reveal cleanup behavior. Folder names and hierarchy may reflect the user's workflow, priorities, or attempts to organize/hide specific communications.</w:t>
            </w:r>
          </w:p>
        </w:tc>
      </w:tr>
    </w:tbl>
    <w:p>
      <w:pPr>
        <w:spacing w:line="240" w:lineRule="auto"/>
        <w:jc w:val="center"/>
      </w:pPr>
      <w:r>
        <w:drawing>
          <wp:inline xmlns:a="http://schemas.openxmlformats.org/drawingml/2006/main" xmlns:pic="http://schemas.openxmlformats.org/drawingml/2006/picture">
            <wp:extent cx="5040000" cy="2391509"/>
            <wp:docPr id="22" name="Picture 22"/>
            <wp:cNvGraphicFramePr>
              <a:graphicFrameLocks noChangeAspect="1"/>
            </wp:cNvGraphicFramePr>
            <a:graphic>
              <a:graphicData uri="http://schemas.openxmlformats.org/drawingml/2006/picture">
                <pic:pic>
                  <pic:nvPicPr>
                    <pic:cNvPr id="0" name="screenshot_20.png"/>
                    <pic:cNvPicPr/>
                  </pic:nvPicPr>
                  <pic:blipFill>
                    <a:blip r:embed="rId15"/>
                    <a:stretch>
                      <a:fillRect/>
                    </a:stretch>
                  </pic:blipFill>
                  <pic:spPr>
                    <a:xfrm>
                      <a:off x="0" y="0"/>
                      <a:ext cx="5040000" cy="2391509"/>
                    </a:xfrm>
                    <a:prstGeom prst="rect"/>
                  </pic:spPr>
                </pic:pic>
              </a:graphicData>
            </a:graphic>
          </wp:inline>
        </w:drawing>
      </w:r>
    </w:p>
    <w:p>
      <w:pPr>
        <w:jc w:val="center"/>
      </w:pPr>
      <w:r>
        <w:rPr>
          <w:rFonts w:ascii="Times New Roman" w:hAnsi="Times New Roman" w:cs="Times New Roman" w:eastAsia="Noto Sans CJK"/>
          <w:i/>
        </w:rPr>
        <w:t>Figure 4 Thunderbird Main Interface – Home Screen with Test Account and Folder Pane</w:t>
      </w:r>
    </w:p>
    <w:p>
      <w:pPr>
        <w:pStyle w:val="Heading1"/>
      </w:pPr>
      <w:r>
        <w:rPr>
          <w:rFonts w:ascii="Times New Roman" w:hAnsi="Times New Roman" w:cs="Times New Roman" w:eastAsia="Noto Sans CJK"/>
        </w:rPr>
        <w:t>10. Screenshots</w:t>
      </w:r>
    </w:p>
    <w:p>
      <w:pPr/>
      <w:r>
        <w:rPr>
          <w:rFonts w:ascii="Times New Roman" w:hAnsi="Times New Roman" w:cs="Times New Roman" w:eastAsia="Noto Sans CJK"/>
        </w:rPr>
        <w:t>The following screenshots document the browser and email activity and artifacts examined during this practical. Each screenshot includes a caption explaining what it demonstrates.</w:t>
      </w:r>
    </w:p>
    <w:p>
      <w:pPr>
        <w:pStyle w:val="Heading2"/>
      </w:pPr>
      <w:r>
        <w:rPr>
          <w:rFonts w:ascii="Times New Roman" w:hAnsi="Times New Roman" w:cs="Times New Roman" w:eastAsia="Noto Sans CJK"/>
        </w:rPr>
        <w:t>10.1 Browser Setup and Configuration</w:t>
      </w:r>
    </w:p>
    <w:p>
      <w:pPr>
        <w:spacing w:line="240" w:lineRule="auto"/>
        <w:jc w:val="center"/>
      </w:pPr>
      <w:r>
        <w:drawing>
          <wp:inline xmlns:a="http://schemas.openxmlformats.org/drawingml/2006/main" xmlns:pic="http://schemas.openxmlformats.org/drawingml/2006/picture">
            <wp:extent cx="5040000" cy="3122060"/>
            <wp:docPr id="23" name="Picture 23"/>
            <wp:cNvGraphicFramePr>
              <a:graphicFrameLocks noChangeAspect="1"/>
            </wp:cNvGraphicFramePr>
            <a:graphic>
              <a:graphicData uri="http://schemas.openxmlformats.org/drawingml/2006/picture">
                <pic:pic>
                  <pic:nvPicPr>
                    <pic:cNvPr id="0" name="real_chrome_install.png"/>
                    <pic:cNvPicPr/>
                  </pic:nvPicPr>
                  <pic:blipFill>
                    <a:blip r:embed="rId11"/>
                    <a:stretch>
                      <a:fillRect/>
                    </a:stretch>
                  </pic:blipFill>
                  <pic:spPr>
                    <a:xfrm>
                      <a:off x="0" y="0"/>
                      <a:ext cx="5040000" cy="3122060"/>
                    </a:xfrm>
                    <a:prstGeom prst="rect"/>
                  </pic:spPr>
                </pic:pic>
              </a:graphicData>
            </a:graphic>
          </wp:inline>
        </w:drawing>
      </w:r>
    </w:p>
    <w:p>
      <w:pPr>
        <w:jc w:val="center"/>
      </w:pPr>
      <w:r>
        <w:rPr>
          <w:rFonts w:ascii="Times New Roman" w:hAnsi="Times New Roman" w:cs="Times New Roman" w:eastAsia="Noto Sans CJK"/>
          <w:i/>
        </w:rPr>
        <w:t>Figure 1 Chrome Installation Complete – Confirming Successful Browser Installation on Windows 11</w:t>
      </w:r>
    </w:p>
    <w:p>
      <w:pPr>
        <w:spacing w:line="240" w:lineRule="auto"/>
        <w:jc w:val="center"/>
      </w:pPr>
      <w:r>
        <w:drawing>
          <wp:inline xmlns:a="http://schemas.openxmlformats.org/drawingml/2006/main" xmlns:pic="http://schemas.openxmlformats.org/drawingml/2006/picture">
            <wp:extent cx="5040000" cy="3980308"/>
            <wp:docPr id="24" name="Picture 24"/>
            <wp:cNvGraphicFramePr>
              <a:graphicFrameLocks noChangeAspect="1"/>
            </wp:cNvGraphicFramePr>
            <a:graphic>
              <a:graphicData uri="http://schemas.openxmlformats.org/drawingml/2006/picture">
                <pic:pic>
                  <pic:nvPicPr>
                    <pic:cNvPr id="0" name="real_chrome_profile.png"/>
                    <pic:cNvPicPr/>
                  </pic:nvPicPr>
                  <pic:blipFill>
                    <a:blip r:embed="rId12"/>
                    <a:stretch>
                      <a:fillRect/>
                    </a:stretch>
                  </pic:blipFill>
                  <pic:spPr>
                    <a:xfrm>
                      <a:off x="0" y="0"/>
                      <a:ext cx="5040000" cy="3980308"/>
                    </a:xfrm>
                    <a:prstGeom prst="rect"/>
                  </pic:spPr>
                </pic:pic>
              </a:graphicData>
            </a:graphic>
          </wp:inline>
        </w:drawing>
      </w:r>
    </w:p>
    <w:p>
      <w:pPr>
        <w:jc w:val="center"/>
      </w:pPr>
      <w:r>
        <w:rPr>
          <w:rFonts w:ascii="Times New Roman" w:hAnsi="Times New Roman" w:cs="Times New Roman" w:eastAsia="Noto Sans CJK"/>
          <w:i/>
        </w:rPr>
        <w:t>Figure 2 Forensics Test Profile – Dedicated Test Profile Created and Selected in Chrome</w:t>
      </w:r>
    </w:p>
    <w:p>
      <w:pPr>
        <w:spacing w:line="240" w:lineRule="auto"/>
        <w:jc w:val="center"/>
      </w:pPr>
      <w:r>
        <w:drawing>
          <wp:inline xmlns:a="http://schemas.openxmlformats.org/drawingml/2006/main" xmlns:pic="http://schemas.openxmlformats.org/drawingml/2006/picture">
            <wp:extent cx="5040000" cy="4110491"/>
            <wp:docPr id="25" name="Picture 25"/>
            <wp:cNvGraphicFramePr>
              <a:graphicFrameLocks noChangeAspect="1"/>
            </wp:cNvGraphicFramePr>
            <a:graphic>
              <a:graphicData uri="http://schemas.openxmlformats.org/drawingml/2006/picture">
                <pic:pic>
                  <pic:nvPicPr>
                    <pic:cNvPr id="0" name="real_chrome_version.png"/>
                    <pic:cNvPicPr/>
                  </pic:nvPicPr>
                  <pic:blipFill>
                    <a:blip r:embed="rId13"/>
                    <a:stretch>
                      <a:fillRect/>
                    </a:stretch>
                  </pic:blipFill>
                  <pic:spPr>
                    <a:xfrm>
                      <a:off x="0" y="0"/>
                      <a:ext cx="5040000" cy="4110491"/>
                    </a:xfrm>
                    <a:prstGeom prst="rect"/>
                  </pic:spPr>
                </pic:pic>
              </a:graphicData>
            </a:graphic>
          </wp:inline>
        </w:drawing>
      </w:r>
    </w:p>
    <w:p>
      <w:pPr>
        <w:jc w:val="center"/>
      </w:pPr>
      <w:r>
        <w:rPr>
          <w:rFonts w:ascii="Times New Roman" w:hAnsi="Times New Roman" w:cs="Times New Roman" w:eastAsia="Noto Sans CJK"/>
          <w:i/>
        </w:rPr>
        <w:t>Figure 3 Chrome Version Information – Version 152.0.7977.83, Windows 11, Profile Path</w:t>
      </w:r>
    </w:p>
    <w:p>
      <w:pPr>
        <w:spacing w:line="240" w:lineRule="auto"/>
        <w:jc w:val="center"/>
      </w:pPr>
      <w:r>
        <w:drawing>
          <wp:inline xmlns:a="http://schemas.openxmlformats.org/drawingml/2006/main" xmlns:pic="http://schemas.openxmlformats.org/drawingml/2006/picture">
            <wp:extent cx="5040000" cy="6432206"/>
            <wp:docPr id="26" name="Picture 26"/>
            <wp:cNvGraphicFramePr>
              <a:graphicFrameLocks noChangeAspect="1"/>
            </wp:cNvGraphicFramePr>
            <a:graphic>
              <a:graphicData uri="http://schemas.openxmlformats.org/drawingml/2006/picture">
                <pic:pic>
                  <pic:nvPicPr>
                    <pic:cNvPr id="0" name="real_chrome_version_detail.png"/>
                    <pic:cNvPicPr/>
                  </pic:nvPicPr>
                  <pic:blipFill>
                    <a:blip r:embed="rId31"/>
                    <a:stretch>
                      <a:fillRect/>
                    </a:stretch>
                  </pic:blipFill>
                  <pic:spPr>
                    <a:xfrm>
                      <a:off x="0" y="0"/>
                      <a:ext cx="5040000" cy="6432206"/>
                    </a:xfrm>
                    <a:prstGeom prst="rect"/>
                  </pic:spPr>
                </pic:pic>
              </a:graphicData>
            </a:graphic>
          </wp:inline>
        </w:drawing>
      </w:r>
    </w:p>
    <w:p>
      <w:pPr>
        <w:jc w:val="center"/>
      </w:pPr>
      <w:r>
        <w:rPr>
          <w:rFonts w:ascii="Times New Roman" w:hAnsi="Times New Roman" w:cs="Times New Roman" w:eastAsia="Noto Sans CJK"/>
          <w:i/>
        </w:rPr>
        <w:t>Figure 4 Chrome Technical Details (chrome://version) – OS Build, User-Agent, Executable and Profile Paths</w:t>
      </w:r>
    </w:p>
    <w:p>
      <w:pPr>
        <w:pStyle w:val="Heading2"/>
      </w:pPr>
      <w:r>
        <w:rPr>
          <w:rFonts w:ascii="Times New Roman" w:hAnsi="Times New Roman" w:cs="Times New Roman" w:eastAsia="Noto Sans CJK"/>
        </w:rPr>
        <w:t>10.2 Browser Activity</w:t>
      </w:r>
    </w:p>
    <w:p>
      <w:pPr>
        <w:spacing w:line="240" w:lineRule="auto"/>
        <w:jc w:val="center"/>
      </w:pPr>
      <w:r>
        <w:drawing>
          <wp:inline xmlns:a="http://schemas.openxmlformats.org/drawingml/2006/main" xmlns:pic="http://schemas.openxmlformats.org/drawingml/2006/picture">
            <wp:extent cx="5040000" cy="3488845"/>
            <wp:docPr id="27" name="Picture 27"/>
            <wp:cNvGraphicFramePr>
              <a:graphicFrameLocks noChangeAspect="1"/>
            </wp:cNvGraphicFramePr>
            <a:graphic>
              <a:graphicData uri="http://schemas.openxmlformats.org/drawingml/2006/picture">
                <pic:pic>
                  <pic:nvPicPr>
                    <pic:cNvPr id="0" name="real_chrome_newtab.png"/>
                    <pic:cNvPicPr/>
                  </pic:nvPicPr>
                  <pic:blipFill>
                    <a:blip r:embed="rId22"/>
                    <a:stretch>
                      <a:fillRect/>
                    </a:stretch>
                  </pic:blipFill>
                  <pic:spPr>
                    <a:xfrm>
                      <a:off x="0" y="0"/>
                      <a:ext cx="5040000" cy="3488845"/>
                    </a:xfrm>
                    <a:prstGeom prst="rect"/>
                  </pic:spPr>
                </pic:pic>
              </a:graphicData>
            </a:graphic>
          </wp:inline>
        </w:drawing>
      </w:r>
    </w:p>
    <w:p>
      <w:pPr>
        <w:jc w:val="center"/>
      </w:pPr>
      <w:r>
        <w:rPr>
          <w:rFonts w:ascii="Times New Roman" w:hAnsi="Times New Roman" w:cs="Times New Roman" w:eastAsia="Noto Sans CJK"/>
          <w:i/>
        </w:rPr>
        <w:t>Figure 5 Chrome New Tab Page – Browser Interface with Shortcuts to Frequently Visited Sites</w:t>
      </w:r>
    </w:p>
    <w:p>
      <w:pPr>
        <w:spacing w:line="240" w:lineRule="auto"/>
        <w:jc w:val="center"/>
      </w:pPr>
      <w:r>
        <w:drawing>
          <wp:inline xmlns:a="http://schemas.openxmlformats.org/drawingml/2006/main" xmlns:pic="http://schemas.openxmlformats.org/drawingml/2006/picture">
            <wp:extent cx="5040000" cy="7480181"/>
            <wp:docPr id="28" name="Picture 28"/>
            <wp:cNvGraphicFramePr>
              <a:graphicFrameLocks noChangeAspect="1"/>
            </wp:cNvGraphicFramePr>
            <a:graphic>
              <a:graphicData uri="http://schemas.openxmlformats.org/drawingml/2006/picture">
                <pic:pic>
                  <pic:nvPicPr>
                    <pic:cNvPr id="0" name="real_chrome_shortcuts.png"/>
                    <pic:cNvPicPr/>
                  </pic:nvPicPr>
                  <pic:blipFill>
                    <a:blip r:embed="rId16"/>
                    <a:stretch>
                      <a:fillRect/>
                    </a:stretch>
                  </pic:blipFill>
                  <pic:spPr>
                    <a:xfrm>
                      <a:off x="0" y="0"/>
                      <a:ext cx="5040000" cy="7480181"/>
                    </a:xfrm>
                    <a:prstGeom prst="rect"/>
                  </pic:spPr>
                </pic:pic>
              </a:graphicData>
            </a:graphic>
          </wp:inline>
        </w:drawing>
      </w:r>
    </w:p>
    <w:p>
      <w:pPr>
        <w:jc w:val="center"/>
      </w:pPr>
      <w:r>
        <w:rPr>
          <w:rFonts w:ascii="Times New Roman" w:hAnsi="Times New Roman" w:cs="Times New Roman" w:eastAsia="Noto Sans CJK"/>
          <w:i/>
        </w:rPr>
        <w:t>Figure 6 Browser Shortcuts – Google, Wikipedia, Mozilla, W3C, GitHub Displayed on New Tab</w:t>
      </w:r>
    </w:p>
    <w:p>
      <w:pPr>
        <w:spacing w:line="240" w:lineRule="auto"/>
        <w:jc w:val="center"/>
      </w:pPr>
      <w:r>
        <w:drawing>
          <wp:inline xmlns:a="http://schemas.openxmlformats.org/drawingml/2006/main" xmlns:pic="http://schemas.openxmlformats.org/drawingml/2006/picture">
            <wp:extent cx="5040000" cy="4954937"/>
            <wp:docPr id="29" name="Picture 29"/>
            <wp:cNvGraphicFramePr>
              <a:graphicFrameLocks noChangeAspect="1"/>
            </wp:cNvGraphicFramePr>
            <a:graphic>
              <a:graphicData uri="http://schemas.openxmlformats.org/drawingml/2006/picture">
                <pic:pic>
                  <pic:nvPicPr>
                    <pic:cNvPr id="0" name="real_search_header_analysis.png"/>
                    <pic:cNvPicPr/>
                  </pic:nvPicPr>
                  <pic:blipFill>
                    <a:blip r:embed="rId17"/>
                    <a:stretch>
                      <a:fillRect/>
                    </a:stretch>
                  </pic:blipFill>
                  <pic:spPr>
                    <a:xfrm>
                      <a:off x="0" y="0"/>
                      <a:ext cx="5040000" cy="4954937"/>
                    </a:xfrm>
                    <a:prstGeom prst="rect"/>
                  </pic:spPr>
                </pic:pic>
              </a:graphicData>
            </a:graphic>
          </wp:inline>
        </w:drawing>
      </w:r>
    </w:p>
    <w:p>
      <w:pPr>
        <w:jc w:val="center"/>
      </w:pPr>
      <w:r>
        <w:rPr>
          <w:rFonts w:ascii="Times New Roman" w:hAnsi="Times New Roman" w:cs="Times New Roman" w:eastAsia="Noto Sans CJK"/>
          <w:i/>
        </w:rPr>
        <w:t>Figure 7 Search for 'Email Header Analysis' – Google Search Results Demonstrating Search Activity</w:t>
      </w:r>
    </w:p>
    <w:p>
      <w:pPr>
        <w:spacing w:line="240" w:lineRule="auto"/>
        <w:jc w:val="center"/>
      </w:pPr>
      <w:r>
        <w:drawing>
          <wp:inline xmlns:a="http://schemas.openxmlformats.org/drawingml/2006/main" xmlns:pic="http://schemas.openxmlformats.org/drawingml/2006/picture">
            <wp:extent cx="5040000" cy="1918378"/>
            <wp:docPr id="30" name="Picture 30"/>
            <wp:cNvGraphicFramePr>
              <a:graphicFrameLocks noChangeAspect="1"/>
            </wp:cNvGraphicFramePr>
            <a:graphic>
              <a:graphicData uri="http://schemas.openxmlformats.org/drawingml/2006/picture">
                <pic:pic>
                  <pic:nvPicPr>
                    <pic:cNvPr id="0" name="real_chrome_downloads.png"/>
                    <pic:cNvPicPr/>
                  </pic:nvPicPr>
                  <pic:blipFill>
                    <a:blip r:embed="rId18"/>
                    <a:stretch>
                      <a:fillRect/>
                    </a:stretch>
                  </pic:blipFill>
                  <pic:spPr>
                    <a:xfrm>
                      <a:off x="0" y="0"/>
                      <a:ext cx="5040000" cy="1918378"/>
                    </a:xfrm>
                    <a:prstGeom prst="rect"/>
                  </pic:spPr>
                </pic:pic>
              </a:graphicData>
            </a:graphic>
          </wp:inline>
        </w:drawing>
      </w:r>
    </w:p>
    <w:p>
      <w:pPr>
        <w:jc w:val="center"/>
      </w:pPr>
      <w:r>
        <w:rPr>
          <w:rFonts w:ascii="Times New Roman" w:hAnsi="Times New Roman" w:cs="Times New Roman" w:eastAsia="Noto Sans CJK"/>
          <w:i/>
        </w:rPr>
        <w:t>Figure 8 Chrome Download History – table.pdf and PDF_testfiles_20081027.zip Downloaded from w3.org</w:t>
      </w:r>
    </w:p>
    <w:p>
      <w:pPr>
        <w:spacing w:line="240" w:lineRule="auto"/>
        <w:jc w:val="center"/>
      </w:pPr>
      <w:r>
        <w:drawing>
          <wp:inline xmlns:a="http://schemas.openxmlformats.org/drawingml/2006/main" xmlns:pic="http://schemas.openxmlformats.org/drawingml/2006/picture">
            <wp:extent cx="5040000" cy="3634840"/>
            <wp:docPr id="31" name="Picture 31"/>
            <wp:cNvGraphicFramePr>
              <a:graphicFrameLocks noChangeAspect="1"/>
            </wp:cNvGraphicFramePr>
            <a:graphic>
              <a:graphicData uri="http://schemas.openxmlformats.org/drawingml/2006/picture">
                <pic:pic>
                  <pic:nvPicPr>
                    <pic:cNvPr id="0" name="real_bookmark_edit.png"/>
                    <pic:cNvPicPr/>
                  </pic:nvPicPr>
                  <pic:blipFill>
                    <a:blip r:embed="rId20"/>
                    <a:stretch>
                      <a:fillRect/>
                    </a:stretch>
                  </pic:blipFill>
                  <pic:spPr>
                    <a:xfrm>
                      <a:off x="0" y="0"/>
                      <a:ext cx="5040000" cy="3634840"/>
                    </a:xfrm>
                    <a:prstGeom prst="rect"/>
                  </pic:spPr>
                </pic:pic>
              </a:graphicData>
            </a:graphic>
          </wp:inline>
        </w:drawing>
      </w:r>
    </w:p>
    <w:p>
      <w:pPr>
        <w:jc w:val="center"/>
      </w:pPr>
      <w:r>
        <w:rPr>
          <w:rFonts w:ascii="Times New Roman" w:hAnsi="Times New Roman" w:cs="Times New Roman" w:eastAsia="Noto Sans CJK"/>
          <w:i/>
        </w:rPr>
        <w:t>Figure 9 Forensics Test Bookmark – Bookmark Edit Dialog Showing Created Bookmark</w:t>
      </w:r>
    </w:p>
    <w:p>
      <w:pPr>
        <w:pStyle w:val="Heading2"/>
      </w:pPr>
      <w:r>
        <w:rPr>
          <w:rFonts w:ascii="Times New Roman" w:hAnsi="Times New Roman" w:cs="Times New Roman" w:eastAsia="Noto Sans CJK"/>
        </w:rPr>
        <w:t>10.3 Browser Artifacts</w:t>
      </w:r>
    </w:p>
    <w:p>
      <w:pPr>
        <w:spacing w:line="240" w:lineRule="auto"/>
        <w:jc w:val="center"/>
      </w:pPr>
      <w:r>
        <w:drawing>
          <wp:inline xmlns:a="http://schemas.openxmlformats.org/drawingml/2006/main" xmlns:pic="http://schemas.openxmlformats.org/drawingml/2006/picture">
            <wp:extent cx="5040000" cy="6676078"/>
            <wp:docPr id="32" name="Picture 32"/>
            <wp:cNvGraphicFramePr>
              <a:graphicFrameLocks noChangeAspect="1"/>
            </wp:cNvGraphicFramePr>
            <a:graphic>
              <a:graphicData uri="http://schemas.openxmlformats.org/drawingml/2006/picture">
                <pic:pic>
                  <pic:nvPicPr>
                    <pic:cNvPr id="0" name="real_browsing_history.png"/>
                    <pic:cNvPicPr/>
                  </pic:nvPicPr>
                  <pic:blipFill>
                    <a:blip r:embed="rId24"/>
                    <a:stretch>
                      <a:fillRect/>
                    </a:stretch>
                  </pic:blipFill>
                  <pic:spPr>
                    <a:xfrm>
                      <a:off x="0" y="0"/>
                      <a:ext cx="5040000" cy="6676078"/>
                    </a:xfrm>
                    <a:prstGeom prst="rect"/>
                  </pic:spPr>
                </pic:pic>
              </a:graphicData>
            </a:graphic>
          </wp:inline>
        </w:drawing>
      </w:r>
    </w:p>
    <w:p>
      <w:pPr>
        <w:jc w:val="center"/>
      </w:pPr>
      <w:r>
        <w:rPr>
          <w:rFonts w:ascii="Times New Roman" w:hAnsi="Times New Roman" w:cs="Times New Roman" w:eastAsia="Noto Sans CJK"/>
          <w:i/>
        </w:rPr>
        <w:t>Figure 10 Browsing History – Chrome History Page with All Visited URLs and Timestamps</w:t>
      </w:r>
    </w:p>
    <w:p>
      <w:pPr>
        <w:spacing w:line="240" w:lineRule="auto"/>
        <w:jc w:val="center"/>
      </w:pPr>
      <w:r>
        <w:drawing>
          <wp:inline xmlns:a="http://schemas.openxmlformats.org/drawingml/2006/main" xmlns:pic="http://schemas.openxmlformats.org/drawingml/2006/picture">
            <wp:extent cx="5040000" cy="1129655"/>
            <wp:docPr id="33" name="Picture 33"/>
            <wp:cNvGraphicFramePr>
              <a:graphicFrameLocks noChangeAspect="1"/>
            </wp:cNvGraphicFramePr>
            <a:graphic>
              <a:graphicData uri="http://schemas.openxmlformats.org/drawingml/2006/picture">
                <pic:pic>
                  <pic:nvPicPr>
                    <pic:cNvPr id="0" name="real_search_history_detail.png"/>
                    <pic:cNvPicPr/>
                  </pic:nvPicPr>
                  <pic:blipFill>
                    <a:blip r:embed="rId25"/>
                    <a:stretch>
                      <a:fillRect/>
                    </a:stretch>
                  </pic:blipFill>
                  <pic:spPr>
                    <a:xfrm>
                      <a:off x="0" y="0"/>
                      <a:ext cx="5040000" cy="1129655"/>
                    </a:xfrm>
                    <a:prstGeom prst="rect"/>
                  </pic:spPr>
                </pic:pic>
              </a:graphicData>
            </a:graphic>
          </wp:inline>
        </w:drawing>
      </w:r>
    </w:p>
    <w:p>
      <w:pPr>
        <w:jc w:val="center"/>
      </w:pPr>
      <w:r>
        <w:rPr>
          <w:rFonts w:ascii="Times New Roman" w:hAnsi="Times New Roman" w:cs="Times New Roman" w:eastAsia="Noto Sans CJK"/>
          <w:i/>
        </w:rPr>
        <w:t>Figure 11 Search History – Recorded Search Queries with Timestamps in Chrome</w:t>
      </w:r>
    </w:p>
    <w:p>
      <w:pPr>
        <w:spacing w:line="240" w:lineRule="auto"/>
        <w:jc w:val="center"/>
      </w:pPr>
      <w:r>
        <w:drawing>
          <wp:inline xmlns:a="http://schemas.openxmlformats.org/drawingml/2006/main" xmlns:pic="http://schemas.openxmlformats.org/drawingml/2006/picture">
            <wp:extent cx="5040000" cy="3900000"/>
            <wp:docPr id="34" name="Picture 34"/>
            <wp:cNvGraphicFramePr>
              <a:graphicFrameLocks noChangeAspect="1"/>
            </wp:cNvGraphicFramePr>
            <a:graphic>
              <a:graphicData uri="http://schemas.openxmlformats.org/drawingml/2006/picture">
                <pic:pic>
                  <pic:nvPicPr>
                    <pic:cNvPr id="0" name="real_site_storage.png"/>
                    <pic:cNvPicPr/>
                  </pic:nvPicPr>
                  <pic:blipFill>
                    <a:blip r:embed="rId26"/>
                    <a:stretch>
                      <a:fillRect/>
                    </a:stretch>
                  </pic:blipFill>
                  <pic:spPr>
                    <a:xfrm>
                      <a:off x="0" y="0"/>
                      <a:ext cx="5040000" cy="3900000"/>
                    </a:xfrm>
                    <a:prstGeom prst="rect"/>
                  </pic:spPr>
                </pic:pic>
              </a:graphicData>
            </a:graphic>
          </wp:inline>
        </w:drawing>
      </w:r>
    </w:p>
    <w:p>
      <w:pPr>
        <w:jc w:val="center"/>
      </w:pPr>
      <w:r>
        <w:rPr>
          <w:rFonts w:ascii="Times New Roman" w:hAnsi="Times New Roman" w:cs="Times New Roman" w:eastAsia="Noto Sans CJK"/>
          <w:i/>
        </w:rPr>
        <w:t>Figure 12 Site Storage and Cookies – 1,745 KB Total Across 6 Sites with Cookie Counts</w:t>
      </w:r>
    </w:p>
    <w:p>
      <w:pPr>
        <w:spacing w:line="240" w:lineRule="auto"/>
        <w:jc w:val="center"/>
      </w:pPr>
      <w:r>
        <w:drawing>
          <wp:inline xmlns:a="http://schemas.openxmlformats.org/drawingml/2006/main" xmlns:pic="http://schemas.openxmlformats.org/drawingml/2006/picture">
            <wp:extent cx="5040000" cy="2026611"/>
            <wp:docPr id="35" name="Picture 35"/>
            <wp:cNvGraphicFramePr>
              <a:graphicFrameLocks noChangeAspect="1"/>
            </wp:cNvGraphicFramePr>
            <a:graphic>
              <a:graphicData uri="http://schemas.openxmlformats.org/drawingml/2006/picture">
                <pic:pic>
                  <pic:nvPicPr>
                    <pic:cNvPr id="0" name="real_bookmarks_menu.png"/>
                    <pic:cNvPicPr/>
                  </pic:nvPicPr>
                  <pic:blipFill>
                    <a:blip r:embed="rId21"/>
                    <a:stretch>
                      <a:fillRect/>
                    </a:stretch>
                  </pic:blipFill>
                  <pic:spPr>
                    <a:xfrm>
                      <a:off x="0" y="0"/>
                      <a:ext cx="5040000" cy="2026611"/>
                    </a:xfrm>
                    <a:prstGeom prst="rect"/>
                  </pic:spPr>
                </pic:pic>
              </a:graphicData>
            </a:graphic>
          </wp:inline>
        </w:drawing>
      </w:r>
    </w:p>
    <w:p>
      <w:pPr>
        <w:jc w:val="center"/>
      </w:pPr>
      <w:r>
        <w:rPr>
          <w:rFonts w:ascii="Times New Roman" w:hAnsi="Times New Roman" w:cs="Times New Roman" w:eastAsia="Noto Sans CJK"/>
          <w:i/>
        </w:rPr>
        <w:t>Figure 13 Bookmarks Menu - Forensics Test Bookmark Under Other Bookmarks</w:t>
      </w:r>
    </w:p>
    <w:p>
      <w:pPr>
        <w:spacing w:line="240" w:lineRule="auto"/>
        <w:jc w:val="center"/>
      </w:pPr>
      <w:r>
        <w:drawing>
          <wp:inline xmlns:a="http://schemas.openxmlformats.org/drawingml/2006/main" xmlns:pic="http://schemas.openxmlformats.org/drawingml/2006/picture">
            <wp:extent cx="5040000" cy="6510000"/>
            <wp:docPr id="36" name="Picture 36"/>
            <wp:cNvGraphicFramePr>
              <a:graphicFrameLocks noChangeAspect="1"/>
            </wp:cNvGraphicFramePr>
            <a:graphic>
              <a:graphicData uri="http://schemas.openxmlformats.org/drawingml/2006/picture">
                <pic:pic>
                  <pic:nvPicPr>
                    <pic:cNvPr id="0" name="real_chrome_bookmarks.png"/>
                    <pic:cNvPicPr/>
                  </pic:nvPicPr>
                  <pic:blipFill>
                    <a:blip r:embed="rId23"/>
                    <a:stretch>
                      <a:fillRect/>
                    </a:stretch>
                  </pic:blipFill>
                  <pic:spPr>
                    <a:xfrm>
                      <a:off x="0" y="0"/>
                      <a:ext cx="5040000" cy="6510000"/>
                    </a:xfrm>
                    <a:prstGeom prst="rect"/>
                  </pic:spPr>
                </pic:pic>
              </a:graphicData>
            </a:graphic>
          </wp:inline>
        </w:drawing>
      </w:r>
    </w:p>
    <w:p>
      <w:pPr>
        <w:jc w:val="center"/>
      </w:pPr>
      <w:r>
        <w:rPr>
          <w:rFonts w:ascii="Times New Roman" w:hAnsi="Times New Roman" w:cs="Times New Roman" w:eastAsia="Noto Sans CJK"/>
          <w:i/>
        </w:rPr>
        <w:t>Figure 14 Bookmarks Bar View – All Bookmarks and Folders Visible in Browser</w:t>
      </w:r>
    </w:p>
    <w:p>
      <w:pPr>
        <w:spacing w:line="240" w:lineRule="auto"/>
        <w:jc w:val="center"/>
      </w:pPr>
      <w:r>
        <w:drawing>
          <wp:inline xmlns:a="http://schemas.openxmlformats.org/drawingml/2006/main" xmlns:pic="http://schemas.openxmlformats.org/drawingml/2006/picture">
            <wp:extent cx="5040000" cy="1094876"/>
            <wp:docPr id="37" name="Picture 37"/>
            <wp:cNvGraphicFramePr>
              <a:graphicFrameLocks noChangeAspect="1"/>
            </wp:cNvGraphicFramePr>
            <a:graphic>
              <a:graphicData uri="http://schemas.openxmlformats.org/drawingml/2006/picture">
                <pic:pic>
                  <pic:nvPicPr>
                    <pic:cNvPr id="0" name="real_thunderbird_download.png"/>
                    <pic:cNvPicPr/>
                  </pic:nvPicPr>
                  <pic:blipFill>
                    <a:blip r:embed="rId19"/>
                    <a:stretch>
                      <a:fillRect/>
                    </a:stretch>
                  </pic:blipFill>
                  <pic:spPr>
                    <a:xfrm>
                      <a:off x="0" y="0"/>
                      <a:ext cx="5040000" cy="1094876"/>
                    </a:xfrm>
                    <a:prstGeom prst="rect"/>
                  </pic:spPr>
                </pic:pic>
              </a:graphicData>
            </a:graphic>
          </wp:inline>
        </w:drawing>
      </w:r>
    </w:p>
    <w:p>
      <w:pPr>
        <w:jc w:val="center"/>
      </w:pPr>
      <w:r>
        <w:rPr>
          <w:rFonts w:ascii="Times New Roman" w:hAnsi="Times New Roman" w:cs="Times New Roman" w:eastAsia="Noto Sans CJK"/>
          <w:i/>
        </w:rPr>
        <w:t>Figure 15 Thunderbird Download via Chrome – Chrome Downloads Showing Thunderbird Installer</w:t>
      </w:r>
    </w:p>
    <w:p>
      <w:pPr>
        <w:spacing w:line="240" w:lineRule="auto"/>
        <w:jc w:val="center"/>
      </w:pPr>
      <w:r>
        <w:drawing>
          <wp:inline xmlns:a="http://schemas.openxmlformats.org/drawingml/2006/main" xmlns:pic="http://schemas.openxmlformats.org/drawingml/2006/picture">
            <wp:extent cx="5040000" cy="5260960"/>
            <wp:docPr id="38" name="Picture 38"/>
            <wp:cNvGraphicFramePr>
              <a:graphicFrameLocks noChangeAspect="1"/>
            </wp:cNvGraphicFramePr>
            <a:graphic>
              <a:graphicData uri="http://schemas.openxmlformats.org/drawingml/2006/picture">
                <pic:pic>
                  <pic:nvPicPr>
                    <pic:cNvPr id="0" name="real_chrome_privacy.png"/>
                    <pic:cNvPicPr/>
                  </pic:nvPicPr>
                  <pic:blipFill>
                    <a:blip r:embed="rId27"/>
                    <a:stretch>
                      <a:fillRect/>
                    </a:stretch>
                  </pic:blipFill>
                  <pic:spPr>
                    <a:xfrm>
                      <a:off x="0" y="0"/>
                      <a:ext cx="5040000" cy="5260960"/>
                    </a:xfrm>
                    <a:prstGeom prst="rect"/>
                  </pic:spPr>
                </pic:pic>
              </a:graphicData>
            </a:graphic>
          </wp:inline>
        </w:drawing>
      </w:r>
    </w:p>
    <w:p>
      <w:pPr>
        <w:jc w:val="center"/>
      </w:pPr>
      <w:r>
        <w:rPr>
          <w:rFonts w:ascii="Times New Roman" w:hAnsi="Times New Roman" w:cs="Times New Roman" w:eastAsia="Noto Sans CJK"/>
          <w:i/>
        </w:rPr>
        <w:t>Figure 16 Chrome Privacy and Security Settings – Browser Configuration Options</w:t>
      </w:r>
    </w:p>
    <w:p>
      <w:pPr>
        <w:pStyle w:val="Heading2"/>
      </w:pPr>
      <w:r>
        <w:rPr>
          <w:rFonts w:ascii="Times New Roman" w:hAnsi="Times New Roman" w:cs="Times New Roman" w:eastAsia="Noto Sans CJK"/>
        </w:rPr>
        <w:t>10.4 Email/Thunderbird Setup and Activity</w:t>
      </w:r>
    </w:p>
    <w:p>
      <w:pPr>
        <w:spacing w:line="240" w:lineRule="auto"/>
        <w:jc w:val="center"/>
      </w:pPr>
      <w:r>
        <w:drawing>
          <wp:inline xmlns:a="http://schemas.openxmlformats.org/drawingml/2006/main" xmlns:pic="http://schemas.openxmlformats.org/drawingml/2006/picture">
            <wp:extent cx="5040000" cy="3002245"/>
            <wp:docPr id="39" name="Picture 39"/>
            <wp:cNvGraphicFramePr>
              <a:graphicFrameLocks noChangeAspect="1"/>
            </wp:cNvGraphicFramePr>
            <a:graphic>
              <a:graphicData uri="http://schemas.openxmlformats.org/drawingml/2006/picture">
                <pic:pic>
                  <pic:nvPicPr>
                    <pic:cNvPr id="0" name="real_thunderbird_version.png"/>
                    <pic:cNvPicPr/>
                  </pic:nvPicPr>
                  <pic:blipFill>
                    <a:blip r:embed="rId14"/>
                    <a:stretch>
                      <a:fillRect/>
                    </a:stretch>
                  </pic:blipFill>
                  <pic:spPr>
                    <a:xfrm>
                      <a:off x="0" y="0"/>
                      <a:ext cx="5040000" cy="3002245"/>
                    </a:xfrm>
                    <a:prstGeom prst="rect"/>
                  </pic:spPr>
                </pic:pic>
              </a:graphicData>
            </a:graphic>
          </wp:inline>
        </w:drawing>
      </w:r>
    </w:p>
    <w:p>
      <w:pPr>
        <w:jc w:val="center"/>
      </w:pPr>
      <w:r>
        <w:rPr>
          <w:rFonts w:ascii="Times New Roman" w:hAnsi="Times New Roman" w:cs="Times New Roman" w:eastAsia="Noto Sans CJK"/>
          <w:i/>
        </w:rPr>
        <w:t>Figure 17 Thunderbird Version – About Dialog Showing v155.0.1 (64-bit), Codename Meadow</w:t>
      </w:r>
    </w:p>
    <w:p>
      <w:pPr>
        <w:spacing w:line="240" w:lineRule="auto"/>
        <w:jc w:val="center"/>
      </w:pPr>
      <w:r>
        <w:drawing>
          <wp:inline xmlns:a="http://schemas.openxmlformats.org/drawingml/2006/main" xmlns:pic="http://schemas.openxmlformats.org/drawingml/2006/picture">
            <wp:extent cx="5040000" cy="2391509"/>
            <wp:docPr id="40" name="Picture 40"/>
            <wp:cNvGraphicFramePr>
              <a:graphicFrameLocks noChangeAspect="1"/>
            </wp:cNvGraphicFramePr>
            <a:graphic>
              <a:graphicData uri="http://schemas.openxmlformats.org/drawingml/2006/picture">
                <pic:pic>
                  <pic:nvPicPr>
                    <pic:cNvPr id="0" name="screenshot_20.png"/>
                    <pic:cNvPicPr/>
                  </pic:nvPicPr>
                  <pic:blipFill>
                    <a:blip r:embed="rId15"/>
                    <a:stretch>
                      <a:fillRect/>
                    </a:stretch>
                  </pic:blipFill>
                  <pic:spPr>
                    <a:xfrm>
                      <a:off x="0" y="0"/>
                      <a:ext cx="5040000" cy="2391509"/>
                    </a:xfrm>
                    <a:prstGeom prst="rect"/>
                  </pic:spPr>
                </pic:pic>
              </a:graphicData>
            </a:graphic>
          </wp:inline>
        </w:drawing>
      </w:r>
    </w:p>
    <w:p>
      <w:pPr>
        <w:jc w:val="center"/>
      </w:pPr>
      <w:r>
        <w:rPr>
          <w:rFonts w:ascii="Times New Roman" w:hAnsi="Times New Roman" w:cs="Times New Roman" w:eastAsia="Noto Sans CJK"/>
          <w:i/>
        </w:rPr>
        <w:t>Figure 18 Thunderbird Account Overview – Test Email Account with Full Mailbox Structure</w:t>
      </w:r>
    </w:p>
    <w:p>
      <w:pPr>
        <w:spacing w:line="240" w:lineRule="auto"/>
        <w:jc w:val="center"/>
      </w:pPr>
      <w:r>
        <w:drawing>
          <wp:inline xmlns:a="http://schemas.openxmlformats.org/drawingml/2006/main" xmlns:pic="http://schemas.openxmlformats.org/drawingml/2006/picture">
            <wp:extent cx="5040000" cy="2391509"/>
            <wp:docPr id="41" name="Picture 41"/>
            <wp:cNvGraphicFramePr>
              <a:graphicFrameLocks noChangeAspect="1"/>
            </wp:cNvGraphicFramePr>
            <a:graphic>
              <a:graphicData uri="http://schemas.openxmlformats.org/drawingml/2006/picture">
                <pic:pic>
                  <pic:nvPicPr>
                    <pic:cNvPr id="0" name="screenshot_20.png"/>
                    <pic:cNvPicPr/>
                  </pic:nvPicPr>
                  <pic:blipFill>
                    <a:blip r:embed="rId15"/>
                    <a:stretch>
                      <a:fillRect/>
                    </a:stretch>
                  </pic:blipFill>
                  <pic:spPr>
                    <a:xfrm>
                      <a:off x="0" y="0"/>
                      <a:ext cx="5040000" cy="2391509"/>
                    </a:xfrm>
                    <a:prstGeom prst="rect"/>
                  </pic:spPr>
                </pic:pic>
              </a:graphicData>
            </a:graphic>
          </wp:inline>
        </w:drawing>
      </w:r>
    </w:p>
    <w:p>
      <w:pPr>
        <w:jc w:val="center"/>
      </w:pPr>
      <w:r>
        <w:rPr>
          <w:rFonts w:ascii="Times New Roman" w:hAnsi="Times New Roman" w:cs="Times New Roman" w:eastAsia="Noto Sans CJK"/>
          <w:i/>
        </w:rPr>
        <w:t>Figure 19 Thunderbird Home Screen – Account Actions and Configuration Options</w:t>
      </w:r>
    </w:p>
    <w:p>
      <w:pPr>
        <w:spacing w:line="240" w:lineRule="auto"/>
        <w:jc w:val="center"/>
      </w:pPr>
      <w:r>
        <w:drawing>
          <wp:inline xmlns:a="http://schemas.openxmlformats.org/drawingml/2006/main" xmlns:pic="http://schemas.openxmlformats.org/drawingml/2006/picture">
            <wp:extent cx="5040000" cy="6165000"/>
            <wp:docPr id="42" name="Picture 42"/>
            <wp:cNvGraphicFramePr>
              <a:graphicFrameLocks noChangeAspect="1"/>
            </wp:cNvGraphicFramePr>
            <a:graphic>
              <a:graphicData uri="http://schemas.openxmlformats.org/drawingml/2006/picture">
                <pic:pic>
                  <pic:nvPicPr>
                    <pic:cNvPr id="0" name="real_email_attachment.png"/>
                    <pic:cNvPicPr/>
                  </pic:nvPicPr>
                  <pic:blipFill>
                    <a:blip r:embed="rId28"/>
                    <a:stretch>
                      <a:fillRect/>
                    </a:stretch>
                  </pic:blipFill>
                  <pic:spPr>
                    <a:xfrm>
                      <a:off x="0" y="0"/>
                      <a:ext cx="5040000" cy="6165000"/>
                    </a:xfrm>
                    <a:prstGeom prst="rect"/>
                  </pic:spPr>
                </pic:pic>
              </a:graphicData>
            </a:graphic>
          </wp:inline>
        </w:drawing>
      </w:r>
    </w:p>
    <w:p>
      <w:pPr>
        <w:jc w:val="center"/>
      </w:pPr>
      <w:r>
        <w:rPr>
          <w:rFonts w:ascii="Times New Roman" w:hAnsi="Times New Roman" w:cs="Times New Roman" w:eastAsia="Noto Sans CJK"/>
          <w:i/>
        </w:rPr>
        <w:t>Figure 20 Email with Attachment – 'Forensics Test - Attachment' with table.pdf (65.3 KB)</w:t>
      </w:r>
    </w:p>
    <w:p>
      <w:pPr>
        <w:spacing w:line="240" w:lineRule="auto"/>
        <w:jc w:val="center"/>
      </w:pPr>
      <w:r>
        <w:drawing>
          <wp:inline xmlns:a="http://schemas.openxmlformats.org/drawingml/2006/main" xmlns:pic="http://schemas.openxmlformats.org/drawingml/2006/picture">
            <wp:extent cx="5040000" cy="7278545"/>
            <wp:docPr id="43" name="Picture 43"/>
            <wp:cNvGraphicFramePr>
              <a:graphicFrameLocks noChangeAspect="1"/>
            </wp:cNvGraphicFramePr>
            <a:graphic>
              <a:graphicData uri="http://schemas.openxmlformats.org/drawingml/2006/picture">
                <pic:pic>
                  <pic:nvPicPr>
                    <pic:cNvPr id="0" name="real_message_thread.png"/>
                    <pic:cNvPicPr/>
                  </pic:nvPicPr>
                  <pic:blipFill>
                    <a:blip r:embed="rId30"/>
                    <a:stretch>
                      <a:fillRect/>
                    </a:stretch>
                  </pic:blipFill>
                  <pic:spPr>
                    <a:xfrm>
                      <a:off x="0" y="0"/>
                      <a:ext cx="5040000" cy="7278545"/>
                    </a:xfrm>
                    <a:prstGeom prst="rect"/>
                  </pic:spPr>
                </pic:pic>
              </a:graphicData>
            </a:graphic>
          </wp:inline>
        </w:drawing>
      </w:r>
    </w:p>
    <w:p>
      <w:pPr>
        <w:jc w:val="center"/>
      </w:pPr>
      <w:r>
        <w:rPr>
          <w:rFonts w:ascii="Times New Roman" w:hAnsi="Times New Roman" w:cs="Times New Roman" w:eastAsia="Noto Sans CJK"/>
          <w:i/>
        </w:rPr>
        <w:t>Figure 21 Message Thread – Original and Reply in Evidence Examination Folder</w:t>
      </w:r>
    </w:p>
    <w:p>
      <w:pPr>
        <w:spacing w:line="240" w:lineRule="auto"/>
        <w:jc w:val="center"/>
      </w:pPr>
      <w:r>
        <w:drawing>
          <wp:inline xmlns:a="http://schemas.openxmlformats.org/drawingml/2006/main" xmlns:pic="http://schemas.openxmlformats.org/drawingml/2006/picture">
            <wp:extent cx="5040000" cy="3201996"/>
            <wp:docPr id="44" name="Picture 44"/>
            <wp:cNvGraphicFramePr>
              <a:graphicFrameLocks noChangeAspect="1"/>
            </wp:cNvGraphicFramePr>
            <a:graphic>
              <a:graphicData uri="http://schemas.openxmlformats.org/drawingml/2006/picture">
                <pic:pic>
                  <pic:nvPicPr>
                    <pic:cNvPr id="0" name="screenshot_21.png"/>
                    <pic:cNvPicPr/>
                  </pic:nvPicPr>
                  <pic:blipFill>
                    <a:blip r:embed="rId29"/>
                    <a:stretch>
                      <a:fillRect/>
                    </a:stretch>
                  </pic:blipFill>
                  <pic:spPr>
                    <a:xfrm>
                      <a:off x="0" y="0"/>
                      <a:ext cx="5040000" cy="3201996"/>
                    </a:xfrm>
                    <a:prstGeom prst="rect"/>
                  </pic:spPr>
                </pic:pic>
              </a:graphicData>
            </a:graphic>
          </wp:inline>
        </w:drawing>
      </w:r>
    </w:p>
    <w:p>
      <w:pPr>
        <w:jc w:val="center"/>
      </w:pPr>
      <w:r>
        <w:rPr>
          <w:rFonts w:ascii="Times New Roman" w:hAnsi="Times New Roman" w:cs="Times New Roman" w:eastAsia="Noto Sans CJK"/>
          <w:i/>
        </w:rPr>
        <w:t>Figure 22 Trash Folder – Deleted 'Forensics Test' Email Recoverable at 1:38 PM</w:t>
      </w:r>
    </w:p>
    <w:p>
      <w:pPr>
        <w:pStyle w:val="Heading1"/>
      </w:pPr>
      <w:r>
        <w:rPr>
          <w:rFonts w:ascii="Times New Roman" w:hAnsi="Times New Roman" w:cs="Times New Roman" w:eastAsia="Noto Sans CJK"/>
        </w:rPr>
        <w:t>11. Timeline</w:t>
      </w:r>
    </w:p>
    <w:p>
      <w:pPr/>
      <w:r>
        <w:rPr>
          <w:rFonts w:ascii="Times New Roman" w:hAnsi="Times New Roman" w:cs="Times New Roman" w:eastAsia="Noto Sans CJK"/>
        </w:rPr>
        <w:t>The following chronological timeline reconstructs the browser and email activity observed during this practical. Each entry distinguishes between direct evidence (observed in artifacts) and inference (interpreted from available data).</w:t>
      </w:r>
    </w:p>
    <w:p>
      <w:pPr>
        <w:jc w:val="center"/>
      </w:pPr>
      <w:r>
        <w:rPr>
          <w:rFonts w:ascii="Times New Roman" w:hAnsi="Times New Roman" w:cs="Times New Roman" w:eastAsia="Noto Sans CJK"/>
          <w:i/>
        </w:rPr>
        <w:t>Table 1 Chronological Timeline of Browser and Email Activity</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1805"/>
        <w:gridCol w:w="1805"/>
        <w:gridCol w:w="1805"/>
        <w:gridCol w:w="1805"/>
        <w:gridCol w:w="1805"/>
      </w:tblGrid>
      <w:tr>
        <w:trPr>
          <w:tblHeader w:val="true"/>
        </w:trPr>
        <w:tc>
          <w:tcPr>
            <w:tcW w:type="dxa" w:w="1805"/>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w:t>
            </w:r>
          </w:p>
        </w:tc>
        <w:tc>
          <w:tcPr>
            <w:tcW w:type="dxa" w:w="1805"/>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Time</w:t>
            </w:r>
          </w:p>
        </w:tc>
        <w:tc>
          <w:tcPr>
            <w:tcW w:type="dxa" w:w="1805"/>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Event</w:t>
            </w:r>
          </w:p>
        </w:tc>
        <w:tc>
          <w:tcPr>
            <w:tcW w:type="dxa" w:w="1805"/>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Source</w:t>
            </w:r>
          </w:p>
        </w:tc>
        <w:tc>
          <w:tcPr>
            <w:tcW w:type="dxa" w:w="1805"/>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Type</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12:21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Visited google.com, wikipedia.org, mozilla.org, w3.org, github.com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Browsing History</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2</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12:24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Visited google.com (second visit) and Google accounts page</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Browsing History</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3</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12:27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Searched 'digital forensics' and 'browser forensic artifacts' on Google</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Search/History</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4</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12:29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Searched 'email header analysis' on Google</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Search/History</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5</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12:31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Searched 'email' on Google</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Search/History</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6</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12:37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Searched 'W3C PDF test document' on Google</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Search/History</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7</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12:38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Visited W3C Accessibility Support Documentation for PDF</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Browsing History</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8</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12:42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Downloaded table.pdf and PDF_testfiles_20081027.zip from w3.org</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Download History</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9</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Post 12:42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Downloaded Thunderbird Setup 155.0.1.exe from thunderbird.net</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Download History</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10</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~12:42–1:30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Installed and configured Thunderbird with test email account</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Inference (Thunderbird installed after download)</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Inference</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11</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1:38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Sent test email 'Forensics Test' and subsequently deleted it</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Trash Folder</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12</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1:40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Sent email 'Evidence Examination' to self</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Evidence Examination Folder</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13</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1:41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Sent email 'Forensics Test - Attachment' with table.pdf attached</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Inbox</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14</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1:43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Replied to 'Evidence Examination' email</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Evidence Examination Folder</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r>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15</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~1:45 PM</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Archived one test message to All Mail</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All Mail Folder</w:t>
            </w:r>
          </w:p>
        </w:tc>
        <w:tc>
          <w:tcPr>
            <w:tcW w:type="dxa" w:w="1805"/>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Direct Observation</w:t>
            </w:r>
          </w:p>
        </w:tc>
      </w:tr>
    </w:tbl>
    <w:p>
      <w:pPr>
        <w:pStyle w:val="Heading1"/>
      </w:pPr>
      <w:r>
        <w:rPr>
          <w:rFonts w:ascii="Times New Roman" w:hAnsi="Times New Roman" w:cs="Times New Roman" w:eastAsia="Noto Sans CJK"/>
        </w:rPr>
        <w:t>12. Browser and Email Correlation</w:t>
      </w:r>
    </w:p>
    <w:p>
      <w:pPr/>
      <w:r>
        <w:rPr>
          <w:rFonts w:ascii="Times New Roman" w:hAnsi="Times New Roman" w:cs="Times New Roman" w:eastAsia="Noto Sans CJK"/>
        </w:rPr>
        <w:t>The following relationships were identified between browser artifacts and email artifacts. These correlations demonstrate how cross-referencing different artifact types can strengthen forensic reconstructions.</w:t>
      </w:r>
    </w:p>
    <w:p>
      <w:pPr>
        <w:pStyle w:val="Heading2"/>
      </w:pPr>
      <w:r>
        <w:rPr>
          <w:rFonts w:ascii="Times New Roman" w:hAnsi="Times New Roman" w:cs="Times New Roman" w:eastAsia="Noto Sans CJK"/>
        </w:rPr>
        <w:t>12.1 Correlation 1: Downloaded File Attached to Email</w:t>
      </w:r>
    </w:p>
    <w:p>
      <w:pPr>
        <w:jc w:val="center"/>
      </w:pPr>
      <w:r>
        <w:rPr>
          <w:rFonts w:ascii="Times New Roman" w:hAnsi="Times New Roman" w:cs="Times New Roman" w:eastAsia="Noto Sans CJK"/>
          <w:i/>
        </w:rPr>
        <w:t>Table 1 Correlation 1 – Downloaded File Attached to Email</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Browser Artifact</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download history shows table.pdf was downloaded from w3.org at 12:42 PM</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Artifact</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email 'Forensics Test - Attachment' (1:41 PM) contains an attachment named table.pdf (65.3 KB)</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Date/Time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Download: 12:42 PM; Email with attachment: 1:41 PM</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Observed Relationship</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file table.pdf appears in both the browser download history and as an email attachment. The email was sent after the file was downloaded from the browser. The filename and size match.</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Interpretation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user downloaded table.pdf from w3.org via Chrome and subsequently attached the same file to a test email in Thunderbird. This is a direct observation of matching filenames; confirming the files are identical would require hash comparison (MD5/SHA-256), which is an inference beyond the currently available data.</w:t>
            </w:r>
          </w:p>
        </w:tc>
      </w:tr>
    </w:tbl>
    <w:p>
      <w:pPr>
        <w:pStyle w:val="Heading2"/>
      </w:pPr>
      <w:r>
        <w:rPr>
          <w:rFonts w:ascii="Times New Roman" w:hAnsi="Times New Roman" w:cs="Times New Roman" w:eastAsia="Noto Sans CJK"/>
        </w:rPr>
        <w:t>12.2 Correlation 2: Browser Download of Thunderbird Preceding Email Activity</w:t>
      </w:r>
    </w:p>
    <w:p>
      <w:pPr>
        <w:jc w:val="center"/>
      </w:pPr>
      <w:r>
        <w:rPr>
          <w:rFonts w:ascii="Times New Roman" w:hAnsi="Times New Roman" w:cs="Times New Roman" w:eastAsia="Noto Sans CJK"/>
          <w:i/>
        </w:rPr>
        <w:t>Table 2 Correlation 2 – Thunderbird Download Preceding Email Activity</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Browser Artifact</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download history shows 'Thunderbird Setup 155.0.1.exe' was downloaded from thunderbird.net after 12:42 PM</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Artifact</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email activity begins at 1:38 PM with the first test message</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Date/Time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download: after 12:42 PM; First email: 1:38 PM</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Observed Relationship</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Thunderbird installer was downloaded via Chrome before any email activity occurred in Thunderbird. The email activity starts approximately 56 minutes after the browser activity begins, with the Thunderbird download occurring in between.</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Interpretation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user downloaded and installed Thunderbird using Chrome, then configured the email account and began creating test messages. This sequence is directly observed in the download history and confirmed by the email timestamps. The installation and configuration period between download and first email use is inferred.</w:t>
            </w:r>
          </w:p>
        </w:tc>
      </w:tr>
    </w:tbl>
    <w:p>
      <w:pPr>
        <w:pStyle w:val="Heading2"/>
      </w:pPr>
      <w:r>
        <w:rPr>
          <w:rFonts w:ascii="Times New Roman" w:hAnsi="Times New Roman" w:cs="Times New Roman" w:eastAsia="Noto Sans CJK"/>
        </w:rPr>
        <w:t>12.3 Correlation 3: Search for Email Header Analysis Preceding Email Communication</w:t>
      </w:r>
    </w:p>
    <w:p>
      <w:pPr>
        <w:jc w:val="center"/>
      </w:pPr>
      <w:r>
        <w:rPr>
          <w:rFonts w:ascii="Times New Roman" w:hAnsi="Times New Roman" w:cs="Times New Roman" w:eastAsia="Noto Sans CJK"/>
          <w:i/>
        </w:rPr>
        <w:t>Table 3 Correlation 3 – Search Topic Related to Subsequent Email Activity</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513"/>
        <w:gridCol w:w="4513"/>
      </w:tblGrid>
      <w:tr>
        <w:trPr>
          <w:tblHeader w:val="true"/>
        </w:trPr>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Field</w:t>
            </w:r>
          </w:p>
        </w:tc>
        <w:tc>
          <w:tcPr>
            <w:tcW w:type="dxa" w:w="4513"/>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Details</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Browser Artifact</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Chrome search history shows a search for 'email header analysis' at 12:29 PM</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Artifact</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email activity with forensic test messages begins at 1:38 PM; email headers are a key part of the examination</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Date/Time</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Search: 12:29 PM; Email activity: from 1:38 PM</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Observed Relationship</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user searched for 'email header analysis' approximately 1 hour and 9 minutes before creating the first test email. The search topic directly relates to the email forensic examination performed later.</w:t>
            </w:r>
          </w:p>
        </w:tc>
      </w:tr>
      <w:tr>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Interpretation</w:t>
            </w:r>
          </w:p>
        </w:tc>
        <w:tc>
          <w:tcPr>
            <w:tcW w:type="dxa" w:w="4513"/>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user researched email header analysis before conducting the email portion of the forensic practical. This suggests the search informed the user's understanding of email forensics. However, it cannot be confirmed as the sole motivation for the search — the user may have had other reasons. This is an inference based on the chronological sequence and topic relevance.</w:t>
            </w:r>
          </w:p>
        </w:tc>
      </w:tr>
    </w:tbl>
    <w:p>
      <w:pPr>
        <w:pStyle w:val="Heading1"/>
      </w:pPr>
      <w:r>
        <w:rPr>
          <w:rFonts w:ascii="Times New Roman" w:hAnsi="Times New Roman" w:cs="Times New Roman" w:eastAsia="Noto Sans CJK"/>
        </w:rPr>
        <w:t>13. Direct Observations vs. Inferences</w:t>
      </w:r>
    </w:p>
    <w:p>
      <w:pPr/>
      <w:r>
        <w:rPr>
          <w:rFonts w:ascii="Times New Roman" w:hAnsi="Times New Roman" w:cs="Times New Roman" w:eastAsia="Noto Sans CJK"/>
        </w:rPr>
        <w:t>A critical principle in forensic analysis is distinguishing between what was directly observed in the evidence and what is inferred or interpreted. The following table summarizes the key distinctions made in this report.</w:t>
      </w:r>
    </w:p>
    <w:p>
      <w:pPr>
        <w:jc w:val="center"/>
      </w:pPr>
      <w:r>
        <w:rPr>
          <w:rFonts w:ascii="Times New Roman" w:hAnsi="Times New Roman" w:cs="Times New Roman" w:eastAsia="Noto Sans CJK"/>
          <w:i/>
        </w:rPr>
        <w:t>Table 1 Direct Observations vs. Inferences</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3009"/>
        <w:gridCol w:w="3009"/>
        <w:gridCol w:w="3009"/>
      </w:tblGrid>
      <w:tr>
        <w:trPr>
          <w:tblHeader w:val="true"/>
        </w:trPr>
        <w:tc>
          <w:tcPr>
            <w:tcW w:type="dxa" w:w="300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Item</w:t>
            </w:r>
          </w:p>
        </w:tc>
        <w:tc>
          <w:tcPr>
            <w:tcW w:type="dxa" w:w="300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Direct Observation</w:t>
            </w:r>
          </w:p>
        </w:tc>
        <w:tc>
          <w:tcPr>
            <w:tcW w:type="dxa" w:w="3009"/>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Noto Sans CJK"/>
                <w:b/>
              </w:rPr>
              <w:t>Inference/Interpretation</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Browsing History</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URLs, timestamps, and page titles recorded in Chrome History database</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user's intent or motivation for visiting specific sites cannot be confirmed from history alone</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Search Queries</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Specific search terms and timestamps recorded in Chrome</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purpose or motivation behind each search is inferred from context; the user may have had reasons other than forensic research</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Downloaded Files</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File names, source URLs, and timestamps in Chrome Downloads</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That a user intentionally downloaded a specific file is directly observed; why they downloaded it is inferred</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Headers</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From, To, Subject, Date, Message-ID fields as recorded by the mail system</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Header fields record what the mail system logged, which may be spoofed or manipulated; they do not prove the identity of a person</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Email Attachment</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Attachment filename (table.pdf) and size (65.3 KB) visible in Thunderbird</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That the attached file is identical to the downloaded file requires hash comparison to confirm; filename match alone is not proof of identity</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Deleted Email</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Message found in Trash folder with subject and timestamp</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The reason for deletion cannot be determined from the artifact alone; it may be routine cleanup or an attempt to conceal</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Archived Email</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Message found in All Mail / Archive folder</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Archiving may indicate the user wanted to preserve but organize, or it may be routine; intent is inferred</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Reply Thread</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In-Reply-To and References headers link the reply to the original message</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That the user read the original before replying is likely but not directly proven by the headers alone</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Installation</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Thunderbird Setup 155.0.1.exe downloaded via Chrome</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Installation and configuration between download and first email is inferred from the time gap</w:t>
            </w:r>
          </w:p>
        </w:tc>
      </w:tr>
      <w:tr>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Correlation of table.pdf</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table.pdf appears in both Chrome downloads and Thunderbird attachment</w:t>
            </w:r>
          </w:p>
        </w:tc>
        <w:tc>
          <w:tcPr>
            <w:tcW w:type="dxa" w:w="3009"/>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Noto Sans CJK"/>
              </w:rPr>
              <w:t>Files are likely identical, but hash comparison is needed for confirmation</w:t>
            </w:r>
          </w:p>
        </w:tc>
      </w:tr>
    </w:tbl>
    <w:p>
      <w:pPr>
        <w:pStyle w:val="Heading1"/>
      </w:pPr>
      <w:r>
        <w:rPr>
          <w:rFonts w:ascii="Times New Roman" w:hAnsi="Times New Roman" w:cs="Times New Roman" w:eastAsia="Noto Sans CJK"/>
        </w:rPr>
        <w:t>14. Conclusion</w:t>
      </w:r>
    </w:p>
    <w:p>
      <w:pPr/>
      <w:r>
        <w:rPr>
          <w:rFonts w:ascii="Times New Roman" w:hAnsi="Times New Roman" w:cs="Times New Roman" w:eastAsia="Noto Sans CJK"/>
        </w:rPr>
        <w:t>This practical demonstrated that browser and email applications create a wide range of forensic artifacts that can be examined to reconstruct user activity. Through controlled browsing and email communication, the following key findings were established:</w:t>
      </w:r>
    </w:p>
    <w:p>
      <w:pPr>
        <w:numPr>
          <w:ilvl w:val="0"/>
          <w:numId w:val="10"/>
        </w:numPr>
      </w:pPr>
      <w:r>
        <w:rPr>
          <w:b/>
          <w:rFonts w:ascii="Times New Roman" w:hAnsi="Times New Roman" w:cs="Times New Roman" w:eastAsia="Noto Sans CJK"/>
        </w:rPr>
        <w:t>Browser artifacts are rich and persistent.</w:t>
      </w:r>
      <w:r>
        <w:rPr>
          <w:rFonts w:ascii="Times New Roman" w:hAnsi="Times New Roman" w:cs="Times New Roman" w:eastAsia="Noto Sans CJK"/>
        </w:rPr>
        <w:t xml:space="preserve"> Chrome's History SQLite database records browsing history, search queries, download records, and visit counts with timestamps. Cookies and site storage confirm interaction with specific websites. Bookmarks represent deliberate user actions. Even after a browser is closed and reopened, session data and recently closed tabs persist.</w:t>
      </w:r>
    </w:p>
    <w:p>
      <w:pPr>
        <w:numPr>
          <w:ilvl w:val="0"/>
          <w:numId w:val="10"/>
        </w:numPr>
      </w:pPr>
      <w:r>
        <w:rPr>
          <w:b/>
          <w:rFonts w:ascii="Times New Roman" w:hAnsi="Times New Roman" w:cs="Times New Roman" w:eastAsia="Noto Sans CJK"/>
        </w:rPr>
        <w:t>Email artifacts provide verifiable communication records.</w:t>
      </w:r>
      <w:r>
        <w:rPr>
          <w:rFonts w:ascii="Times New Roman" w:hAnsi="Times New Roman" w:cs="Times New Roman" w:eastAsia="Noto Sans CJK"/>
        </w:rPr>
        <w:t xml:space="preserve"> Thunderbird stores messages in structured mailbox folders (Inbox, Sent, Trash, Archive, custom folders). Each email contains headers with routing information, timestamps, and unique identifiers. Attachments link to file-system and browser artifacts. Deleted messages remain recoverable in the Trash folder until compacted.</w:t>
      </w:r>
    </w:p>
    <w:p>
      <w:pPr>
        <w:numPr>
          <w:ilvl w:val="0"/>
          <w:numId w:val="10"/>
        </w:numPr>
      </w:pPr>
      <w:r>
        <w:rPr>
          <w:b/>
          <w:rFonts w:ascii="Times New Roman" w:hAnsi="Times New Roman" w:cs="Times New Roman" w:eastAsia="Noto Sans CJK"/>
        </w:rPr>
        <w:t>Cross-artifact correlation strengthens forensic reconstructions.</w:t>
      </w:r>
      <w:r>
        <w:rPr>
          <w:rFonts w:ascii="Times New Roman" w:hAnsi="Times New Roman" w:cs="Times New Roman" w:eastAsia="Noto Sans CJK"/>
        </w:rPr>
        <w:t xml:space="preserve"> Three correlations were identified: (1) table.pdf was downloaded via Chrome and subsequently attached to an email in Thunderbird; (2) the Thunderbird installer was downloaded through Chrome before email activity began; (3) a browser search for 'email header analysis' preceded the email forensic examination by approximately one hour. These correlations provide a more complete picture than any single artifact type alone.</w:t>
      </w:r>
    </w:p>
    <w:p>
      <w:pPr>
        <w:numPr>
          <w:ilvl w:val="0"/>
          <w:numId w:val="10"/>
        </w:numPr>
      </w:pPr>
      <w:r>
        <w:rPr>
          <w:b/>
          <w:rFonts w:ascii="Times New Roman" w:hAnsi="Times New Roman" w:cs="Times New Roman" w:eastAsia="Noto Sans CJK"/>
        </w:rPr>
        <w:t>Distinguishing observation from inference is essential.</w:t>
      </w:r>
      <w:r>
        <w:rPr>
          <w:rFonts w:ascii="Times New Roman" w:hAnsi="Times New Roman" w:cs="Times New Roman" w:eastAsia="Noto Sans CJK"/>
        </w:rPr>
        <w:t xml:space="preserve"> Throughout this report, care was taken to label direct observations (e.g., URL in history, filename in downloads) separately from inferences (e.g., user intent, file identity based on filename alone). A forensic conclusion must be based on available evidence and not overstate what the data proves. For example, matching filenames between a download and an attachment suggest the same file, but only hash comparison can confirm this.</w:t>
      </w:r>
    </w:p>
    <w:p>
      <w:pPr>
        <w:numPr>
          <w:ilvl w:val="0"/>
          <w:numId w:val="10"/>
        </w:numPr>
      </w:pPr>
      <w:r>
        <w:rPr>
          <w:b/>
          <w:rFonts w:ascii="Times New Roman" w:hAnsi="Times New Roman" w:cs="Times New Roman" w:eastAsia="Noto Sans CJK"/>
        </w:rPr>
        <w:t>Deleted does not mean destroyed.</w:t>
      </w:r>
      <w:r>
        <w:rPr>
          <w:rFonts w:ascii="Times New Roman" w:hAnsi="Times New Roman" w:cs="Times New Roman" w:eastAsia="Noto Sans CJK"/>
        </w:rPr>
        <w:t xml:space="preserve"> The deleted 'Forensics Test' email was fully recoverable from the Trash folder, with subject, sender, timestamp, and body content intact. In a real investigation, examining all mailbox folders — including Trash, Spam, Archive, and custom folders — is critical to avoid missing evidence a user may have attempted to hide.</w:t>
      </w:r>
    </w:p>
    <w:p>
      <w:pPr/>
      <w:r>
        <w:rPr>
          <w:rFonts w:ascii="Times New Roman" w:hAnsi="Times New Roman" w:cs="Times New Roman" w:eastAsia="Noto Sans CJK"/>
        </w:rPr>
        <w:t>In conclusion, browser and email forensic artifacts together provide a powerful basis for reconstructing user activity, establishing timelines, and identifying relationships between different types of digital evidence. Forensic analysts must examine all available artifact types, correlate findings across applications, and clearly distinguish between what is directly observed and what is inferred to present defensible conclusions.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Noto Sans CJK"/>
      </w:rPr>
      <w:fldChar w:fldCharType="begin"/>
      <w:instrText>PAGE</w:instrText>
      <w:fldChar w:fldCharType="end"/>
    </w:r>
    <w:r>
      <w:rPr>
        <w:rFonts w:ascii="Times New Roman" w:hAnsi="Times New Roman" w:cs="Times New Roman" w:eastAsia="Noto Sans CJK"/>
      </w:rPr>
      <w:t xml:space="preserve"> / </w:t>
    </w:r>
    <w:r>
      <w:rPr>
        <w:rFonts w:ascii="Times New Roman" w:hAnsi="Times New Roman" w:cs="Times New Roman" w:eastAsia="Noto Sans CJK"/>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Noto Sans CJK"/>
      </w:rPr>
      <w:t>Digital Forensics Practical – Browser &amp; Email Artifacts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lvl w:ilvl="0">
      <w:start w:val="1"/>
      <w:numFmt w:val="bullet"/>
      <w:lvlText w:val="•"/>
      <w:pPr>
        <w:ind w:left="720" w:hanging="360"/>
      </w:pPr>
    </w:lvl>
    <w:lvl w:ilvl="1">
      <w:start w:val="1"/>
      <w:numFmt w:val="bullet"/>
      <w:lvlText w:val="◦"/>
      <w:pPr>
        <w:ind w:left="1080" w:hanging="360"/>
      </w:pPr>
    </w:lvl>
    <w:lvl w:ilvl="2">
      <w:start w:val="1"/>
      <w:numFmt w:val="bullet"/>
      <w:lvlText w:val="▪"/>
      <w:pPr>
        <w:ind w:left="1440" w:hanging="360"/>
      </w:pPr>
    </w:lvl>
  </w:abstractNum>
  <w:abstractNum w:abstractNumId="9">
    <w:lvl w:ilvl="0">
      <w:start w:val="1"/>
      <w:numFmt w:val="decimal"/>
      <w:lvlText w:val="%1."/>
      <w:pPr>
        <w:ind w:left="720" w:hanging="360"/>
      </w:pPr>
    </w:lvl>
    <w:lvl w:ilvl="1">
      <w:start w:val="1"/>
      <w:numFmt w:val="decimal"/>
      <w:lvlText w:val="%1.%2."/>
      <w:pPr>
        <w:ind w:left="1080" w:hanging="360"/>
      </w:pPr>
    </w:lvl>
    <w:lvl w:ilvl="2">
      <w:start w:val="1"/>
      <w:numFmt w:val="decimal"/>
      <w:lvlText w:val="%1.%2.%3."/>
      <w:pPr>
        <w:ind w:left="144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eastAsia="Noto Sans CJ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sz w:val="24"/>
      <w:rFonts w:ascii="Times New Roman" w:hAnsi="Times New Roman" w:cs="Times New Roman" w:eastAsia="Noto Sans CJK"/>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jc w:val="left"/>
      <w:outlineLvl w:val="0"/>
    </w:pPr>
    <w:rPr>
      <w:rFonts w:asciiTheme="majorHAnsi" w:eastAsiaTheme="majorEastAsia" w:hAnsiTheme="majorHAnsi" w:cstheme="majorBidi" w:ascii="Times New Roman" w:hAnsi="Times New Roman" w:cs="Times New Roman" w:eastAsia="Noto Sans CJK"/>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0"/>
      <w:jc w:val="left"/>
      <w:outlineLvl w:val="1"/>
    </w:pPr>
    <w:rPr>
      <w:rFonts w:asciiTheme="majorHAnsi" w:eastAsiaTheme="majorEastAsia" w:hAnsiTheme="majorHAnsi" w:cstheme="majorBidi" w:ascii="Times New Roman" w:hAnsi="Times New Roman" w:cs="Times New Roman" w:eastAsia="Noto Sans CJK"/>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60" w:after="0"/>
      <w:jc w:val="left"/>
      <w:outlineLvl w:val="2"/>
    </w:pPr>
    <w:rPr>
      <w:rFonts w:asciiTheme="majorHAnsi" w:eastAsiaTheme="majorEastAsia" w:hAnsiTheme="majorHAnsi" w:cstheme="majorBidi" w:ascii="Times New Roman" w:hAnsi="Times New Roman" w:cs="Times New Roman" w:eastAsia="Noto Sans CJK"/>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Browser and Email/Communication Forensic Artifacts – Practical Report</dc:title>
  <dc:subject/>
  <dc:creator>Lisa Kabue</dc:creator>
  <cp:keywords/>
  <dc:description>generated by python-docx</dc:description>
  <cp:lastModifiedBy/>
  <cp:revision>1</cp:revision>
  <dcterms:created xsi:type="dcterms:W3CDTF">2013-12-23T23:15:00Z</dcterms:created>
  <dcterms:modified xsi:type="dcterms:W3CDTF">2013-12-23T23:15:00Z</dcterms:modified>
  <cp:category/>
</cp:coreProperties>
</file>