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Cirque Du Soul invite you invite you to join us, as we escape everyday life in search of something far more exotic.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Welcome to the Lost Kingdom of El Dorado...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lineup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Craig David's TS5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Basement Jaxx (DJ Set)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Kano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Collie Buddz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Ady Suleiman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Artful Dodger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Barely Legal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Blonde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Clean Cut Kid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Charley Marley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David Rodigan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Elf Kid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Eton Messy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Felon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General Levy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Gentleman's Dub Club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Harry Wolfman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Jungle (DJ Set)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Late Nite Tuff Guy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Loyle Carner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see full lineup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el dorado</w:t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flying acrobats &amp; freak shows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see more</w:t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activities for explorers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see more</w:t>
      </w:r>
    </w:p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food &amp; bazaar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see more</w:t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25" w:lineRule="auto"/>
        <w:contextualSpacing w:val="0"/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Eastnor Castle Deer Park, Herefordshire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 Dorado Festival will be taking place in the beautiful grounds of the Eastnor Castle Deer Park in Ledbury, Herefordshire.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Covered in fields, lakes and woodland it truly is one of the most beautiful sites we've ever seen.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see travel info</w:t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camping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  <w:t xml:space="preserve">3 day regular camping in the stunning grounds of Eastnor Castle is included in the price of your weekend ticket.</w:t>
      </w:r>
    </w:p>
    <w:p w:rsidR="00000000" w:rsidDel="00000000" w:rsidP="00000000" w:rsidRDefault="00000000" w:rsidRPr="00000000">
      <w:pPr>
        <w:pStyle w:val="Heading3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Showers &amp; Luxury Toilets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We've teamed up with Club Class events to offer hot showers, luxury toilets, hairdryers, GHDs and a covered VIP pamper lounge right next to the main campsite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find out more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faqs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 tickets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