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AB843" w14:textId="18C7232B" w:rsidR="00A94E82" w:rsidRPr="00C773B0" w:rsidRDefault="00A94E82" w:rsidP="00A94E82">
      <w:pPr>
        <w:spacing w:after="0"/>
        <w:ind w:right="-46"/>
        <w:jc w:val="both"/>
        <w:rPr>
          <w:rFonts w:cstheme="minorHAnsi"/>
          <w:sz w:val="28"/>
          <w:szCs w:val="28"/>
        </w:rPr>
      </w:pPr>
      <w:r w:rsidRPr="00C773B0">
        <w:rPr>
          <w:rFonts w:cstheme="minorHAnsi"/>
          <w:b/>
          <w:bCs/>
          <w:sz w:val="28"/>
          <w:szCs w:val="28"/>
        </w:rPr>
        <w:t xml:space="preserve">Part </w:t>
      </w:r>
      <w:r>
        <w:rPr>
          <w:rFonts w:cstheme="minorHAnsi"/>
          <w:b/>
          <w:bCs/>
          <w:sz w:val="28"/>
          <w:szCs w:val="28"/>
        </w:rPr>
        <w:t>2</w:t>
      </w:r>
      <w:r w:rsidRPr="00C773B0">
        <w:rPr>
          <w:rFonts w:cstheme="minorHAnsi"/>
          <w:b/>
          <w:bCs/>
          <w:sz w:val="28"/>
          <w:szCs w:val="28"/>
        </w:rPr>
        <w:t>:</w:t>
      </w:r>
      <w:r w:rsidRPr="00C773B0">
        <w:rPr>
          <w:rFonts w:cstheme="minorHAnsi"/>
          <w:sz w:val="28"/>
          <w:szCs w:val="28"/>
        </w:rPr>
        <w:t xml:space="preserve"> </w:t>
      </w:r>
      <w:r w:rsidR="00AE5032">
        <w:rPr>
          <w:rFonts w:cstheme="minorHAnsi"/>
          <w:sz w:val="28"/>
          <w:szCs w:val="28"/>
        </w:rPr>
        <w:t>R</w:t>
      </w:r>
      <w:r w:rsidR="00AE5032" w:rsidRPr="00AE5032">
        <w:rPr>
          <w:rFonts w:cstheme="minorHAnsi"/>
          <w:sz w:val="28"/>
          <w:szCs w:val="28"/>
        </w:rPr>
        <w:t>elationship between radiologic/clinicopathologic features and survival time</w:t>
      </w:r>
      <w:r w:rsidR="00AE5032">
        <w:rPr>
          <w:rFonts w:cstheme="minorHAnsi"/>
          <w:sz w:val="28"/>
          <w:szCs w:val="28"/>
        </w:rPr>
        <w:t xml:space="preserve"> (univariate analysis)</w:t>
      </w:r>
    </w:p>
    <w:p w14:paraId="0B2BA2EE" w14:textId="77777777" w:rsidR="00A94E82" w:rsidRDefault="00A94E82" w:rsidP="00A94E82">
      <w:pPr>
        <w:spacing w:after="0"/>
        <w:ind w:right="-46"/>
        <w:jc w:val="both"/>
        <w:rPr>
          <w:rFonts w:cstheme="minorHAnsi"/>
          <w:b/>
          <w:bCs/>
        </w:rPr>
      </w:pPr>
    </w:p>
    <w:p w14:paraId="06B9DDD7" w14:textId="31CD66C5" w:rsidR="00A94E82" w:rsidRPr="00AE5032" w:rsidRDefault="00A94E82" w:rsidP="00A94E82">
      <w:pPr>
        <w:spacing w:after="0"/>
        <w:ind w:right="-46"/>
        <w:jc w:val="both"/>
        <w:rPr>
          <w:rFonts w:cstheme="minorHAnsi"/>
          <w:b/>
          <w:bCs/>
        </w:rPr>
      </w:pPr>
      <w:r w:rsidRPr="00C773B0">
        <w:rPr>
          <w:rFonts w:cstheme="minorHAnsi"/>
          <w:b/>
          <w:bCs/>
        </w:rPr>
        <w:t xml:space="preserve">Objective:  </w:t>
      </w:r>
      <w:r w:rsidR="00AE5032" w:rsidRPr="00AE5032">
        <w:rPr>
          <w:rFonts w:cstheme="minorHAnsi"/>
        </w:rPr>
        <w:t>D</w:t>
      </w:r>
      <w:r>
        <w:rPr>
          <w:rFonts w:cstheme="minorHAnsi"/>
        </w:rPr>
        <w:t xml:space="preserve">efine the features </w:t>
      </w:r>
      <w:r w:rsidR="00AE5032">
        <w:rPr>
          <w:rFonts w:cstheme="minorHAnsi"/>
        </w:rPr>
        <w:t>which</w:t>
      </w:r>
      <w:r>
        <w:rPr>
          <w:rFonts w:cstheme="minorHAnsi"/>
        </w:rPr>
        <w:t xml:space="preserve"> </w:t>
      </w:r>
      <w:r w:rsidR="00AE5032">
        <w:rPr>
          <w:rFonts w:cstheme="minorHAnsi"/>
        </w:rPr>
        <w:t>a</w:t>
      </w:r>
      <w:r>
        <w:rPr>
          <w:rFonts w:cstheme="minorHAnsi"/>
        </w:rPr>
        <w:t xml:space="preserve">ffect the prognosis of lung squamous cell carcinoma </w:t>
      </w:r>
      <w:r w:rsidR="00D516A5">
        <w:rPr>
          <w:rFonts w:cstheme="minorHAnsi"/>
        </w:rPr>
        <w:t>survival time</w:t>
      </w:r>
    </w:p>
    <w:p w14:paraId="2380442B" w14:textId="77777777" w:rsidR="00A94E82" w:rsidRDefault="00A94E82" w:rsidP="00A94E82">
      <w:pPr>
        <w:spacing w:after="0"/>
        <w:ind w:right="-46"/>
        <w:jc w:val="both"/>
        <w:rPr>
          <w:rFonts w:cstheme="minorHAnsi"/>
        </w:rPr>
      </w:pPr>
    </w:p>
    <w:p w14:paraId="0AC3EEE8" w14:textId="2A9CDD99" w:rsidR="00A94E82" w:rsidRDefault="00A94E82" w:rsidP="00A94E82">
      <w:pPr>
        <w:spacing w:after="0"/>
        <w:ind w:right="-46"/>
        <w:jc w:val="both"/>
        <w:rPr>
          <w:rFonts w:cstheme="minorHAnsi"/>
          <w:b/>
          <w:bCs/>
        </w:rPr>
      </w:pPr>
      <w:r w:rsidRPr="00C773B0">
        <w:rPr>
          <w:rFonts w:cstheme="minorHAnsi"/>
          <w:b/>
          <w:bCs/>
        </w:rPr>
        <w:t>Method</w:t>
      </w:r>
      <w:r w:rsidR="00AE5032">
        <w:rPr>
          <w:rFonts w:cstheme="minorHAnsi"/>
          <w:b/>
          <w:bCs/>
        </w:rPr>
        <w:t>s</w:t>
      </w:r>
      <w:r w:rsidRPr="00C773B0">
        <w:rPr>
          <w:rFonts w:cstheme="minorHAnsi"/>
          <w:b/>
          <w:bCs/>
        </w:rPr>
        <w:t xml:space="preserve"> used: </w:t>
      </w:r>
    </w:p>
    <w:p w14:paraId="3192D4B0" w14:textId="7801F452" w:rsidR="00A94E82" w:rsidRDefault="00AE5032" w:rsidP="001829D0">
      <w:pPr>
        <w:pStyle w:val="ListParagraph"/>
        <w:numPr>
          <w:ilvl w:val="0"/>
          <w:numId w:val="2"/>
        </w:numPr>
        <w:spacing w:after="0"/>
        <w:ind w:right="-46"/>
        <w:jc w:val="both"/>
        <w:rPr>
          <w:rFonts w:cstheme="minorHAnsi"/>
        </w:rPr>
      </w:pPr>
      <w:r w:rsidRPr="00AE5032">
        <w:rPr>
          <w:rFonts w:cstheme="minorHAnsi"/>
        </w:rPr>
        <w:t>Cox Proportional Hazards Regression Model</w:t>
      </w:r>
      <w:r w:rsidR="00E744B7">
        <w:rPr>
          <w:rFonts w:cstheme="minorHAnsi"/>
        </w:rPr>
        <w:t xml:space="preserve">: </w:t>
      </w:r>
      <w:r>
        <w:rPr>
          <w:rFonts w:cstheme="minorHAnsi"/>
        </w:rPr>
        <w:t>e</w:t>
      </w:r>
      <w:r w:rsidR="00E744B7">
        <w:rPr>
          <w:rFonts w:cstheme="minorHAnsi"/>
        </w:rPr>
        <w:t>xplore the relationship</w:t>
      </w:r>
      <w:r>
        <w:rPr>
          <w:rFonts w:cstheme="minorHAnsi"/>
        </w:rPr>
        <w:t>s</w:t>
      </w:r>
      <w:r w:rsidR="00E744B7">
        <w:rPr>
          <w:rFonts w:cstheme="minorHAnsi"/>
        </w:rPr>
        <w:t xml:space="preserve"> between the survival </w:t>
      </w:r>
      <w:r>
        <w:rPr>
          <w:rFonts w:cstheme="minorHAnsi"/>
        </w:rPr>
        <w:t xml:space="preserve">time </w:t>
      </w:r>
      <w:r w:rsidR="00E744B7">
        <w:rPr>
          <w:rFonts w:cstheme="minorHAnsi"/>
        </w:rPr>
        <w:t>and explanatory variables</w:t>
      </w:r>
      <w:r>
        <w:rPr>
          <w:rFonts w:cstheme="minorHAnsi"/>
        </w:rPr>
        <w:t>.</w:t>
      </w:r>
    </w:p>
    <w:p w14:paraId="796AD89C" w14:textId="312FB13E" w:rsidR="00E744B7" w:rsidRDefault="00E744B7" w:rsidP="001829D0">
      <w:pPr>
        <w:pStyle w:val="ListParagraph"/>
        <w:numPr>
          <w:ilvl w:val="0"/>
          <w:numId w:val="2"/>
        </w:numPr>
        <w:spacing w:after="0"/>
        <w:ind w:right="-46"/>
        <w:jc w:val="both"/>
        <w:rPr>
          <w:rFonts w:cstheme="minorHAnsi"/>
        </w:rPr>
      </w:pPr>
      <w:r>
        <w:rPr>
          <w:rFonts w:cstheme="minorHAnsi"/>
        </w:rPr>
        <w:t>Kaplan-Meier estimator:</w:t>
      </w:r>
      <w:r w:rsidR="00AE5032">
        <w:rPr>
          <w:rFonts w:cstheme="minorHAnsi"/>
        </w:rPr>
        <w:t xml:space="preserve"> </w:t>
      </w:r>
      <w:r>
        <w:rPr>
          <w:rFonts w:cstheme="minorHAnsi"/>
        </w:rPr>
        <w:t>estimate the survival function and visualize probability of an event at a certain time interval</w:t>
      </w:r>
      <w:r w:rsidR="00AE5032">
        <w:rPr>
          <w:rFonts w:cstheme="minorHAnsi"/>
        </w:rPr>
        <w:t>.</w:t>
      </w:r>
    </w:p>
    <w:p w14:paraId="7B7FC04E" w14:textId="5E6EDBD7" w:rsidR="00E744B7" w:rsidRDefault="00D6040D" w:rsidP="001829D0">
      <w:pPr>
        <w:pStyle w:val="ListParagraph"/>
        <w:numPr>
          <w:ilvl w:val="0"/>
          <w:numId w:val="2"/>
        </w:numPr>
        <w:spacing w:after="0"/>
        <w:ind w:right="-46"/>
        <w:jc w:val="both"/>
        <w:rPr>
          <w:rFonts w:cstheme="minorHAnsi"/>
        </w:rPr>
      </w:pPr>
      <w:r>
        <w:rPr>
          <w:rFonts w:cstheme="minorHAnsi"/>
        </w:rPr>
        <w:t>Logrank</w:t>
      </w:r>
      <w:r w:rsidR="00E744B7">
        <w:rPr>
          <w:rFonts w:cstheme="minorHAnsi"/>
        </w:rPr>
        <w:t xml:space="preserve"> test: compare the survival between group</w:t>
      </w:r>
      <w:r w:rsidR="00AE5032">
        <w:rPr>
          <w:rFonts w:cstheme="minorHAnsi"/>
        </w:rPr>
        <w:t>s</w:t>
      </w:r>
      <w:r w:rsidR="00E744B7">
        <w:rPr>
          <w:rFonts w:cstheme="minorHAnsi"/>
        </w:rPr>
        <w:t xml:space="preserve"> of population</w:t>
      </w:r>
      <w:r w:rsidR="00AE5032">
        <w:rPr>
          <w:rFonts w:cstheme="minorHAnsi"/>
        </w:rPr>
        <w:t>s.</w:t>
      </w:r>
    </w:p>
    <w:p w14:paraId="68F62C17" w14:textId="77777777" w:rsidR="00A94E82" w:rsidRDefault="00A94E82" w:rsidP="00A94E82">
      <w:pPr>
        <w:spacing w:after="0"/>
        <w:ind w:right="-46"/>
        <w:jc w:val="both"/>
        <w:rPr>
          <w:rFonts w:cstheme="minorHAnsi"/>
          <w:b/>
          <w:bCs/>
        </w:rPr>
      </w:pPr>
    </w:p>
    <w:p w14:paraId="47066B7C" w14:textId="5DF4AF1B" w:rsidR="00A94E82" w:rsidRDefault="00A94E82" w:rsidP="00A94E82">
      <w:pPr>
        <w:spacing w:after="0"/>
        <w:ind w:right="-46"/>
        <w:jc w:val="both"/>
        <w:rPr>
          <w:rFonts w:cstheme="minorHAnsi"/>
          <w:b/>
          <w:bCs/>
        </w:rPr>
      </w:pPr>
      <w:r w:rsidRPr="00384297">
        <w:rPr>
          <w:rFonts w:cstheme="minorHAnsi"/>
          <w:b/>
          <w:bCs/>
        </w:rPr>
        <w:t>Result</w:t>
      </w:r>
      <w:r w:rsidR="00AE5032">
        <w:rPr>
          <w:rFonts w:cstheme="minorHAnsi"/>
          <w:b/>
          <w:bCs/>
        </w:rPr>
        <w:t>s</w:t>
      </w:r>
      <w:r w:rsidRPr="00384297">
        <w:rPr>
          <w:rFonts w:cstheme="minorHAnsi"/>
          <w:b/>
          <w:bCs/>
        </w:rPr>
        <w:t xml:space="preserve"> and discussion:</w:t>
      </w:r>
    </w:p>
    <w:p w14:paraId="4FFE138F" w14:textId="7502F5FF" w:rsidR="00A94E82" w:rsidRDefault="00A94E82" w:rsidP="004E2027">
      <w:pPr>
        <w:spacing w:after="0"/>
        <w:ind w:right="-46"/>
        <w:jc w:val="both"/>
        <w:rPr>
          <w:rFonts w:cstheme="minorHAnsi"/>
        </w:rPr>
      </w:pPr>
      <w:r>
        <w:rPr>
          <w:rFonts w:cstheme="minorHAnsi"/>
        </w:rPr>
        <w:t xml:space="preserve">Relationship between each features and death status is showed in Table </w:t>
      </w:r>
      <w:r w:rsidR="00E744B7">
        <w:rPr>
          <w:rFonts w:cstheme="minorHAnsi"/>
        </w:rPr>
        <w:t>3</w:t>
      </w:r>
      <w:r>
        <w:rPr>
          <w:rFonts w:cstheme="minorHAnsi"/>
        </w:rPr>
        <w:t xml:space="preserve">. </w:t>
      </w:r>
    </w:p>
    <w:p w14:paraId="0DA42B7B" w14:textId="6E24BA43" w:rsidR="004E2027" w:rsidRDefault="004E2027" w:rsidP="004E2027">
      <w:pPr>
        <w:spacing w:after="0"/>
        <w:ind w:right="-46"/>
        <w:jc w:val="both"/>
        <w:rPr>
          <w:rFonts w:cstheme="minorHAnsi"/>
        </w:rPr>
      </w:pPr>
    </w:p>
    <w:p w14:paraId="120A9F78" w14:textId="290F9E1A" w:rsidR="004E2027" w:rsidRDefault="004E2027" w:rsidP="004E2027">
      <w:pPr>
        <w:spacing w:after="0"/>
        <w:ind w:right="-46"/>
        <w:jc w:val="both"/>
        <w:rPr>
          <w:rFonts w:cstheme="minorHAnsi"/>
          <w:b/>
          <w:bCs/>
          <w:u w:val="single"/>
        </w:rPr>
      </w:pPr>
      <w:r w:rsidRPr="004E2027">
        <w:rPr>
          <w:rFonts w:cstheme="minorHAnsi"/>
          <w:b/>
          <w:bCs/>
          <w:u w:val="single"/>
        </w:rPr>
        <w:t>Part2. A. Cox Proportional Hazards Regression Model fit</w:t>
      </w:r>
    </w:p>
    <w:p w14:paraId="573103DD" w14:textId="0E6E2CE0" w:rsidR="004E2027" w:rsidRDefault="004E2027" w:rsidP="004E2027">
      <w:pPr>
        <w:spacing w:after="0"/>
        <w:ind w:right="-46"/>
        <w:jc w:val="both"/>
        <w:rPr>
          <w:rFonts w:cstheme="minorHAnsi"/>
          <w:b/>
          <w:bCs/>
          <w:u w:val="single"/>
        </w:rPr>
      </w:pPr>
    </w:p>
    <w:p w14:paraId="36F734BD" w14:textId="77777777" w:rsidR="004E2027" w:rsidRPr="004E2027" w:rsidRDefault="004E2027" w:rsidP="004E2027">
      <w:pPr>
        <w:spacing w:after="0"/>
        <w:ind w:right="-46"/>
        <w:jc w:val="both"/>
        <w:rPr>
          <w:rFonts w:cstheme="minorHAnsi"/>
        </w:rPr>
      </w:pPr>
      <w:r w:rsidRPr="004E2027">
        <w:rPr>
          <w:rFonts w:cstheme="minorHAnsi"/>
        </w:rPr>
        <w:t>The Cox regression results can be interpreted as follow:</w:t>
      </w:r>
    </w:p>
    <w:p w14:paraId="44AF05A2" w14:textId="77777777" w:rsidR="004E2027" w:rsidRPr="004E2027" w:rsidRDefault="004E2027" w:rsidP="004E2027">
      <w:pPr>
        <w:spacing w:after="0"/>
        <w:ind w:right="-46"/>
        <w:jc w:val="both"/>
        <w:rPr>
          <w:rFonts w:cstheme="minorHAnsi"/>
          <w:b/>
          <w:bCs/>
          <w:u w:val="single"/>
        </w:rPr>
      </w:pPr>
    </w:p>
    <w:p w14:paraId="097802EE" w14:textId="3DD498E7" w:rsidR="004E2027" w:rsidRPr="004E2027" w:rsidRDefault="004E2027" w:rsidP="004E2027">
      <w:pPr>
        <w:spacing w:after="0"/>
        <w:ind w:right="-46"/>
        <w:jc w:val="both"/>
        <w:rPr>
          <w:rFonts w:cstheme="minorHAnsi"/>
          <w:b/>
          <w:bCs/>
        </w:rPr>
      </w:pPr>
      <w:r w:rsidRPr="004E2027">
        <w:rPr>
          <w:rFonts w:cstheme="minorHAnsi"/>
          <w:b/>
          <w:bCs/>
        </w:rPr>
        <w:t>1. Statistical significance:</w:t>
      </w:r>
    </w:p>
    <w:p w14:paraId="5C15073A" w14:textId="2DA4D703" w:rsidR="004E2027" w:rsidRPr="004E2027" w:rsidRDefault="004E2027" w:rsidP="004E2027">
      <w:pPr>
        <w:spacing w:after="0"/>
        <w:ind w:right="-46"/>
        <w:jc w:val="both"/>
        <w:rPr>
          <w:rFonts w:cstheme="minorHAnsi"/>
        </w:rPr>
      </w:pPr>
      <w:r w:rsidRPr="004E2027">
        <w:rPr>
          <w:rFonts w:cstheme="minorHAnsi"/>
        </w:rPr>
        <w:t xml:space="preserve">The Wald statistic value z corresponds to the ratio of each regression coefficient to its standard error (z = coef/se(coef)). The </w:t>
      </w:r>
      <w:r>
        <w:rPr>
          <w:rFonts w:cstheme="minorHAnsi"/>
        </w:rPr>
        <w:t>W</w:t>
      </w:r>
      <w:r w:rsidRPr="004E2027">
        <w:rPr>
          <w:rFonts w:cstheme="minorHAnsi"/>
        </w:rPr>
        <w:t xml:space="preserve">ald statistic evaluates whether the beta (β) coefficient of a given variable is statistically significantly different from 0. </w:t>
      </w:r>
    </w:p>
    <w:p w14:paraId="2DC320B3" w14:textId="77777777" w:rsidR="004E2027" w:rsidRPr="004E2027" w:rsidRDefault="004E2027" w:rsidP="004E2027">
      <w:pPr>
        <w:spacing w:after="0"/>
        <w:ind w:right="-46"/>
        <w:jc w:val="both"/>
        <w:rPr>
          <w:rFonts w:cstheme="minorHAnsi"/>
        </w:rPr>
      </w:pPr>
    </w:p>
    <w:p w14:paraId="31CA4AB2" w14:textId="54CA7BF8" w:rsidR="004E2027" w:rsidRPr="004E2027" w:rsidRDefault="004E2027" w:rsidP="004E2027">
      <w:pPr>
        <w:spacing w:after="0"/>
        <w:ind w:right="-46"/>
        <w:jc w:val="both"/>
        <w:rPr>
          <w:rFonts w:cstheme="minorHAnsi"/>
          <w:b/>
          <w:bCs/>
        </w:rPr>
      </w:pPr>
      <w:r w:rsidRPr="004E2027">
        <w:rPr>
          <w:rFonts w:cstheme="minorHAnsi"/>
          <w:b/>
          <w:bCs/>
        </w:rPr>
        <w:t>2. The regression coefficient:</w:t>
      </w:r>
    </w:p>
    <w:p w14:paraId="38A05612" w14:textId="5B1D1538" w:rsidR="004E2027" w:rsidRPr="004E2027" w:rsidRDefault="004E2027" w:rsidP="004E2027">
      <w:pPr>
        <w:spacing w:after="0"/>
        <w:ind w:right="-46"/>
        <w:jc w:val="both"/>
        <w:rPr>
          <w:rFonts w:cstheme="minorHAnsi"/>
        </w:rPr>
      </w:pPr>
      <w:r w:rsidRPr="004E2027">
        <w:rPr>
          <w:rFonts w:cstheme="minorHAnsi"/>
        </w:rPr>
        <w:t>The second feature to note in the Cox model results is the sign of the regression coefficients (coef). A positive sign means that the hazard (risk of death) is higher, and thus the prognosis worse, for subjects with higher values of that variable. The R summary for the Cox model gives the hazard ratio (HR) for the second group relative to the first group.</w:t>
      </w:r>
    </w:p>
    <w:p w14:paraId="7A12CE59" w14:textId="77777777" w:rsidR="004E2027" w:rsidRPr="004E2027" w:rsidRDefault="004E2027" w:rsidP="004E2027">
      <w:pPr>
        <w:spacing w:after="0"/>
        <w:ind w:right="-46"/>
        <w:jc w:val="both"/>
        <w:rPr>
          <w:rFonts w:cstheme="minorHAnsi"/>
        </w:rPr>
      </w:pPr>
    </w:p>
    <w:p w14:paraId="3E83160E" w14:textId="3E9CE0BA" w:rsidR="004E2027" w:rsidRPr="004E2027" w:rsidRDefault="004E2027" w:rsidP="004E2027">
      <w:pPr>
        <w:spacing w:after="0"/>
        <w:ind w:right="-46"/>
        <w:jc w:val="both"/>
        <w:rPr>
          <w:rFonts w:cstheme="minorHAnsi"/>
          <w:b/>
          <w:bCs/>
        </w:rPr>
      </w:pPr>
      <w:r w:rsidRPr="004E2027">
        <w:rPr>
          <w:rFonts w:cstheme="minorHAnsi"/>
          <w:b/>
          <w:bCs/>
        </w:rPr>
        <w:t>3. Hazard ratios (HR):</w:t>
      </w:r>
    </w:p>
    <w:p w14:paraId="45F1FC50" w14:textId="77777777" w:rsidR="004E2027" w:rsidRPr="004E2027" w:rsidRDefault="004E2027" w:rsidP="004E2027">
      <w:pPr>
        <w:spacing w:after="0"/>
        <w:ind w:right="-46"/>
        <w:jc w:val="both"/>
        <w:rPr>
          <w:rFonts w:cstheme="minorHAnsi"/>
        </w:rPr>
      </w:pPr>
      <w:r w:rsidRPr="004E2027">
        <w:rPr>
          <w:rFonts w:cstheme="minorHAnsi"/>
        </w:rPr>
        <w:t>The exponentiated coefficient (exp(coef)) gives the effect size of covariates.</w:t>
      </w:r>
    </w:p>
    <w:p w14:paraId="6F69721C" w14:textId="77777777" w:rsidR="004E2027" w:rsidRPr="004E2027" w:rsidRDefault="004E2027" w:rsidP="004E2027">
      <w:pPr>
        <w:spacing w:after="0"/>
        <w:ind w:right="-46"/>
        <w:jc w:val="both"/>
        <w:rPr>
          <w:rFonts w:cstheme="minorHAnsi"/>
        </w:rPr>
      </w:pPr>
    </w:p>
    <w:p w14:paraId="3B4B8F56" w14:textId="2025D498" w:rsidR="004E2027" w:rsidRPr="004E2027" w:rsidRDefault="004E2027" w:rsidP="004E2027">
      <w:pPr>
        <w:spacing w:after="0"/>
        <w:ind w:right="-46"/>
        <w:jc w:val="both"/>
        <w:rPr>
          <w:rFonts w:cstheme="minorHAnsi"/>
          <w:b/>
          <w:bCs/>
        </w:rPr>
      </w:pPr>
      <w:r w:rsidRPr="004E2027">
        <w:rPr>
          <w:rFonts w:cstheme="minorHAnsi"/>
          <w:b/>
          <w:bCs/>
        </w:rPr>
        <w:t>4. Confidence intervals of the hazard ratios:</w:t>
      </w:r>
    </w:p>
    <w:p w14:paraId="5CC6B71F" w14:textId="77777777" w:rsidR="004E2027" w:rsidRPr="004E2027" w:rsidRDefault="004E2027" w:rsidP="004E2027">
      <w:pPr>
        <w:spacing w:after="0"/>
        <w:ind w:right="-46"/>
        <w:jc w:val="both"/>
        <w:rPr>
          <w:rFonts w:cstheme="minorHAnsi"/>
        </w:rPr>
      </w:pPr>
      <w:r w:rsidRPr="004E2027">
        <w:rPr>
          <w:rFonts w:cstheme="minorHAnsi"/>
        </w:rPr>
        <w:t>The summary output also gives upper and lower 95% confidence intervals for the hazard ratio (exp(coef)).</w:t>
      </w:r>
    </w:p>
    <w:p w14:paraId="4E6C1B25" w14:textId="77777777" w:rsidR="004E2027" w:rsidRPr="004E2027" w:rsidRDefault="004E2027" w:rsidP="004E2027">
      <w:pPr>
        <w:spacing w:after="0"/>
        <w:ind w:right="-46"/>
        <w:jc w:val="both"/>
        <w:rPr>
          <w:rFonts w:cstheme="minorHAnsi"/>
        </w:rPr>
      </w:pPr>
    </w:p>
    <w:p w14:paraId="245A3016" w14:textId="135B38F5" w:rsidR="004E2027" w:rsidRPr="004E2027" w:rsidRDefault="004E2027" w:rsidP="004E2027">
      <w:pPr>
        <w:spacing w:after="0"/>
        <w:ind w:right="-46"/>
        <w:jc w:val="both"/>
        <w:rPr>
          <w:rFonts w:cstheme="minorHAnsi"/>
          <w:b/>
          <w:bCs/>
        </w:rPr>
      </w:pPr>
      <w:r w:rsidRPr="004E2027">
        <w:rPr>
          <w:rFonts w:cstheme="minorHAnsi"/>
          <w:b/>
          <w:bCs/>
        </w:rPr>
        <w:t>5. Global statistical significance of the model:</w:t>
      </w:r>
    </w:p>
    <w:p w14:paraId="32F38712" w14:textId="490AA094" w:rsidR="004E2027" w:rsidRPr="004E2027" w:rsidRDefault="004E2027" w:rsidP="004E2027">
      <w:pPr>
        <w:spacing w:after="0"/>
        <w:ind w:right="-46"/>
        <w:jc w:val="both"/>
        <w:rPr>
          <w:rFonts w:cstheme="minorHAnsi"/>
        </w:rPr>
      </w:pPr>
      <w:r w:rsidRPr="004E2027">
        <w:rPr>
          <w:rFonts w:cstheme="minorHAnsi"/>
        </w:rPr>
        <w:t xml:space="preserve">Finally, the output gives p-values for three alternative tests for overall significance of the model: The likelihood-ratio test, Wald test, and score </w:t>
      </w:r>
      <w:r>
        <w:rPr>
          <w:rFonts w:cstheme="minorHAnsi"/>
        </w:rPr>
        <w:t>L</w:t>
      </w:r>
      <w:r w:rsidRPr="004E2027">
        <w:rPr>
          <w:rFonts w:cstheme="minorHAnsi"/>
        </w:rPr>
        <w:t>ogrank statistics. These three methods are asymptotically equivalent. For large enough N, they will give similar results. For small N, they may differ somewhat. The Likelihood ratio test has better behavior for small sample sizes, so it is generally preferred.</w:t>
      </w:r>
    </w:p>
    <w:p w14:paraId="43919787" w14:textId="77777777" w:rsidR="004E2027" w:rsidRPr="004E2027" w:rsidRDefault="004E2027" w:rsidP="004E2027">
      <w:pPr>
        <w:spacing w:after="0"/>
        <w:ind w:right="-46"/>
        <w:jc w:val="both"/>
        <w:rPr>
          <w:rFonts w:cstheme="minorHAnsi"/>
        </w:rPr>
      </w:pPr>
    </w:p>
    <w:p w14:paraId="33BC3CF5" w14:textId="37BF2B6D" w:rsidR="004E2027" w:rsidRDefault="004E2027" w:rsidP="004E2027">
      <w:pPr>
        <w:spacing w:after="0"/>
        <w:ind w:right="-46"/>
        <w:jc w:val="both"/>
        <w:rPr>
          <w:rFonts w:cstheme="minorHAnsi"/>
        </w:rPr>
      </w:pPr>
      <w:r w:rsidRPr="004E2027">
        <w:rPr>
          <w:rFonts w:cstheme="minorHAnsi"/>
        </w:rPr>
        <w:t>Thanks to these results, we can decide to reject or keep covariates for the upcoming study based on their statistical significance.</w:t>
      </w:r>
    </w:p>
    <w:p w14:paraId="3BF1D063" w14:textId="0A551E43" w:rsidR="004E2027" w:rsidRDefault="004E2027" w:rsidP="004E2027">
      <w:pPr>
        <w:spacing w:after="0"/>
        <w:ind w:right="-46"/>
        <w:jc w:val="both"/>
        <w:rPr>
          <w:rFonts w:cstheme="minorHAnsi"/>
        </w:rPr>
      </w:pPr>
    </w:p>
    <w:p w14:paraId="1DD81BF0" w14:textId="77777777" w:rsidR="004E2027" w:rsidRPr="004E2027" w:rsidRDefault="004E2027" w:rsidP="004E2027">
      <w:pPr>
        <w:spacing w:after="0"/>
        <w:ind w:right="-46"/>
        <w:jc w:val="both"/>
        <w:rPr>
          <w:rFonts w:cstheme="minorHAnsi"/>
        </w:rPr>
      </w:pPr>
      <w:r w:rsidRPr="004E2027">
        <w:rPr>
          <w:rFonts w:cstheme="minorHAnsi"/>
        </w:rPr>
        <w:t>We here split the analysis into two groups of features:</w:t>
      </w:r>
    </w:p>
    <w:p w14:paraId="06B47E2A" w14:textId="77777777" w:rsidR="004E2027" w:rsidRPr="004E2027" w:rsidRDefault="004E2027" w:rsidP="004E2027">
      <w:pPr>
        <w:spacing w:after="0"/>
        <w:ind w:right="-46"/>
        <w:jc w:val="both"/>
        <w:rPr>
          <w:rFonts w:cstheme="minorHAnsi"/>
        </w:rPr>
      </w:pPr>
      <w:r w:rsidRPr="004E2027">
        <w:rPr>
          <w:rFonts w:cstheme="minorHAnsi"/>
        </w:rPr>
        <w:t>- Radiologic features</w:t>
      </w:r>
    </w:p>
    <w:p w14:paraId="7E76B532" w14:textId="47B166CA" w:rsidR="004E2027" w:rsidRDefault="004E2027" w:rsidP="004E2027">
      <w:pPr>
        <w:spacing w:after="0"/>
        <w:ind w:right="-46"/>
        <w:jc w:val="both"/>
        <w:rPr>
          <w:rFonts w:cstheme="minorHAnsi"/>
        </w:rPr>
      </w:pPr>
      <w:r w:rsidRPr="004E2027">
        <w:rPr>
          <w:rFonts w:cstheme="minorHAnsi"/>
        </w:rPr>
        <w:t>- Clinicopathologic features</w:t>
      </w:r>
    </w:p>
    <w:p w14:paraId="7BC13815" w14:textId="3E9182A1" w:rsidR="004E2027" w:rsidRDefault="004E2027" w:rsidP="004E2027">
      <w:pPr>
        <w:spacing w:after="0"/>
        <w:ind w:right="-46"/>
        <w:jc w:val="both"/>
        <w:rPr>
          <w:rFonts w:cstheme="minorHAnsi"/>
        </w:rPr>
      </w:pPr>
    </w:p>
    <w:p w14:paraId="0764A43B" w14:textId="1C1F3D12" w:rsidR="004E2027" w:rsidRPr="004E2027" w:rsidRDefault="004E2027" w:rsidP="004E2027">
      <w:pPr>
        <w:spacing w:after="0"/>
        <w:ind w:right="-46"/>
        <w:jc w:val="both"/>
        <w:rPr>
          <w:rFonts w:cstheme="minorHAnsi"/>
          <w:u w:val="single"/>
        </w:rPr>
      </w:pPr>
      <w:r w:rsidRPr="004E2027">
        <w:rPr>
          <w:rFonts w:cstheme="minorHAnsi"/>
          <w:u w:val="single"/>
        </w:rPr>
        <w:t>Part2. A. 1. Relationship between radiologic features and survival time</w:t>
      </w:r>
    </w:p>
    <w:p w14:paraId="6F4D1DD9" w14:textId="7576A7F7" w:rsidR="004E2027" w:rsidRDefault="004E2027" w:rsidP="004E2027">
      <w:pPr>
        <w:spacing w:after="0"/>
        <w:ind w:right="-46"/>
        <w:jc w:val="both"/>
        <w:rPr>
          <w:rFonts w:cstheme="minorHAnsi"/>
        </w:rPr>
      </w:pPr>
    </w:p>
    <w:p w14:paraId="708C6C51" w14:textId="70D01CC1" w:rsidR="004E2027" w:rsidRDefault="004E2027" w:rsidP="004E2027">
      <w:pPr>
        <w:spacing w:after="0"/>
        <w:ind w:right="-46"/>
        <w:jc w:val="both"/>
        <w:rPr>
          <w:rFonts w:cstheme="minorHAnsi"/>
        </w:rPr>
      </w:pPr>
      <w:r w:rsidRPr="004E2027">
        <w:rPr>
          <w:rFonts w:cstheme="minorHAnsi"/>
        </w:rPr>
        <w:t>Features to be analyzed in this part:</w:t>
      </w:r>
    </w:p>
    <w:p w14:paraId="56245E0E" w14:textId="77777777" w:rsidR="004E2027" w:rsidRPr="004E2027" w:rsidRDefault="004E2027" w:rsidP="004E2027">
      <w:pPr>
        <w:spacing w:after="0"/>
        <w:ind w:right="-46"/>
        <w:jc w:val="both"/>
        <w:rPr>
          <w:rFonts w:cstheme="minorHAnsi"/>
        </w:rPr>
      </w:pPr>
    </w:p>
    <w:p w14:paraId="4C391807" w14:textId="48A85C57" w:rsidR="004E2027" w:rsidRPr="004E2027" w:rsidRDefault="004E2027" w:rsidP="004E2027">
      <w:pPr>
        <w:spacing w:after="0"/>
        <w:ind w:right="-46"/>
        <w:jc w:val="both"/>
        <w:rPr>
          <w:rFonts w:cstheme="minorHAnsi"/>
        </w:rPr>
      </w:pPr>
      <w:r>
        <w:rPr>
          <w:rFonts w:cstheme="minorHAnsi"/>
        </w:rPr>
        <w:t>1</w:t>
      </w:r>
      <w:r w:rsidRPr="004E2027">
        <w:rPr>
          <w:rFonts w:cstheme="minorHAnsi"/>
        </w:rPr>
        <w:t>. Location vs OS: tumor location</w:t>
      </w:r>
    </w:p>
    <w:p w14:paraId="455B8F52" w14:textId="48C38988" w:rsidR="004E2027" w:rsidRPr="004E2027" w:rsidRDefault="004E2027" w:rsidP="004E2027">
      <w:pPr>
        <w:spacing w:after="0"/>
        <w:ind w:right="-46"/>
        <w:jc w:val="both"/>
        <w:rPr>
          <w:rFonts w:cstheme="minorHAnsi"/>
        </w:rPr>
      </w:pPr>
      <w:r>
        <w:rPr>
          <w:rFonts w:cstheme="minorHAnsi"/>
        </w:rPr>
        <w:t>2</w:t>
      </w:r>
      <w:r w:rsidRPr="004E2027">
        <w:rPr>
          <w:rFonts w:cstheme="minorHAnsi"/>
        </w:rPr>
        <w:t xml:space="preserve">. </w:t>
      </w:r>
      <w:proofErr w:type="spellStart"/>
      <w:r w:rsidRPr="004E2027">
        <w:rPr>
          <w:rFonts w:cstheme="minorHAnsi"/>
        </w:rPr>
        <w:t>Obst_pn_or_plugging</w:t>
      </w:r>
      <w:proofErr w:type="spellEnd"/>
      <w:r w:rsidRPr="004E2027">
        <w:rPr>
          <w:rFonts w:cstheme="minorHAnsi"/>
        </w:rPr>
        <w:t xml:space="preserve"> vs OS: patients with or without obstructive pneumonitis/atelecta</w:t>
      </w:r>
      <w:r>
        <w:rPr>
          <w:rFonts w:cstheme="minorHAnsi"/>
        </w:rPr>
        <w:t>s</w:t>
      </w:r>
      <w:r w:rsidRPr="004E2027">
        <w:rPr>
          <w:rFonts w:cstheme="minorHAnsi"/>
        </w:rPr>
        <w:t>is</w:t>
      </w:r>
    </w:p>
    <w:p w14:paraId="64962144" w14:textId="1AFAB286" w:rsidR="004E2027" w:rsidRPr="004E2027" w:rsidRDefault="004E2027" w:rsidP="004E2027">
      <w:pPr>
        <w:spacing w:after="0"/>
        <w:ind w:right="-46"/>
        <w:jc w:val="both"/>
        <w:rPr>
          <w:rFonts w:cstheme="minorHAnsi"/>
        </w:rPr>
      </w:pPr>
      <w:r>
        <w:rPr>
          <w:rFonts w:cstheme="minorHAnsi"/>
        </w:rPr>
        <w:t>3</w:t>
      </w:r>
      <w:r w:rsidRPr="004E2027">
        <w:rPr>
          <w:rFonts w:cstheme="minorHAnsi"/>
        </w:rPr>
        <w:t>. Necrosis vs OS: patients with or without cell necrosis or cavitation observed</w:t>
      </w:r>
    </w:p>
    <w:p w14:paraId="6E871DCB" w14:textId="69C24DF9" w:rsidR="004E2027" w:rsidRPr="004E2027" w:rsidRDefault="004E2027" w:rsidP="004E2027">
      <w:pPr>
        <w:spacing w:after="0"/>
        <w:ind w:right="-46"/>
        <w:jc w:val="both"/>
        <w:rPr>
          <w:rFonts w:cstheme="minorHAnsi"/>
        </w:rPr>
      </w:pPr>
      <w:r>
        <w:rPr>
          <w:rFonts w:cstheme="minorHAnsi"/>
        </w:rPr>
        <w:t>4</w:t>
      </w:r>
      <w:r w:rsidRPr="004E2027">
        <w:rPr>
          <w:rFonts w:cstheme="minorHAnsi"/>
        </w:rPr>
        <w:t xml:space="preserve">. </w:t>
      </w:r>
      <w:proofErr w:type="spellStart"/>
      <w:r w:rsidRPr="004E2027">
        <w:rPr>
          <w:rFonts w:cstheme="minorHAnsi"/>
        </w:rPr>
        <w:t>Underlying_lung</w:t>
      </w:r>
      <w:proofErr w:type="spellEnd"/>
      <w:r w:rsidRPr="004E2027">
        <w:rPr>
          <w:rFonts w:cstheme="minorHAnsi"/>
        </w:rPr>
        <w:t xml:space="preserve"> vs OS: the type of underlying lung disease observed</w:t>
      </w:r>
    </w:p>
    <w:p w14:paraId="6416930F" w14:textId="5F64DBBA" w:rsidR="004E2027" w:rsidRDefault="004E2027" w:rsidP="004E2027">
      <w:pPr>
        <w:spacing w:after="0"/>
        <w:ind w:right="-46"/>
        <w:jc w:val="both"/>
        <w:rPr>
          <w:rFonts w:cstheme="minorHAnsi"/>
        </w:rPr>
      </w:pPr>
      <w:r>
        <w:rPr>
          <w:rFonts w:cstheme="minorHAnsi"/>
        </w:rPr>
        <w:t>5</w:t>
      </w:r>
      <w:r w:rsidRPr="004E2027">
        <w:rPr>
          <w:rFonts w:cstheme="minorHAnsi"/>
        </w:rPr>
        <w:t>. Effusion vs OS: patient with or without observed lung effusion</w:t>
      </w:r>
    </w:p>
    <w:p w14:paraId="54CF13F8" w14:textId="240BBCDA" w:rsidR="004E2027" w:rsidRDefault="004E2027" w:rsidP="004E2027">
      <w:pPr>
        <w:spacing w:after="0"/>
        <w:ind w:right="-46"/>
        <w:jc w:val="both"/>
        <w:rPr>
          <w:rFonts w:cstheme="minorHAnsi"/>
        </w:rPr>
      </w:pPr>
    </w:p>
    <w:p w14:paraId="1C3611CA" w14:textId="520A7D4B" w:rsidR="00A9746E" w:rsidRPr="00A9746E" w:rsidRDefault="00A9746E" w:rsidP="00A9746E">
      <w:pPr>
        <w:spacing w:after="0"/>
        <w:ind w:right="-46"/>
        <w:jc w:val="both"/>
        <w:rPr>
          <w:rFonts w:cstheme="minorHAnsi"/>
        </w:rPr>
      </w:pPr>
      <w:r w:rsidRPr="00A9746E">
        <w:rPr>
          <w:rFonts w:cstheme="minorHAnsi"/>
        </w:rPr>
        <w:t xml:space="preserve">The p-values of Location (0.09), </w:t>
      </w:r>
      <w:proofErr w:type="spellStart"/>
      <w:r w:rsidRPr="00A9746E">
        <w:rPr>
          <w:rFonts w:cstheme="minorHAnsi"/>
        </w:rPr>
        <w:t>Obst_pn_or_plugging</w:t>
      </w:r>
      <w:proofErr w:type="spellEnd"/>
      <w:r w:rsidRPr="00A9746E">
        <w:rPr>
          <w:rFonts w:cstheme="minorHAnsi"/>
        </w:rPr>
        <w:t xml:space="preserve"> (0.1), Necrosis (0.05) and effusion (0.9) are too high to consider these features as statistically significant. We then reject the use of these four covariates for the upcoming study.</w:t>
      </w:r>
      <w:r w:rsidR="006B4001">
        <w:rPr>
          <w:rFonts w:cstheme="minorHAnsi"/>
        </w:rPr>
        <w:t xml:space="preserve"> </w:t>
      </w:r>
      <w:r w:rsidR="006B4001" w:rsidRPr="006B4001">
        <w:rPr>
          <w:rFonts w:cstheme="minorHAnsi"/>
          <w:i/>
          <w:iCs/>
        </w:rPr>
        <w:t>(see code in supporting information)</w:t>
      </w:r>
    </w:p>
    <w:p w14:paraId="61554421" w14:textId="77777777" w:rsidR="00A9746E" w:rsidRPr="00A9746E" w:rsidRDefault="00A9746E" w:rsidP="00A9746E">
      <w:pPr>
        <w:spacing w:after="0"/>
        <w:ind w:right="-46"/>
        <w:jc w:val="both"/>
        <w:rPr>
          <w:rFonts w:cstheme="minorHAnsi"/>
        </w:rPr>
      </w:pPr>
    </w:p>
    <w:p w14:paraId="1F238659" w14:textId="26E5EF1A" w:rsidR="00A9746E" w:rsidRPr="00A9746E" w:rsidRDefault="00A9746E" w:rsidP="00A9746E">
      <w:pPr>
        <w:spacing w:after="0"/>
        <w:ind w:right="-46"/>
        <w:jc w:val="both"/>
        <w:rPr>
          <w:rFonts w:cstheme="minorHAnsi"/>
        </w:rPr>
      </w:pPr>
      <w:r w:rsidRPr="00A9746E">
        <w:rPr>
          <w:rFonts w:cstheme="minorHAnsi"/>
        </w:rPr>
        <w:t xml:space="preserve">However, with a very low p-value of </w:t>
      </w:r>
      <w:r w:rsidRPr="00A9746E">
        <w:rPr>
          <w:rFonts w:cstheme="minorHAnsi"/>
          <w:b/>
          <w:bCs/>
        </w:rPr>
        <w:t>3.93e-10</w:t>
      </w:r>
      <w:r w:rsidRPr="00A9746E">
        <w:rPr>
          <w:rFonts w:cstheme="minorHAnsi"/>
        </w:rPr>
        <w:t xml:space="preserve"> and a positive coefficient of </w:t>
      </w:r>
      <w:r w:rsidRPr="00A9746E">
        <w:rPr>
          <w:rFonts w:cstheme="minorHAnsi"/>
          <w:b/>
          <w:bCs/>
        </w:rPr>
        <w:t>1.61</w:t>
      </w:r>
      <w:r w:rsidRPr="00A9746E">
        <w:rPr>
          <w:rFonts w:cstheme="minorHAnsi"/>
        </w:rPr>
        <w:t xml:space="preserve">, we can assume that there is a highly significant positive relationship between survival time (OS) and Interstitial lung abnormalities (ILA). With a value of </w:t>
      </w:r>
      <w:r w:rsidRPr="00A9746E">
        <w:rPr>
          <w:rFonts w:cstheme="minorHAnsi"/>
          <w:b/>
          <w:bCs/>
        </w:rPr>
        <w:t>1.61</w:t>
      </w:r>
      <w:r w:rsidRPr="00A9746E">
        <w:rPr>
          <w:rFonts w:cstheme="minorHAnsi"/>
        </w:rPr>
        <w:t>, the sign of the regression coefficient for ILA is positive which means that the hazard (risk of death) is higher, and thus the prognosis worse, for subjects with higher values of that variable. The beta coefficient for ILA=</w:t>
      </w:r>
      <w:r w:rsidRPr="00A9746E">
        <w:rPr>
          <w:rFonts w:cstheme="minorHAnsi"/>
          <w:b/>
          <w:bCs/>
        </w:rPr>
        <w:t>1.61</w:t>
      </w:r>
      <w:r w:rsidRPr="00A9746E">
        <w:rPr>
          <w:rFonts w:cstheme="minorHAnsi"/>
        </w:rPr>
        <w:t xml:space="preserve"> indicates that patients with ILA have higher risk of death (lower survival rates) than patients with emphysema. The exponentiated coefficient (exp(coef)=</w:t>
      </w:r>
      <w:proofErr w:type="gramStart"/>
      <w:r w:rsidRPr="00A9746E">
        <w:rPr>
          <w:rFonts w:cstheme="minorHAnsi"/>
        </w:rPr>
        <w:t>exp(</w:t>
      </w:r>
      <w:proofErr w:type="gramEnd"/>
      <w:r w:rsidRPr="00A9746E">
        <w:rPr>
          <w:rFonts w:cstheme="minorHAnsi"/>
        </w:rPr>
        <w:t>1.61)=</w:t>
      </w:r>
      <w:r w:rsidRPr="00A9746E">
        <w:rPr>
          <w:rFonts w:cstheme="minorHAnsi"/>
          <w:b/>
          <w:bCs/>
        </w:rPr>
        <w:t>5.00</w:t>
      </w:r>
      <w:r w:rsidRPr="00A9746E">
        <w:rPr>
          <w:rFonts w:cstheme="minorHAnsi"/>
        </w:rPr>
        <w:t xml:space="preserve">) gives the effect size of covariates. Here, a patient with ILA increases the hazard by a factor of </w:t>
      </w:r>
      <w:r w:rsidRPr="00A9746E">
        <w:rPr>
          <w:rFonts w:cstheme="minorHAnsi"/>
          <w:b/>
          <w:bCs/>
        </w:rPr>
        <w:t>5.00</w:t>
      </w:r>
      <w:r w:rsidRPr="00A9746E">
        <w:rPr>
          <w:rFonts w:cstheme="minorHAnsi"/>
        </w:rPr>
        <w:t xml:space="preserve">, or </w:t>
      </w:r>
      <w:r w:rsidRPr="00A9746E">
        <w:rPr>
          <w:rFonts w:cstheme="minorHAnsi"/>
          <w:b/>
          <w:bCs/>
        </w:rPr>
        <w:t>400%</w:t>
      </w:r>
      <w:r w:rsidRPr="00A9746E">
        <w:rPr>
          <w:rFonts w:cstheme="minorHAnsi"/>
        </w:rPr>
        <w:t>. Having ILA is indeed associated with bad prognostic. Moreover, the summary output also gives upper and lower 95% confidence intervals (CI) for the hazard ratio (exp(coef)) as follows: lower 95% bound=</w:t>
      </w:r>
      <w:r w:rsidRPr="00A9746E">
        <w:rPr>
          <w:rFonts w:cstheme="minorHAnsi"/>
          <w:b/>
          <w:bCs/>
        </w:rPr>
        <w:t>3.02</w:t>
      </w:r>
      <w:r w:rsidRPr="00A9746E">
        <w:rPr>
          <w:rFonts w:cstheme="minorHAnsi"/>
        </w:rPr>
        <w:t>, upper 95% bound=</w:t>
      </w:r>
      <w:r w:rsidRPr="00A9746E">
        <w:rPr>
          <w:rFonts w:cstheme="minorHAnsi"/>
          <w:b/>
          <w:bCs/>
        </w:rPr>
        <w:t>8.28</w:t>
      </w:r>
      <w:r w:rsidRPr="00A9746E">
        <w:rPr>
          <w:rFonts w:cstheme="minorHAnsi"/>
        </w:rPr>
        <w:t xml:space="preserve"> for ILA.</w:t>
      </w:r>
      <w:r w:rsidR="006B4001">
        <w:rPr>
          <w:rFonts w:cstheme="minorHAnsi"/>
        </w:rPr>
        <w:t xml:space="preserve"> </w:t>
      </w:r>
      <w:r w:rsidR="006B4001" w:rsidRPr="006B4001">
        <w:rPr>
          <w:rFonts w:cstheme="minorHAnsi"/>
          <w:i/>
          <w:iCs/>
        </w:rPr>
        <w:t>(see code in supporting information)</w:t>
      </w:r>
    </w:p>
    <w:p w14:paraId="30E5CE70" w14:textId="77777777" w:rsidR="00A9746E" w:rsidRPr="00A9746E" w:rsidRDefault="00A9746E" w:rsidP="00A9746E">
      <w:pPr>
        <w:spacing w:after="0"/>
        <w:ind w:right="-46"/>
        <w:jc w:val="both"/>
        <w:rPr>
          <w:rFonts w:cstheme="minorHAnsi"/>
        </w:rPr>
      </w:pPr>
    </w:p>
    <w:p w14:paraId="7158CB69" w14:textId="4B909653" w:rsidR="00A9746E" w:rsidRPr="00A9746E" w:rsidRDefault="00A9746E" w:rsidP="00A9746E">
      <w:pPr>
        <w:spacing w:after="0"/>
        <w:ind w:right="-46"/>
        <w:jc w:val="both"/>
        <w:rPr>
          <w:rFonts w:cstheme="minorHAnsi"/>
          <w:b/>
          <w:bCs/>
        </w:rPr>
      </w:pPr>
      <w:r w:rsidRPr="00A9746E">
        <w:rPr>
          <w:rFonts w:cstheme="minorHAnsi"/>
          <w:b/>
          <w:bCs/>
        </w:rPr>
        <w:t xml:space="preserve">To conclude, we decide to select </w:t>
      </w:r>
      <w:proofErr w:type="spellStart"/>
      <w:r w:rsidRPr="00A9746E">
        <w:rPr>
          <w:rFonts w:cstheme="minorHAnsi"/>
          <w:b/>
          <w:bCs/>
        </w:rPr>
        <w:t>Underlying_lung</w:t>
      </w:r>
      <w:proofErr w:type="spellEnd"/>
      <w:r w:rsidRPr="00A9746E">
        <w:rPr>
          <w:rFonts w:cstheme="minorHAnsi"/>
          <w:b/>
          <w:bCs/>
        </w:rPr>
        <w:t xml:space="preserve"> as a significant covariate for the upcoming study.</w:t>
      </w:r>
    </w:p>
    <w:p w14:paraId="0D22C7BC" w14:textId="04E3CA8B" w:rsidR="004E2027" w:rsidRDefault="004E2027" w:rsidP="004E2027">
      <w:pPr>
        <w:spacing w:after="0"/>
        <w:ind w:right="-46"/>
        <w:jc w:val="both"/>
        <w:rPr>
          <w:rFonts w:cstheme="minorHAnsi"/>
        </w:rPr>
      </w:pPr>
    </w:p>
    <w:p w14:paraId="77C801D8" w14:textId="643FF6FA" w:rsidR="00A9746E" w:rsidRPr="004E2027" w:rsidRDefault="00A9746E" w:rsidP="00A9746E">
      <w:pPr>
        <w:spacing w:after="0"/>
        <w:ind w:right="-46"/>
        <w:jc w:val="both"/>
        <w:rPr>
          <w:rFonts w:cstheme="minorHAnsi"/>
          <w:u w:val="single"/>
        </w:rPr>
      </w:pPr>
      <w:r w:rsidRPr="004E2027">
        <w:rPr>
          <w:rFonts w:cstheme="minorHAnsi"/>
          <w:u w:val="single"/>
        </w:rPr>
        <w:t xml:space="preserve">Part2. A. </w:t>
      </w:r>
      <w:r>
        <w:rPr>
          <w:rFonts w:cstheme="minorHAnsi"/>
          <w:u w:val="single"/>
        </w:rPr>
        <w:t>2</w:t>
      </w:r>
      <w:r w:rsidRPr="004E2027">
        <w:rPr>
          <w:rFonts w:cstheme="minorHAnsi"/>
          <w:u w:val="single"/>
        </w:rPr>
        <w:t xml:space="preserve">. Relationship between </w:t>
      </w:r>
      <w:r w:rsidRPr="00A9746E">
        <w:rPr>
          <w:rFonts w:cstheme="minorHAnsi"/>
          <w:u w:val="single"/>
        </w:rPr>
        <w:t>clinicopathologic</w:t>
      </w:r>
      <w:r w:rsidRPr="004E2027">
        <w:rPr>
          <w:rFonts w:cstheme="minorHAnsi"/>
          <w:u w:val="single"/>
        </w:rPr>
        <w:t xml:space="preserve"> features and survival time</w:t>
      </w:r>
    </w:p>
    <w:p w14:paraId="4EFBC64F" w14:textId="77777777" w:rsidR="00A9746E" w:rsidRDefault="00A9746E" w:rsidP="00A9746E">
      <w:pPr>
        <w:spacing w:after="0"/>
        <w:ind w:right="-46"/>
        <w:jc w:val="both"/>
        <w:rPr>
          <w:rFonts w:cstheme="minorHAnsi"/>
        </w:rPr>
      </w:pPr>
    </w:p>
    <w:p w14:paraId="2BF3B4DE" w14:textId="77777777" w:rsidR="00A9746E" w:rsidRDefault="00A9746E" w:rsidP="00A9746E">
      <w:pPr>
        <w:spacing w:after="0"/>
        <w:ind w:right="-46"/>
        <w:jc w:val="both"/>
        <w:rPr>
          <w:rFonts w:cstheme="minorHAnsi"/>
        </w:rPr>
      </w:pPr>
      <w:r w:rsidRPr="004E2027">
        <w:rPr>
          <w:rFonts w:cstheme="minorHAnsi"/>
        </w:rPr>
        <w:t>Features to be analyzed in this part:</w:t>
      </w:r>
    </w:p>
    <w:p w14:paraId="72BAF1AA" w14:textId="08D5EA6B" w:rsidR="00A9746E" w:rsidRDefault="00A9746E" w:rsidP="00A9746E">
      <w:pPr>
        <w:spacing w:after="0"/>
        <w:ind w:right="-46"/>
        <w:jc w:val="both"/>
        <w:rPr>
          <w:rFonts w:cstheme="minorHAnsi"/>
          <w:i/>
          <w:iCs/>
        </w:rPr>
      </w:pPr>
    </w:p>
    <w:p w14:paraId="42A2A674" w14:textId="77777777" w:rsidR="00A9746E" w:rsidRPr="00A9746E" w:rsidRDefault="00A9746E" w:rsidP="00A9746E">
      <w:pPr>
        <w:spacing w:after="0"/>
        <w:ind w:right="-46"/>
        <w:jc w:val="both"/>
        <w:rPr>
          <w:rFonts w:cstheme="minorHAnsi"/>
        </w:rPr>
      </w:pPr>
      <w:r w:rsidRPr="00A9746E">
        <w:rPr>
          <w:rFonts w:cstheme="minorHAnsi"/>
        </w:rPr>
        <w:t>1. Sex vs OS: gender of the patient</w:t>
      </w:r>
    </w:p>
    <w:p w14:paraId="74D87FF0" w14:textId="77777777" w:rsidR="00A9746E" w:rsidRPr="00A9746E" w:rsidRDefault="00A9746E" w:rsidP="00A9746E">
      <w:pPr>
        <w:spacing w:after="0"/>
        <w:ind w:right="-46"/>
        <w:jc w:val="both"/>
        <w:rPr>
          <w:rFonts w:cstheme="minorHAnsi"/>
        </w:rPr>
      </w:pPr>
      <w:r w:rsidRPr="00A9746E">
        <w:rPr>
          <w:rFonts w:cstheme="minorHAnsi"/>
        </w:rPr>
        <w:t>2. AG vs OS: age of the patient at diagnosis</w:t>
      </w:r>
    </w:p>
    <w:p w14:paraId="30B11C30" w14:textId="77777777" w:rsidR="00A9746E" w:rsidRPr="00A9746E" w:rsidRDefault="00A9746E" w:rsidP="00A9746E">
      <w:pPr>
        <w:spacing w:after="0"/>
        <w:ind w:right="-46"/>
        <w:jc w:val="both"/>
        <w:rPr>
          <w:rFonts w:cstheme="minorHAnsi"/>
          <w:lang w:val="fr-FR"/>
        </w:rPr>
      </w:pPr>
      <w:r w:rsidRPr="00A9746E">
        <w:rPr>
          <w:rFonts w:cstheme="minorHAnsi"/>
          <w:lang w:val="fr-FR"/>
        </w:rPr>
        <w:t xml:space="preserve">3. </w:t>
      </w:r>
      <w:proofErr w:type="spellStart"/>
      <w:r w:rsidRPr="00A9746E">
        <w:rPr>
          <w:rFonts w:cstheme="minorHAnsi"/>
          <w:lang w:val="fr-FR"/>
        </w:rPr>
        <w:t>LN_ratio</w:t>
      </w:r>
      <w:proofErr w:type="spellEnd"/>
      <w:r w:rsidRPr="00A9746E">
        <w:rPr>
          <w:rFonts w:cstheme="minorHAnsi"/>
          <w:lang w:val="fr-FR"/>
        </w:rPr>
        <w:t xml:space="preserve"> vs </w:t>
      </w:r>
      <w:proofErr w:type="gramStart"/>
      <w:r w:rsidRPr="00A9746E">
        <w:rPr>
          <w:rFonts w:cstheme="minorHAnsi"/>
          <w:lang w:val="fr-FR"/>
        </w:rPr>
        <w:t>OS:</w:t>
      </w:r>
      <w:proofErr w:type="gramEnd"/>
      <w:r w:rsidRPr="00A9746E">
        <w:rPr>
          <w:rFonts w:cstheme="minorHAnsi"/>
          <w:lang w:val="fr-FR"/>
        </w:rPr>
        <w:t xml:space="preserve"> </w:t>
      </w:r>
      <w:proofErr w:type="spellStart"/>
      <w:r w:rsidRPr="00A9746E">
        <w:rPr>
          <w:rFonts w:cstheme="minorHAnsi"/>
          <w:lang w:val="fr-FR"/>
        </w:rPr>
        <w:t>lymph</w:t>
      </w:r>
      <w:proofErr w:type="spellEnd"/>
      <w:r w:rsidRPr="00A9746E">
        <w:rPr>
          <w:rFonts w:cstheme="minorHAnsi"/>
          <w:lang w:val="fr-FR"/>
        </w:rPr>
        <w:t xml:space="preserve"> </w:t>
      </w:r>
      <w:proofErr w:type="spellStart"/>
      <w:r w:rsidRPr="00A9746E">
        <w:rPr>
          <w:rFonts w:cstheme="minorHAnsi"/>
          <w:lang w:val="fr-FR"/>
        </w:rPr>
        <w:t>node</w:t>
      </w:r>
      <w:proofErr w:type="spellEnd"/>
      <w:r w:rsidRPr="00A9746E">
        <w:rPr>
          <w:rFonts w:cstheme="minorHAnsi"/>
          <w:lang w:val="fr-FR"/>
        </w:rPr>
        <w:t xml:space="preserve"> ratio</w:t>
      </w:r>
    </w:p>
    <w:p w14:paraId="15933CF9" w14:textId="77777777" w:rsidR="00A9746E" w:rsidRPr="00A9746E" w:rsidRDefault="00A9746E" w:rsidP="00A9746E">
      <w:pPr>
        <w:spacing w:after="0"/>
        <w:ind w:right="-46"/>
        <w:jc w:val="both"/>
        <w:rPr>
          <w:rFonts w:cstheme="minorHAnsi"/>
        </w:rPr>
      </w:pPr>
      <w:r w:rsidRPr="00A9746E">
        <w:rPr>
          <w:rFonts w:cstheme="minorHAnsi"/>
        </w:rPr>
        <w:t xml:space="preserve">4. </w:t>
      </w:r>
      <w:proofErr w:type="spellStart"/>
      <w:r w:rsidRPr="00A9746E">
        <w:rPr>
          <w:rFonts w:cstheme="minorHAnsi"/>
        </w:rPr>
        <w:t>cT</w:t>
      </w:r>
      <w:proofErr w:type="spellEnd"/>
      <w:r w:rsidRPr="00A9746E">
        <w:rPr>
          <w:rFonts w:cstheme="minorHAnsi"/>
        </w:rPr>
        <w:t xml:space="preserve"> vs OS: central lung SCC size of tumor</w:t>
      </w:r>
    </w:p>
    <w:p w14:paraId="4C96E6A3" w14:textId="77777777" w:rsidR="00A9746E" w:rsidRPr="00A9746E" w:rsidRDefault="00A9746E" w:rsidP="00A9746E">
      <w:pPr>
        <w:spacing w:after="0"/>
        <w:ind w:right="-46"/>
        <w:jc w:val="both"/>
        <w:rPr>
          <w:rFonts w:cstheme="minorHAnsi"/>
        </w:rPr>
      </w:pPr>
      <w:r w:rsidRPr="00A9746E">
        <w:rPr>
          <w:rFonts w:cstheme="minorHAnsi"/>
        </w:rPr>
        <w:t xml:space="preserve">5. </w:t>
      </w:r>
      <w:proofErr w:type="spellStart"/>
      <w:r w:rsidRPr="00A9746E">
        <w:rPr>
          <w:rFonts w:cstheme="minorHAnsi"/>
        </w:rPr>
        <w:t>cN</w:t>
      </w:r>
      <w:proofErr w:type="spellEnd"/>
      <w:r w:rsidRPr="00A9746E">
        <w:rPr>
          <w:rFonts w:cstheme="minorHAnsi"/>
        </w:rPr>
        <w:t xml:space="preserve"> vs OS: when nearby lymph nodes are involved</w:t>
      </w:r>
    </w:p>
    <w:p w14:paraId="541ACE4F" w14:textId="77777777" w:rsidR="00A9746E" w:rsidRPr="00A9746E" w:rsidRDefault="00A9746E" w:rsidP="00A9746E">
      <w:pPr>
        <w:spacing w:after="0"/>
        <w:ind w:right="-46"/>
        <w:jc w:val="both"/>
        <w:rPr>
          <w:rFonts w:cstheme="minorHAnsi"/>
        </w:rPr>
      </w:pPr>
      <w:r w:rsidRPr="00A9746E">
        <w:rPr>
          <w:rFonts w:cstheme="minorHAnsi"/>
        </w:rPr>
        <w:t xml:space="preserve">6. </w:t>
      </w:r>
      <w:proofErr w:type="spellStart"/>
      <w:r w:rsidRPr="00A9746E">
        <w:rPr>
          <w:rFonts w:cstheme="minorHAnsi"/>
        </w:rPr>
        <w:t>cM</w:t>
      </w:r>
      <w:proofErr w:type="spellEnd"/>
      <w:r w:rsidRPr="00A9746E">
        <w:rPr>
          <w:rFonts w:cstheme="minorHAnsi"/>
        </w:rPr>
        <w:t xml:space="preserve"> vs OS: when distant metastasis </w:t>
      </w:r>
      <w:proofErr w:type="gramStart"/>
      <w:r w:rsidRPr="00A9746E">
        <w:rPr>
          <w:rFonts w:cstheme="minorHAnsi"/>
        </w:rPr>
        <w:t>are</w:t>
      </w:r>
      <w:proofErr w:type="gramEnd"/>
      <w:r w:rsidRPr="00A9746E">
        <w:rPr>
          <w:rFonts w:cstheme="minorHAnsi"/>
        </w:rPr>
        <w:t xml:space="preserve"> involved</w:t>
      </w:r>
    </w:p>
    <w:p w14:paraId="23699766" w14:textId="77777777" w:rsidR="00A9746E" w:rsidRPr="00A9746E" w:rsidRDefault="00A9746E" w:rsidP="00A9746E">
      <w:pPr>
        <w:spacing w:after="0"/>
        <w:ind w:right="-46"/>
        <w:jc w:val="both"/>
        <w:rPr>
          <w:rFonts w:cstheme="minorHAnsi"/>
        </w:rPr>
      </w:pPr>
      <w:r w:rsidRPr="00A9746E">
        <w:rPr>
          <w:rFonts w:cstheme="minorHAnsi"/>
        </w:rPr>
        <w:t xml:space="preserve">7. </w:t>
      </w:r>
      <w:proofErr w:type="spellStart"/>
      <w:r w:rsidRPr="00A9746E">
        <w:rPr>
          <w:rFonts w:cstheme="minorHAnsi"/>
        </w:rPr>
        <w:t>pT</w:t>
      </w:r>
      <w:proofErr w:type="spellEnd"/>
      <w:r w:rsidRPr="00A9746E">
        <w:rPr>
          <w:rFonts w:cstheme="minorHAnsi"/>
        </w:rPr>
        <w:t xml:space="preserve"> vs OS: peripheral lung SCC size of tumor</w:t>
      </w:r>
    </w:p>
    <w:p w14:paraId="24E1F0B5" w14:textId="77777777" w:rsidR="00A9746E" w:rsidRPr="00A9746E" w:rsidRDefault="00A9746E" w:rsidP="00A9746E">
      <w:pPr>
        <w:spacing w:after="0"/>
        <w:ind w:right="-46"/>
        <w:jc w:val="both"/>
        <w:rPr>
          <w:rFonts w:cstheme="minorHAnsi"/>
        </w:rPr>
      </w:pPr>
      <w:r w:rsidRPr="00A9746E">
        <w:rPr>
          <w:rFonts w:cstheme="minorHAnsi"/>
        </w:rPr>
        <w:t xml:space="preserve">8. </w:t>
      </w:r>
      <w:proofErr w:type="spellStart"/>
      <w:r w:rsidRPr="00A9746E">
        <w:rPr>
          <w:rFonts w:cstheme="minorHAnsi"/>
        </w:rPr>
        <w:t>pN</w:t>
      </w:r>
      <w:proofErr w:type="spellEnd"/>
      <w:r w:rsidRPr="00A9746E">
        <w:rPr>
          <w:rFonts w:cstheme="minorHAnsi"/>
        </w:rPr>
        <w:t xml:space="preserve"> vs OS: when nearby lymph nodes are involved</w:t>
      </w:r>
    </w:p>
    <w:p w14:paraId="0ADC22A1" w14:textId="77777777" w:rsidR="00A9746E" w:rsidRPr="00A9746E" w:rsidRDefault="00A9746E" w:rsidP="00A9746E">
      <w:pPr>
        <w:spacing w:after="0"/>
        <w:ind w:right="-46"/>
        <w:jc w:val="both"/>
        <w:rPr>
          <w:rFonts w:cstheme="minorHAnsi"/>
        </w:rPr>
      </w:pPr>
      <w:r w:rsidRPr="00A9746E">
        <w:rPr>
          <w:rFonts w:cstheme="minorHAnsi"/>
        </w:rPr>
        <w:t xml:space="preserve">9. </w:t>
      </w:r>
      <w:proofErr w:type="spellStart"/>
      <w:r w:rsidRPr="00A9746E">
        <w:rPr>
          <w:rFonts w:cstheme="minorHAnsi"/>
        </w:rPr>
        <w:t>pM</w:t>
      </w:r>
      <w:proofErr w:type="spellEnd"/>
      <w:r w:rsidRPr="00A9746E">
        <w:rPr>
          <w:rFonts w:cstheme="minorHAnsi"/>
        </w:rPr>
        <w:t xml:space="preserve"> vs OS: when distant metastasis </w:t>
      </w:r>
      <w:proofErr w:type="gramStart"/>
      <w:r w:rsidRPr="00A9746E">
        <w:rPr>
          <w:rFonts w:cstheme="minorHAnsi"/>
        </w:rPr>
        <w:t>are</w:t>
      </w:r>
      <w:proofErr w:type="gramEnd"/>
      <w:r w:rsidRPr="00A9746E">
        <w:rPr>
          <w:rFonts w:cstheme="minorHAnsi"/>
        </w:rPr>
        <w:t xml:space="preserve"> involved</w:t>
      </w:r>
    </w:p>
    <w:p w14:paraId="3A2929EB" w14:textId="77777777" w:rsidR="00A9746E" w:rsidRPr="00A9746E" w:rsidRDefault="00A9746E" w:rsidP="00A9746E">
      <w:pPr>
        <w:spacing w:after="0"/>
        <w:ind w:right="-46"/>
        <w:jc w:val="both"/>
        <w:rPr>
          <w:rFonts w:cstheme="minorHAnsi"/>
        </w:rPr>
      </w:pPr>
      <w:r w:rsidRPr="00A9746E">
        <w:rPr>
          <w:rFonts w:cstheme="minorHAnsi"/>
        </w:rPr>
        <w:t xml:space="preserve">10. </w:t>
      </w:r>
      <w:proofErr w:type="spellStart"/>
      <w:r w:rsidRPr="00A9746E">
        <w:rPr>
          <w:rFonts w:cstheme="minorHAnsi"/>
        </w:rPr>
        <w:t>Smoking_state</w:t>
      </w:r>
      <w:proofErr w:type="spellEnd"/>
      <w:r w:rsidRPr="00A9746E">
        <w:rPr>
          <w:rFonts w:cstheme="minorHAnsi"/>
        </w:rPr>
        <w:t xml:space="preserve"> vs OS: current smoking state of the patient</w:t>
      </w:r>
    </w:p>
    <w:p w14:paraId="5839F562" w14:textId="77777777" w:rsidR="00A9746E" w:rsidRPr="00A9746E" w:rsidRDefault="00A9746E" w:rsidP="00A9746E">
      <w:pPr>
        <w:spacing w:after="0"/>
        <w:ind w:right="-46"/>
        <w:jc w:val="both"/>
        <w:rPr>
          <w:rFonts w:cstheme="minorHAnsi"/>
        </w:rPr>
      </w:pPr>
      <w:r w:rsidRPr="00A9746E">
        <w:rPr>
          <w:rFonts w:cstheme="minorHAnsi"/>
        </w:rPr>
        <w:lastRenderedPageBreak/>
        <w:t>11. FEV1_FVC vs OS: pulmonary function test</w:t>
      </w:r>
    </w:p>
    <w:p w14:paraId="4287A8B6" w14:textId="77777777" w:rsidR="00A9746E" w:rsidRPr="00A9746E" w:rsidRDefault="00A9746E" w:rsidP="00A9746E">
      <w:pPr>
        <w:spacing w:after="0"/>
        <w:ind w:right="-46"/>
        <w:jc w:val="both"/>
        <w:rPr>
          <w:rFonts w:cstheme="minorHAnsi"/>
        </w:rPr>
      </w:pPr>
      <w:r w:rsidRPr="00A9746E">
        <w:rPr>
          <w:rFonts w:cstheme="minorHAnsi"/>
        </w:rPr>
        <w:t>12. CEA vs OS: serum carcinoembryonic antigen level</w:t>
      </w:r>
    </w:p>
    <w:p w14:paraId="69602E79" w14:textId="77777777" w:rsidR="00A9746E" w:rsidRPr="00A9746E" w:rsidRDefault="00A9746E" w:rsidP="00A9746E">
      <w:pPr>
        <w:spacing w:after="0"/>
        <w:ind w:right="-46"/>
        <w:jc w:val="both"/>
        <w:rPr>
          <w:rFonts w:cstheme="minorHAnsi"/>
        </w:rPr>
      </w:pPr>
      <w:r w:rsidRPr="00A9746E">
        <w:rPr>
          <w:rFonts w:cstheme="minorHAnsi"/>
        </w:rPr>
        <w:t>13. OP vs OS: the type of operation undergone by the patient</w:t>
      </w:r>
    </w:p>
    <w:p w14:paraId="118EAE77" w14:textId="29E3C86D" w:rsidR="00A9746E" w:rsidRPr="00A9746E" w:rsidRDefault="00A9746E" w:rsidP="00A9746E">
      <w:pPr>
        <w:spacing w:after="0"/>
        <w:ind w:right="-46"/>
        <w:jc w:val="both"/>
        <w:rPr>
          <w:rFonts w:cstheme="minorHAnsi"/>
        </w:rPr>
      </w:pPr>
      <w:r w:rsidRPr="00A9746E">
        <w:rPr>
          <w:rFonts w:cstheme="minorHAnsi"/>
        </w:rPr>
        <w:t>14. meta vs OS: patient with and without observed metastasis after surgery</w:t>
      </w:r>
    </w:p>
    <w:p w14:paraId="115B3A75" w14:textId="09B1B1D3" w:rsidR="00A9746E" w:rsidRDefault="00A9746E" w:rsidP="004E2027">
      <w:pPr>
        <w:spacing w:after="0"/>
        <w:ind w:right="-46"/>
        <w:jc w:val="both"/>
        <w:rPr>
          <w:rFonts w:cstheme="minorHAnsi"/>
        </w:rPr>
      </w:pPr>
    </w:p>
    <w:p w14:paraId="186D5113" w14:textId="0815BC9F" w:rsidR="00A9746E" w:rsidRPr="00A9746E" w:rsidRDefault="00A9746E" w:rsidP="00A9746E">
      <w:pPr>
        <w:spacing w:after="0"/>
        <w:ind w:right="-46"/>
        <w:jc w:val="both"/>
        <w:rPr>
          <w:rFonts w:cstheme="minorHAnsi"/>
        </w:rPr>
      </w:pPr>
      <w:r w:rsidRPr="00A9746E">
        <w:rPr>
          <w:rFonts w:cstheme="minorHAnsi"/>
        </w:rPr>
        <w:t xml:space="preserve">The p-values of Sex (0.5), </w:t>
      </w:r>
      <w:proofErr w:type="spellStart"/>
      <w:r w:rsidRPr="00A9746E">
        <w:rPr>
          <w:rFonts w:cstheme="minorHAnsi"/>
        </w:rPr>
        <w:t>cM</w:t>
      </w:r>
      <w:proofErr w:type="spellEnd"/>
      <w:r w:rsidRPr="00A9746E">
        <w:rPr>
          <w:rFonts w:cstheme="minorHAnsi"/>
        </w:rPr>
        <w:t xml:space="preserve"> (0.7), </w:t>
      </w:r>
      <w:proofErr w:type="spellStart"/>
      <w:r w:rsidRPr="00A9746E">
        <w:rPr>
          <w:rFonts w:cstheme="minorHAnsi"/>
        </w:rPr>
        <w:t>Smoking_state</w:t>
      </w:r>
      <w:proofErr w:type="spellEnd"/>
      <w:r w:rsidRPr="00A9746E">
        <w:rPr>
          <w:rFonts w:cstheme="minorHAnsi"/>
        </w:rPr>
        <w:t xml:space="preserve"> (0.2), FEV1_FVC (0.1) and CEA (0.6) are too high to consider these features as statistically significant. We then reject the use of these five covariates for the upcoming study.</w:t>
      </w:r>
      <w:r w:rsidR="006B4001">
        <w:rPr>
          <w:rFonts w:cstheme="minorHAnsi"/>
        </w:rPr>
        <w:t xml:space="preserve"> </w:t>
      </w:r>
      <w:r w:rsidR="006B4001" w:rsidRPr="006B4001">
        <w:rPr>
          <w:rFonts w:cstheme="minorHAnsi"/>
          <w:i/>
          <w:iCs/>
        </w:rPr>
        <w:t>(see code in supporting information)</w:t>
      </w:r>
    </w:p>
    <w:p w14:paraId="34CBFDF3" w14:textId="77777777" w:rsidR="00A9746E" w:rsidRPr="00A9746E" w:rsidRDefault="00A9746E" w:rsidP="00A9746E">
      <w:pPr>
        <w:spacing w:after="0"/>
        <w:ind w:right="-46"/>
        <w:jc w:val="both"/>
        <w:rPr>
          <w:rFonts w:cstheme="minorHAnsi"/>
        </w:rPr>
      </w:pPr>
    </w:p>
    <w:p w14:paraId="10DA2806" w14:textId="0A225547" w:rsidR="00A9746E" w:rsidRPr="00A9746E" w:rsidRDefault="00A9746E" w:rsidP="00A9746E">
      <w:pPr>
        <w:spacing w:after="0"/>
        <w:ind w:right="-46"/>
        <w:jc w:val="both"/>
        <w:rPr>
          <w:rFonts w:cstheme="minorHAnsi"/>
        </w:rPr>
      </w:pPr>
      <w:r w:rsidRPr="00A9746E">
        <w:rPr>
          <w:rFonts w:cstheme="minorHAnsi"/>
        </w:rPr>
        <w:t xml:space="preserve">Also, the repartition of the population in the groups is too unbalanced for the </w:t>
      </w:r>
      <w:proofErr w:type="spellStart"/>
      <w:r w:rsidRPr="00A9746E">
        <w:rPr>
          <w:rFonts w:cstheme="minorHAnsi"/>
        </w:rPr>
        <w:t>LN_ratio</w:t>
      </w:r>
      <w:proofErr w:type="spellEnd"/>
      <w:r w:rsidRPr="00A9746E">
        <w:rPr>
          <w:rFonts w:cstheme="minorHAnsi"/>
        </w:rPr>
        <w:t xml:space="preserve"> and the OP covariates so these features will also be rejected for the next steps of the study.</w:t>
      </w:r>
      <w:r w:rsidR="006B4001">
        <w:rPr>
          <w:rFonts w:cstheme="minorHAnsi"/>
        </w:rPr>
        <w:t xml:space="preserve"> </w:t>
      </w:r>
      <w:r w:rsidR="006B4001" w:rsidRPr="006B4001">
        <w:rPr>
          <w:rFonts w:cstheme="minorHAnsi"/>
          <w:i/>
          <w:iCs/>
        </w:rPr>
        <w:t>(see code in supporting information)</w:t>
      </w:r>
    </w:p>
    <w:p w14:paraId="1C3E325E" w14:textId="77777777" w:rsidR="00A9746E" w:rsidRPr="00A9746E" w:rsidRDefault="00A9746E" w:rsidP="00A9746E">
      <w:pPr>
        <w:spacing w:after="0"/>
        <w:ind w:right="-46"/>
        <w:jc w:val="both"/>
        <w:rPr>
          <w:rFonts w:cstheme="minorHAnsi"/>
        </w:rPr>
      </w:pPr>
    </w:p>
    <w:p w14:paraId="191EFEDE" w14:textId="23DDCD79" w:rsidR="00A9746E" w:rsidRPr="00A9746E" w:rsidRDefault="00A9746E" w:rsidP="00A9746E">
      <w:pPr>
        <w:spacing w:after="0"/>
        <w:ind w:right="-46"/>
        <w:jc w:val="both"/>
        <w:rPr>
          <w:rFonts w:cstheme="minorHAnsi"/>
        </w:rPr>
      </w:pPr>
      <w:r w:rsidRPr="00A9746E">
        <w:rPr>
          <w:rFonts w:cstheme="minorHAnsi"/>
        </w:rPr>
        <w:t xml:space="preserve">However, with a low p-value of </w:t>
      </w:r>
      <w:r w:rsidRPr="00A9746E">
        <w:rPr>
          <w:rFonts w:cstheme="minorHAnsi"/>
          <w:b/>
          <w:bCs/>
        </w:rPr>
        <w:t>0.001</w:t>
      </w:r>
      <w:r w:rsidRPr="00A9746E">
        <w:rPr>
          <w:rFonts w:cstheme="minorHAnsi"/>
        </w:rPr>
        <w:t xml:space="preserve"> and a positive coefficient of </w:t>
      </w:r>
      <w:r w:rsidRPr="00A9746E">
        <w:rPr>
          <w:rFonts w:cstheme="minorHAnsi"/>
          <w:b/>
          <w:bCs/>
        </w:rPr>
        <w:t>0.70</w:t>
      </w:r>
      <w:r w:rsidRPr="00A9746E">
        <w:rPr>
          <w:rFonts w:cstheme="minorHAnsi"/>
        </w:rPr>
        <w:t xml:space="preserve">, we can assume that there is a statistically significant positive relationship between survival time (OS) and age over 60. With a value of </w:t>
      </w:r>
      <w:r w:rsidRPr="00A9746E">
        <w:rPr>
          <w:rFonts w:cstheme="minorHAnsi"/>
          <w:b/>
          <w:bCs/>
        </w:rPr>
        <w:t>0.70</w:t>
      </w:r>
      <w:r w:rsidRPr="00A9746E">
        <w:rPr>
          <w:rFonts w:cstheme="minorHAnsi"/>
        </w:rPr>
        <w:t>, the sign of the regression coefficient for age over 60 is positive which means that the hazard (risk of death) is higher, and thus the prognosis worse, for subjects with higher values of that variable. The beta coefficient for age over 60=</w:t>
      </w:r>
      <w:r w:rsidRPr="00A9746E">
        <w:rPr>
          <w:rFonts w:cstheme="minorHAnsi"/>
          <w:b/>
          <w:bCs/>
        </w:rPr>
        <w:t>0.70</w:t>
      </w:r>
      <w:r w:rsidRPr="00A9746E">
        <w:rPr>
          <w:rFonts w:cstheme="minorHAnsi"/>
        </w:rPr>
        <w:t xml:space="preserve"> indicates that patients aged over 60 have higher risk of death (lower survival rates) than younger patients. The exponentiated coefficient (exp(coef)=</w:t>
      </w:r>
      <w:proofErr w:type="gramStart"/>
      <w:r w:rsidRPr="00A9746E">
        <w:rPr>
          <w:rFonts w:cstheme="minorHAnsi"/>
        </w:rPr>
        <w:t>exp(</w:t>
      </w:r>
      <w:proofErr w:type="gramEnd"/>
      <w:r w:rsidRPr="00A9746E">
        <w:rPr>
          <w:rFonts w:cstheme="minorHAnsi"/>
        </w:rPr>
        <w:t>0.70)=</w:t>
      </w:r>
      <w:r w:rsidRPr="00A9746E">
        <w:rPr>
          <w:rFonts w:cstheme="minorHAnsi"/>
          <w:b/>
          <w:bCs/>
        </w:rPr>
        <w:t>2.01</w:t>
      </w:r>
      <w:r w:rsidRPr="00A9746E">
        <w:rPr>
          <w:rFonts w:cstheme="minorHAnsi"/>
        </w:rPr>
        <w:t xml:space="preserve">) gives the effect size of covariates. Here, a patient older than 60 increases the hazard by a factor of </w:t>
      </w:r>
      <w:r w:rsidRPr="00A9746E">
        <w:rPr>
          <w:rFonts w:cstheme="minorHAnsi"/>
          <w:b/>
          <w:bCs/>
        </w:rPr>
        <w:t>2.01</w:t>
      </w:r>
      <w:r w:rsidRPr="00A9746E">
        <w:rPr>
          <w:rFonts w:cstheme="minorHAnsi"/>
        </w:rPr>
        <w:t xml:space="preserve">, or </w:t>
      </w:r>
      <w:r w:rsidRPr="00A9746E">
        <w:rPr>
          <w:rFonts w:cstheme="minorHAnsi"/>
          <w:b/>
          <w:bCs/>
        </w:rPr>
        <w:t>101%</w:t>
      </w:r>
      <w:r w:rsidRPr="00A9746E">
        <w:rPr>
          <w:rFonts w:cstheme="minorHAnsi"/>
        </w:rPr>
        <w:t>. Being older than 60 is indeed associated with bad prognostic. Moreover, the summary output also gives upper and lower 95% confidence intervals (CI) for the hazard ratio (exp(coef)) as follows: lower 95% bound=</w:t>
      </w:r>
      <w:r w:rsidRPr="00A9746E">
        <w:rPr>
          <w:rFonts w:cstheme="minorHAnsi"/>
          <w:b/>
          <w:bCs/>
        </w:rPr>
        <w:t>1.33</w:t>
      </w:r>
      <w:r w:rsidRPr="00A9746E">
        <w:rPr>
          <w:rFonts w:cstheme="minorHAnsi"/>
        </w:rPr>
        <w:t>, upper 95% bound=</w:t>
      </w:r>
      <w:r w:rsidRPr="00A9746E">
        <w:rPr>
          <w:rFonts w:cstheme="minorHAnsi"/>
          <w:b/>
          <w:bCs/>
        </w:rPr>
        <w:t>3.06</w:t>
      </w:r>
      <w:r w:rsidRPr="00A9746E">
        <w:rPr>
          <w:rFonts w:cstheme="minorHAnsi"/>
        </w:rPr>
        <w:t xml:space="preserve"> for age over 60.</w:t>
      </w:r>
      <w:r w:rsidR="006B4001">
        <w:rPr>
          <w:rFonts w:cstheme="minorHAnsi"/>
        </w:rPr>
        <w:t xml:space="preserve"> </w:t>
      </w:r>
      <w:r w:rsidR="006B4001" w:rsidRPr="006B4001">
        <w:rPr>
          <w:rFonts w:cstheme="minorHAnsi"/>
          <w:i/>
          <w:iCs/>
        </w:rPr>
        <w:t>(see code in supporting information)</w:t>
      </w:r>
    </w:p>
    <w:p w14:paraId="55243F66" w14:textId="77777777" w:rsidR="00A9746E" w:rsidRPr="00A9746E" w:rsidRDefault="00A9746E" w:rsidP="00A9746E">
      <w:pPr>
        <w:spacing w:after="0"/>
        <w:ind w:right="-46"/>
        <w:jc w:val="both"/>
        <w:rPr>
          <w:rFonts w:cstheme="minorHAnsi"/>
        </w:rPr>
      </w:pPr>
    </w:p>
    <w:p w14:paraId="6AA10119" w14:textId="6553EB28" w:rsidR="00A9746E" w:rsidRPr="00A9746E" w:rsidRDefault="00A9746E" w:rsidP="00A9746E">
      <w:pPr>
        <w:spacing w:after="0"/>
        <w:ind w:right="-46"/>
        <w:jc w:val="both"/>
        <w:rPr>
          <w:rFonts w:cstheme="minorHAnsi"/>
        </w:rPr>
      </w:pPr>
      <w:r w:rsidRPr="00A9746E">
        <w:rPr>
          <w:rFonts w:cstheme="minorHAnsi"/>
        </w:rPr>
        <w:t xml:space="preserve">With a low p-value of </w:t>
      </w:r>
      <w:r w:rsidRPr="00156C9A">
        <w:rPr>
          <w:rFonts w:cstheme="minorHAnsi"/>
          <w:b/>
          <w:bCs/>
        </w:rPr>
        <w:t>2.99e-05</w:t>
      </w:r>
      <w:r w:rsidRPr="00A9746E">
        <w:rPr>
          <w:rFonts w:cstheme="minorHAnsi"/>
        </w:rPr>
        <w:t xml:space="preserve"> and a positive coefficient of </w:t>
      </w:r>
      <w:r w:rsidRPr="00156C9A">
        <w:rPr>
          <w:rFonts w:cstheme="minorHAnsi"/>
          <w:b/>
          <w:bCs/>
        </w:rPr>
        <w:t>1.14</w:t>
      </w:r>
      <w:r w:rsidRPr="00A9746E">
        <w:rPr>
          <w:rFonts w:cstheme="minorHAnsi"/>
        </w:rPr>
        <w:t xml:space="preserve">, we can assume that there is a statistically significant positive relationship between survival time (OS) and cT3. With a value of </w:t>
      </w:r>
      <w:r w:rsidRPr="00156C9A">
        <w:rPr>
          <w:rFonts w:cstheme="minorHAnsi"/>
          <w:b/>
          <w:bCs/>
        </w:rPr>
        <w:t>1.14</w:t>
      </w:r>
      <w:r w:rsidRPr="00A9746E">
        <w:rPr>
          <w:rFonts w:cstheme="minorHAnsi"/>
        </w:rPr>
        <w:t>, the sign of the regression coefficient for cT3 is positive which means that the hazard (risk of death) is higher, and thus the prognosis worse, for subjects with higher values of that variable. The beta coefficient for cT3=</w:t>
      </w:r>
      <w:r w:rsidRPr="00156C9A">
        <w:rPr>
          <w:rFonts w:cstheme="minorHAnsi"/>
          <w:b/>
          <w:bCs/>
        </w:rPr>
        <w:t>1.14</w:t>
      </w:r>
      <w:r w:rsidRPr="00A9746E">
        <w:rPr>
          <w:rFonts w:cstheme="minorHAnsi"/>
        </w:rPr>
        <w:t xml:space="preserve"> indicates that patients with cT3 have higher risk of death (lower survival rates) than patients with cT1. The exponentiated coefficient (exp(coef)=</w:t>
      </w:r>
      <w:proofErr w:type="gramStart"/>
      <w:r w:rsidRPr="00A9746E">
        <w:rPr>
          <w:rFonts w:cstheme="minorHAnsi"/>
        </w:rPr>
        <w:t>exp(</w:t>
      </w:r>
      <w:proofErr w:type="gramEnd"/>
      <w:r w:rsidRPr="00A9746E">
        <w:rPr>
          <w:rFonts w:cstheme="minorHAnsi"/>
        </w:rPr>
        <w:t>1.14)=</w:t>
      </w:r>
      <w:r w:rsidRPr="00156C9A">
        <w:rPr>
          <w:rFonts w:cstheme="minorHAnsi"/>
          <w:b/>
          <w:bCs/>
        </w:rPr>
        <w:t>3.14</w:t>
      </w:r>
      <w:r w:rsidRPr="00A9746E">
        <w:rPr>
          <w:rFonts w:cstheme="minorHAnsi"/>
        </w:rPr>
        <w:t xml:space="preserve">) gives the effect size of covariates. Here, a patient with cT3 increases the hazard by a factor of </w:t>
      </w:r>
      <w:r w:rsidRPr="00156C9A">
        <w:rPr>
          <w:rFonts w:cstheme="minorHAnsi"/>
          <w:b/>
          <w:bCs/>
        </w:rPr>
        <w:t>3.14</w:t>
      </w:r>
      <w:r w:rsidRPr="00A9746E">
        <w:rPr>
          <w:rFonts w:cstheme="minorHAnsi"/>
        </w:rPr>
        <w:t xml:space="preserve">, or </w:t>
      </w:r>
      <w:r w:rsidRPr="00156C9A">
        <w:rPr>
          <w:rFonts w:cstheme="minorHAnsi"/>
          <w:b/>
          <w:bCs/>
        </w:rPr>
        <w:t>214%</w:t>
      </w:r>
      <w:r w:rsidRPr="00A9746E">
        <w:rPr>
          <w:rFonts w:cstheme="minorHAnsi"/>
        </w:rPr>
        <w:t>. Having cT3 is indeed associated with bad prognostic. Moreover, the summary output also gives upper and lower 95% confidence intervals (CI) for the hazard ratio (exp(coef)) as follows: lower 95% bound=</w:t>
      </w:r>
      <w:r w:rsidRPr="00156C9A">
        <w:rPr>
          <w:rFonts w:cstheme="minorHAnsi"/>
          <w:b/>
          <w:bCs/>
        </w:rPr>
        <w:t>1.84</w:t>
      </w:r>
      <w:r w:rsidRPr="00A9746E">
        <w:rPr>
          <w:rFonts w:cstheme="minorHAnsi"/>
        </w:rPr>
        <w:t>, upper 95% bound=</w:t>
      </w:r>
      <w:r w:rsidRPr="00156C9A">
        <w:rPr>
          <w:rFonts w:cstheme="minorHAnsi"/>
          <w:b/>
          <w:bCs/>
        </w:rPr>
        <w:t>5.38</w:t>
      </w:r>
      <w:r w:rsidRPr="00A9746E">
        <w:rPr>
          <w:rFonts w:cstheme="minorHAnsi"/>
        </w:rPr>
        <w:t xml:space="preserve"> for cT3.</w:t>
      </w:r>
      <w:r w:rsidR="006B4001">
        <w:rPr>
          <w:rFonts w:cstheme="minorHAnsi"/>
        </w:rPr>
        <w:t xml:space="preserve"> </w:t>
      </w:r>
      <w:r w:rsidR="006B4001" w:rsidRPr="006B4001">
        <w:rPr>
          <w:rFonts w:cstheme="minorHAnsi"/>
          <w:i/>
          <w:iCs/>
        </w:rPr>
        <w:t>(see code in supporting information)</w:t>
      </w:r>
    </w:p>
    <w:p w14:paraId="3DB3FC24" w14:textId="77777777" w:rsidR="00A9746E" w:rsidRPr="00A9746E" w:rsidRDefault="00A9746E" w:rsidP="00A9746E">
      <w:pPr>
        <w:spacing w:after="0"/>
        <w:ind w:right="-46"/>
        <w:jc w:val="both"/>
        <w:rPr>
          <w:rFonts w:cstheme="minorHAnsi"/>
        </w:rPr>
      </w:pPr>
    </w:p>
    <w:p w14:paraId="3CDCC5AC" w14:textId="1AE3A9F2" w:rsidR="00A9746E" w:rsidRPr="00A9746E" w:rsidRDefault="00A9746E" w:rsidP="00A9746E">
      <w:pPr>
        <w:spacing w:after="0"/>
        <w:ind w:right="-46"/>
        <w:jc w:val="both"/>
        <w:rPr>
          <w:rFonts w:cstheme="minorHAnsi"/>
        </w:rPr>
      </w:pPr>
      <w:r w:rsidRPr="00A9746E">
        <w:rPr>
          <w:rFonts w:cstheme="minorHAnsi"/>
        </w:rPr>
        <w:t xml:space="preserve">With a low p-value of </w:t>
      </w:r>
      <w:r w:rsidRPr="001D0864">
        <w:rPr>
          <w:rFonts w:cstheme="minorHAnsi"/>
          <w:b/>
          <w:bCs/>
        </w:rPr>
        <w:t>0.0003</w:t>
      </w:r>
      <w:r w:rsidRPr="00A9746E">
        <w:rPr>
          <w:rFonts w:cstheme="minorHAnsi"/>
        </w:rPr>
        <w:t xml:space="preserve"> and a positive coefficient of </w:t>
      </w:r>
      <w:r w:rsidRPr="001D0864">
        <w:rPr>
          <w:rFonts w:cstheme="minorHAnsi"/>
          <w:b/>
          <w:bCs/>
        </w:rPr>
        <w:t>0.77</w:t>
      </w:r>
      <w:r w:rsidRPr="00A9746E">
        <w:rPr>
          <w:rFonts w:cstheme="minorHAnsi"/>
        </w:rPr>
        <w:t xml:space="preserve">, we can assume that there is a statistically significant positive relationship between survival time (OS) and cN2. With a value of </w:t>
      </w:r>
      <w:r w:rsidRPr="001D0864">
        <w:rPr>
          <w:rFonts w:cstheme="minorHAnsi"/>
          <w:b/>
          <w:bCs/>
        </w:rPr>
        <w:t>0.77</w:t>
      </w:r>
      <w:r w:rsidRPr="00A9746E">
        <w:rPr>
          <w:rFonts w:cstheme="minorHAnsi"/>
        </w:rPr>
        <w:t>, the sign of the regression coefficient for cN2 is positive which means that the hazard (risk of death) is higher, and thus the prognosis worse, for subjects with higher values of that variable. The beta coefficient for cN2=</w:t>
      </w:r>
      <w:r w:rsidRPr="001D0864">
        <w:rPr>
          <w:rFonts w:cstheme="minorHAnsi"/>
          <w:b/>
          <w:bCs/>
        </w:rPr>
        <w:t>0.77</w:t>
      </w:r>
      <w:r w:rsidRPr="00A9746E">
        <w:rPr>
          <w:rFonts w:cstheme="minorHAnsi"/>
        </w:rPr>
        <w:t xml:space="preserve"> indicates that patients with cN2 have higher risk of death (lower survival rates) than patients with cN0. The exponentiated coefficient (exp(coef)=</w:t>
      </w:r>
      <w:proofErr w:type="gramStart"/>
      <w:r w:rsidRPr="00A9746E">
        <w:rPr>
          <w:rFonts w:cstheme="minorHAnsi"/>
        </w:rPr>
        <w:t>exp(</w:t>
      </w:r>
      <w:proofErr w:type="gramEnd"/>
      <w:r w:rsidRPr="00A9746E">
        <w:rPr>
          <w:rFonts w:cstheme="minorHAnsi"/>
        </w:rPr>
        <w:t>0.77)=</w:t>
      </w:r>
      <w:r w:rsidRPr="001D0864">
        <w:rPr>
          <w:rFonts w:cstheme="minorHAnsi"/>
          <w:b/>
          <w:bCs/>
        </w:rPr>
        <w:t>2.16</w:t>
      </w:r>
      <w:r w:rsidRPr="00A9746E">
        <w:rPr>
          <w:rFonts w:cstheme="minorHAnsi"/>
        </w:rPr>
        <w:t xml:space="preserve">) gives the effect size of covariates. Here, a patient with cN2 increases the hazard by a factor of </w:t>
      </w:r>
      <w:r w:rsidRPr="001D0864">
        <w:rPr>
          <w:rFonts w:cstheme="minorHAnsi"/>
          <w:b/>
          <w:bCs/>
        </w:rPr>
        <w:t>2.16</w:t>
      </w:r>
      <w:r w:rsidRPr="00A9746E">
        <w:rPr>
          <w:rFonts w:cstheme="minorHAnsi"/>
        </w:rPr>
        <w:t xml:space="preserve">, or </w:t>
      </w:r>
      <w:r w:rsidRPr="001D0864">
        <w:rPr>
          <w:rFonts w:cstheme="minorHAnsi"/>
          <w:b/>
          <w:bCs/>
        </w:rPr>
        <w:t>116%</w:t>
      </w:r>
      <w:r w:rsidRPr="00A9746E">
        <w:rPr>
          <w:rFonts w:cstheme="minorHAnsi"/>
        </w:rPr>
        <w:t>. Having cN2 is indeed associated with bad prognostic. Moreover, the summary output also gives upper and lower 95% confidence intervals (CI) for the hazard ratio (exp(coef)) as follows: lower 95% bound=</w:t>
      </w:r>
      <w:r w:rsidRPr="001D0864">
        <w:rPr>
          <w:rFonts w:cstheme="minorHAnsi"/>
          <w:b/>
          <w:bCs/>
        </w:rPr>
        <w:t>1.42</w:t>
      </w:r>
      <w:r w:rsidRPr="00A9746E">
        <w:rPr>
          <w:rFonts w:cstheme="minorHAnsi"/>
        </w:rPr>
        <w:t>, upper 95% bound=</w:t>
      </w:r>
      <w:r w:rsidRPr="001D0864">
        <w:rPr>
          <w:rFonts w:cstheme="minorHAnsi"/>
          <w:b/>
          <w:bCs/>
        </w:rPr>
        <w:t>3.29</w:t>
      </w:r>
      <w:r w:rsidRPr="00A9746E">
        <w:rPr>
          <w:rFonts w:cstheme="minorHAnsi"/>
        </w:rPr>
        <w:t xml:space="preserve"> for cN2.</w:t>
      </w:r>
      <w:r w:rsidR="006B4001">
        <w:rPr>
          <w:rFonts w:cstheme="minorHAnsi"/>
        </w:rPr>
        <w:t xml:space="preserve"> </w:t>
      </w:r>
      <w:r w:rsidR="006B4001" w:rsidRPr="006B4001">
        <w:rPr>
          <w:rFonts w:cstheme="minorHAnsi"/>
          <w:i/>
          <w:iCs/>
        </w:rPr>
        <w:t>(see code in supporting information)</w:t>
      </w:r>
    </w:p>
    <w:p w14:paraId="7C983418" w14:textId="77777777" w:rsidR="00A9746E" w:rsidRPr="00A9746E" w:rsidRDefault="00A9746E" w:rsidP="00A9746E">
      <w:pPr>
        <w:spacing w:after="0"/>
        <w:ind w:right="-46"/>
        <w:jc w:val="both"/>
        <w:rPr>
          <w:rFonts w:cstheme="minorHAnsi"/>
        </w:rPr>
      </w:pPr>
    </w:p>
    <w:p w14:paraId="76136A09" w14:textId="0AB7BB9D" w:rsidR="00A9746E" w:rsidRPr="00A9746E" w:rsidRDefault="00A9746E" w:rsidP="00A9746E">
      <w:pPr>
        <w:spacing w:after="0"/>
        <w:ind w:right="-46"/>
        <w:jc w:val="both"/>
        <w:rPr>
          <w:rFonts w:cstheme="minorHAnsi"/>
        </w:rPr>
      </w:pPr>
      <w:r w:rsidRPr="00A9746E">
        <w:rPr>
          <w:rFonts w:cstheme="minorHAnsi"/>
        </w:rPr>
        <w:lastRenderedPageBreak/>
        <w:t xml:space="preserve">With a low p-value of </w:t>
      </w:r>
      <w:r w:rsidRPr="009712F8">
        <w:rPr>
          <w:rFonts w:cstheme="minorHAnsi"/>
          <w:b/>
          <w:bCs/>
        </w:rPr>
        <w:t>0.007</w:t>
      </w:r>
      <w:r w:rsidRPr="00A9746E">
        <w:rPr>
          <w:rFonts w:cstheme="minorHAnsi"/>
        </w:rPr>
        <w:t xml:space="preserve"> and a positive coefficient of </w:t>
      </w:r>
      <w:r w:rsidRPr="009712F8">
        <w:rPr>
          <w:rFonts w:cstheme="minorHAnsi"/>
          <w:b/>
          <w:bCs/>
        </w:rPr>
        <w:t>0.69</w:t>
      </w:r>
      <w:r w:rsidRPr="00A9746E">
        <w:rPr>
          <w:rFonts w:cstheme="minorHAnsi"/>
        </w:rPr>
        <w:t xml:space="preserve">, we can assume that there is a statistically significant positive relationship between survival time (OS) and pT3. With a value of </w:t>
      </w:r>
      <w:r w:rsidRPr="009712F8">
        <w:rPr>
          <w:rFonts w:cstheme="minorHAnsi"/>
          <w:b/>
          <w:bCs/>
        </w:rPr>
        <w:t>0.69</w:t>
      </w:r>
      <w:r w:rsidRPr="00A9746E">
        <w:rPr>
          <w:rFonts w:cstheme="minorHAnsi"/>
        </w:rPr>
        <w:t>, the sign of the regression coefficient for pT3 is positive which means that the hazard (risk of death) is higher, and thus the prognosis worse, for subjects with higher values of that variable. The beta coefficient for pT3=</w:t>
      </w:r>
      <w:r w:rsidRPr="009712F8">
        <w:rPr>
          <w:rFonts w:cstheme="minorHAnsi"/>
          <w:b/>
          <w:bCs/>
        </w:rPr>
        <w:t>0.69</w:t>
      </w:r>
      <w:r w:rsidRPr="00A9746E">
        <w:rPr>
          <w:rFonts w:cstheme="minorHAnsi"/>
        </w:rPr>
        <w:t xml:space="preserve"> indicates that patients with pT3 have higher risk of death (lower survival rates) than patients with pT1. The exponentiated coefficient (exp(coef)=</w:t>
      </w:r>
      <w:proofErr w:type="gramStart"/>
      <w:r w:rsidRPr="00A9746E">
        <w:rPr>
          <w:rFonts w:cstheme="minorHAnsi"/>
        </w:rPr>
        <w:t>exp(</w:t>
      </w:r>
      <w:proofErr w:type="gramEnd"/>
      <w:r w:rsidRPr="00A9746E">
        <w:rPr>
          <w:rFonts w:cstheme="minorHAnsi"/>
        </w:rPr>
        <w:t>0.69)=</w:t>
      </w:r>
      <w:r w:rsidRPr="009712F8">
        <w:rPr>
          <w:rFonts w:cstheme="minorHAnsi"/>
          <w:b/>
          <w:bCs/>
        </w:rPr>
        <w:t>1.99</w:t>
      </w:r>
      <w:r w:rsidRPr="00A9746E">
        <w:rPr>
          <w:rFonts w:cstheme="minorHAnsi"/>
        </w:rPr>
        <w:t xml:space="preserve">) gives the effect size of covariates. Here, a patient with pT3 increases the hazard by a factor of </w:t>
      </w:r>
      <w:r w:rsidRPr="009712F8">
        <w:rPr>
          <w:rFonts w:cstheme="minorHAnsi"/>
          <w:b/>
          <w:bCs/>
        </w:rPr>
        <w:t>1.99</w:t>
      </w:r>
      <w:r w:rsidRPr="00A9746E">
        <w:rPr>
          <w:rFonts w:cstheme="minorHAnsi"/>
        </w:rPr>
        <w:t xml:space="preserve">, or </w:t>
      </w:r>
      <w:r w:rsidRPr="009712F8">
        <w:rPr>
          <w:rFonts w:cstheme="minorHAnsi"/>
          <w:b/>
          <w:bCs/>
        </w:rPr>
        <w:t>99%</w:t>
      </w:r>
      <w:r w:rsidRPr="00A9746E">
        <w:rPr>
          <w:rFonts w:cstheme="minorHAnsi"/>
        </w:rPr>
        <w:t>. Having pT3 is indeed associated with bad prognostic. Moreover, the summary output also gives upper and lower 95% confidence intervals (CI) for the hazard ratio (exp(coef)) as follows: lower 95% bound=</w:t>
      </w:r>
      <w:r w:rsidRPr="009712F8">
        <w:rPr>
          <w:rFonts w:cstheme="minorHAnsi"/>
          <w:b/>
          <w:bCs/>
        </w:rPr>
        <w:t>1.20</w:t>
      </w:r>
      <w:r w:rsidRPr="00A9746E">
        <w:rPr>
          <w:rFonts w:cstheme="minorHAnsi"/>
        </w:rPr>
        <w:t>, upper 95% bound=</w:t>
      </w:r>
      <w:r w:rsidRPr="009712F8">
        <w:rPr>
          <w:rFonts w:cstheme="minorHAnsi"/>
          <w:b/>
          <w:bCs/>
        </w:rPr>
        <w:t>3.30</w:t>
      </w:r>
      <w:r w:rsidRPr="00A9746E">
        <w:rPr>
          <w:rFonts w:cstheme="minorHAnsi"/>
        </w:rPr>
        <w:t xml:space="preserve"> for pT3.</w:t>
      </w:r>
      <w:r w:rsidR="006B4001">
        <w:rPr>
          <w:rFonts w:cstheme="minorHAnsi"/>
        </w:rPr>
        <w:t xml:space="preserve"> </w:t>
      </w:r>
      <w:r w:rsidR="006B4001" w:rsidRPr="006B4001">
        <w:rPr>
          <w:rFonts w:cstheme="minorHAnsi"/>
          <w:i/>
          <w:iCs/>
        </w:rPr>
        <w:t>(see code in supporting information)</w:t>
      </w:r>
    </w:p>
    <w:p w14:paraId="61D7DC12" w14:textId="77777777" w:rsidR="00A9746E" w:rsidRPr="00A9746E" w:rsidRDefault="00A9746E" w:rsidP="00A9746E">
      <w:pPr>
        <w:spacing w:after="0"/>
        <w:ind w:right="-46"/>
        <w:jc w:val="both"/>
        <w:rPr>
          <w:rFonts w:cstheme="minorHAnsi"/>
        </w:rPr>
      </w:pPr>
    </w:p>
    <w:p w14:paraId="312281AC" w14:textId="6ABDC933" w:rsidR="00A9746E" w:rsidRPr="00A9746E" w:rsidRDefault="00A9746E" w:rsidP="00A9746E">
      <w:pPr>
        <w:spacing w:after="0"/>
        <w:ind w:right="-46"/>
        <w:jc w:val="both"/>
        <w:rPr>
          <w:rFonts w:cstheme="minorHAnsi"/>
        </w:rPr>
      </w:pPr>
      <w:r w:rsidRPr="00A9746E">
        <w:rPr>
          <w:rFonts w:cstheme="minorHAnsi"/>
        </w:rPr>
        <w:t xml:space="preserve">With a low p-value of </w:t>
      </w:r>
      <w:r w:rsidRPr="009712F8">
        <w:rPr>
          <w:rFonts w:cstheme="minorHAnsi"/>
          <w:b/>
          <w:bCs/>
        </w:rPr>
        <w:t>1.51e-05</w:t>
      </w:r>
      <w:r w:rsidRPr="00A9746E">
        <w:rPr>
          <w:rFonts w:cstheme="minorHAnsi"/>
        </w:rPr>
        <w:t xml:space="preserve"> and a positive coefficient of </w:t>
      </w:r>
      <w:r w:rsidRPr="009712F8">
        <w:rPr>
          <w:rFonts w:cstheme="minorHAnsi"/>
          <w:b/>
          <w:bCs/>
        </w:rPr>
        <w:t>0.86</w:t>
      </w:r>
      <w:r w:rsidRPr="00A9746E">
        <w:rPr>
          <w:rFonts w:cstheme="minorHAnsi"/>
        </w:rPr>
        <w:t xml:space="preserve">, we can assume that there is a statistically significant positive relationship between survival time (OS) and pN2. With a value of </w:t>
      </w:r>
      <w:r w:rsidRPr="009712F8">
        <w:rPr>
          <w:rFonts w:cstheme="minorHAnsi"/>
          <w:b/>
          <w:bCs/>
        </w:rPr>
        <w:t>0.86</w:t>
      </w:r>
      <w:r w:rsidRPr="00A9746E">
        <w:rPr>
          <w:rFonts w:cstheme="minorHAnsi"/>
        </w:rPr>
        <w:t>, the sign of the regression coefficient for pN2 is positive which means that the hazard (risk of death) is higher, and thus the prognosis worse, for subjects with higher values of that variable. The beta coefficient for pN2=</w:t>
      </w:r>
      <w:r w:rsidRPr="009712F8">
        <w:rPr>
          <w:rFonts w:cstheme="minorHAnsi"/>
          <w:b/>
          <w:bCs/>
        </w:rPr>
        <w:t>0.86</w:t>
      </w:r>
      <w:r w:rsidRPr="00A9746E">
        <w:rPr>
          <w:rFonts w:cstheme="minorHAnsi"/>
        </w:rPr>
        <w:t xml:space="preserve"> indicates that patients with pN2 have higher risk of death (lower survival rates) than patients with pN0. The exponentiated coefficient (exp(coef)=</w:t>
      </w:r>
      <w:proofErr w:type="gramStart"/>
      <w:r w:rsidRPr="00A9746E">
        <w:rPr>
          <w:rFonts w:cstheme="minorHAnsi"/>
        </w:rPr>
        <w:t>exp(</w:t>
      </w:r>
      <w:proofErr w:type="gramEnd"/>
      <w:r w:rsidRPr="00A9746E">
        <w:rPr>
          <w:rFonts w:cstheme="minorHAnsi"/>
        </w:rPr>
        <w:t>0.86)</w:t>
      </w:r>
      <w:r w:rsidR="009712F8">
        <w:rPr>
          <w:rFonts w:cstheme="minorHAnsi"/>
        </w:rPr>
        <w:t>=</w:t>
      </w:r>
      <w:r w:rsidRPr="009712F8">
        <w:rPr>
          <w:rFonts w:cstheme="minorHAnsi"/>
          <w:b/>
          <w:bCs/>
        </w:rPr>
        <w:t>2.37</w:t>
      </w:r>
      <w:r w:rsidRPr="00A9746E">
        <w:rPr>
          <w:rFonts w:cstheme="minorHAnsi"/>
        </w:rPr>
        <w:t xml:space="preserve">) gives the effect size of covariates. Here, a patient with pN2 increases the hazard by a factor of </w:t>
      </w:r>
      <w:r w:rsidRPr="009712F8">
        <w:rPr>
          <w:rFonts w:cstheme="minorHAnsi"/>
          <w:b/>
          <w:bCs/>
        </w:rPr>
        <w:t>2.37</w:t>
      </w:r>
      <w:r w:rsidRPr="00A9746E">
        <w:rPr>
          <w:rFonts w:cstheme="minorHAnsi"/>
        </w:rPr>
        <w:t xml:space="preserve">, or </w:t>
      </w:r>
      <w:r w:rsidRPr="009712F8">
        <w:rPr>
          <w:rFonts w:cstheme="minorHAnsi"/>
          <w:b/>
          <w:bCs/>
        </w:rPr>
        <w:t>137%</w:t>
      </w:r>
      <w:r w:rsidRPr="00A9746E">
        <w:rPr>
          <w:rFonts w:cstheme="minorHAnsi"/>
        </w:rPr>
        <w:t>. Having pN2 is indeed associated with bad prognostic. Moreover, the summary output also gives upper and lower 95% confidence intervals (CI) for the hazard ratio (exp(coef)) as follows: lower 95% bound=</w:t>
      </w:r>
      <w:r w:rsidRPr="009712F8">
        <w:rPr>
          <w:rFonts w:cstheme="minorHAnsi"/>
          <w:b/>
          <w:bCs/>
        </w:rPr>
        <w:t>1.60</w:t>
      </w:r>
      <w:r w:rsidRPr="00A9746E">
        <w:rPr>
          <w:rFonts w:cstheme="minorHAnsi"/>
        </w:rPr>
        <w:t>, upper 95% bound=</w:t>
      </w:r>
      <w:r w:rsidRPr="009712F8">
        <w:rPr>
          <w:rFonts w:cstheme="minorHAnsi"/>
          <w:b/>
          <w:bCs/>
        </w:rPr>
        <w:t>3.50</w:t>
      </w:r>
      <w:r w:rsidRPr="00A9746E">
        <w:rPr>
          <w:rFonts w:cstheme="minorHAnsi"/>
        </w:rPr>
        <w:t xml:space="preserve"> for pN2.</w:t>
      </w:r>
      <w:r w:rsidR="006B4001">
        <w:rPr>
          <w:rFonts w:cstheme="minorHAnsi"/>
        </w:rPr>
        <w:t xml:space="preserve"> </w:t>
      </w:r>
      <w:r w:rsidR="006B4001" w:rsidRPr="006B4001">
        <w:rPr>
          <w:rFonts w:cstheme="minorHAnsi"/>
          <w:i/>
          <w:iCs/>
        </w:rPr>
        <w:t>(see code in supporting information)</w:t>
      </w:r>
    </w:p>
    <w:p w14:paraId="13D562E0" w14:textId="77777777" w:rsidR="00A9746E" w:rsidRPr="00A9746E" w:rsidRDefault="00A9746E" w:rsidP="00A9746E">
      <w:pPr>
        <w:spacing w:after="0"/>
        <w:ind w:right="-46"/>
        <w:jc w:val="both"/>
        <w:rPr>
          <w:rFonts w:cstheme="minorHAnsi"/>
        </w:rPr>
      </w:pPr>
    </w:p>
    <w:p w14:paraId="7C3EF879" w14:textId="65C15898" w:rsidR="00A9746E" w:rsidRPr="00A9746E" w:rsidRDefault="00A9746E" w:rsidP="00A9746E">
      <w:pPr>
        <w:spacing w:after="0"/>
        <w:ind w:right="-46"/>
        <w:jc w:val="both"/>
        <w:rPr>
          <w:rFonts w:cstheme="minorHAnsi"/>
        </w:rPr>
      </w:pPr>
      <w:r w:rsidRPr="00A9746E">
        <w:rPr>
          <w:rFonts w:cstheme="minorHAnsi"/>
        </w:rPr>
        <w:t xml:space="preserve">With a low p-value of </w:t>
      </w:r>
      <w:r w:rsidRPr="009712F8">
        <w:rPr>
          <w:rFonts w:cstheme="minorHAnsi"/>
          <w:b/>
          <w:bCs/>
        </w:rPr>
        <w:t>0.0005</w:t>
      </w:r>
      <w:r w:rsidRPr="00A9746E">
        <w:rPr>
          <w:rFonts w:cstheme="minorHAnsi"/>
        </w:rPr>
        <w:t xml:space="preserve"> and a positive coefficient of </w:t>
      </w:r>
      <w:r w:rsidRPr="009712F8">
        <w:rPr>
          <w:rFonts w:cstheme="minorHAnsi"/>
          <w:b/>
          <w:bCs/>
        </w:rPr>
        <w:t>1.77</w:t>
      </w:r>
      <w:r w:rsidRPr="00A9746E">
        <w:rPr>
          <w:rFonts w:cstheme="minorHAnsi"/>
        </w:rPr>
        <w:t xml:space="preserve">, we can assume that there is a statistically significant positive relationship between survival time (OS) and pM1b. With a value of </w:t>
      </w:r>
      <w:r w:rsidRPr="009712F8">
        <w:rPr>
          <w:rFonts w:cstheme="minorHAnsi"/>
          <w:b/>
          <w:bCs/>
        </w:rPr>
        <w:t>1.77</w:t>
      </w:r>
      <w:r w:rsidRPr="00A9746E">
        <w:rPr>
          <w:rFonts w:cstheme="minorHAnsi"/>
        </w:rPr>
        <w:t>, the sign of the regression coefficient for pM1b is positive which means that the hazard (risk of death) is higher, and thus the prognosis worse, for subjects with higher values of that variable. The beta coefficient for pM1b=</w:t>
      </w:r>
      <w:r w:rsidRPr="009712F8">
        <w:rPr>
          <w:rFonts w:cstheme="minorHAnsi"/>
          <w:b/>
          <w:bCs/>
        </w:rPr>
        <w:t>1.7</w:t>
      </w:r>
      <w:r w:rsidR="009712F8" w:rsidRPr="009712F8">
        <w:rPr>
          <w:rFonts w:cstheme="minorHAnsi"/>
          <w:b/>
          <w:bCs/>
        </w:rPr>
        <w:t>7</w:t>
      </w:r>
      <w:r w:rsidRPr="00A9746E">
        <w:rPr>
          <w:rFonts w:cstheme="minorHAnsi"/>
        </w:rPr>
        <w:t xml:space="preserve"> indicates that patients with pM1b have higher risk of death (lower survival rates) than patients with pM0. The exponentiated coefficient (exp(coef)=</w:t>
      </w:r>
      <w:proofErr w:type="gramStart"/>
      <w:r w:rsidRPr="00A9746E">
        <w:rPr>
          <w:rFonts w:cstheme="minorHAnsi"/>
        </w:rPr>
        <w:t>exp(</w:t>
      </w:r>
      <w:proofErr w:type="gramEnd"/>
      <w:r w:rsidRPr="00A9746E">
        <w:rPr>
          <w:rFonts w:cstheme="minorHAnsi"/>
        </w:rPr>
        <w:t>1.77)=</w:t>
      </w:r>
      <w:r w:rsidRPr="009712F8">
        <w:rPr>
          <w:rFonts w:cstheme="minorHAnsi"/>
          <w:b/>
          <w:bCs/>
        </w:rPr>
        <w:t>5.85</w:t>
      </w:r>
      <w:r w:rsidRPr="00A9746E">
        <w:rPr>
          <w:rFonts w:cstheme="minorHAnsi"/>
        </w:rPr>
        <w:t xml:space="preserve">) gives the effect size of covariates. Here, a patient with pM1b increases the hazard by a factor of </w:t>
      </w:r>
      <w:r w:rsidRPr="009712F8">
        <w:rPr>
          <w:rFonts w:cstheme="minorHAnsi"/>
          <w:b/>
          <w:bCs/>
        </w:rPr>
        <w:t>5.85</w:t>
      </w:r>
      <w:r w:rsidRPr="00A9746E">
        <w:rPr>
          <w:rFonts w:cstheme="minorHAnsi"/>
        </w:rPr>
        <w:t xml:space="preserve">, or </w:t>
      </w:r>
      <w:r w:rsidRPr="009712F8">
        <w:rPr>
          <w:rFonts w:cstheme="minorHAnsi"/>
          <w:b/>
          <w:bCs/>
        </w:rPr>
        <w:t>485%</w:t>
      </w:r>
      <w:r w:rsidRPr="00A9746E">
        <w:rPr>
          <w:rFonts w:cstheme="minorHAnsi"/>
        </w:rPr>
        <w:t>. Having pM1b is indeed associated with bad prognostic. Moreover, the summary output also gives upper and lower 95% confidence intervals (CI) for the hazard ratio (exp(coef)) as follows: lower 95% bound=</w:t>
      </w:r>
      <w:r w:rsidRPr="009712F8">
        <w:rPr>
          <w:rFonts w:cstheme="minorHAnsi"/>
          <w:b/>
          <w:bCs/>
        </w:rPr>
        <w:t>2.16</w:t>
      </w:r>
      <w:r w:rsidRPr="00A9746E">
        <w:rPr>
          <w:rFonts w:cstheme="minorHAnsi"/>
        </w:rPr>
        <w:t>, upper 95% bound=</w:t>
      </w:r>
      <w:r w:rsidRPr="009712F8">
        <w:rPr>
          <w:rFonts w:cstheme="minorHAnsi"/>
          <w:b/>
          <w:bCs/>
        </w:rPr>
        <w:t>15.84</w:t>
      </w:r>
      <w:r w:rsidRPr="00A9746E">
        <w:rPr>
          <w:rFonts w:cstheme="minorHAnsi"/>
        </w:rPr>
        <w:t xml:space="preserve"> for pM1b.</w:t>
      </w:r>
      <w:r w:rsidR="006B4001">
        <w:rPr>
          <w:rFonts w:cstheme="minorHAnsi"/>
        </w:rPr>
        <w:t xml:space="preserve"> </w:t>
      </w:r>
      <w:r w:rsidR="006B4001" w:rsidRPr="006B4001">
        <w:rPr>
          <w:rFonts w:cstheme="minorHAnsi"/>
          <w:i/>
          <w:iCs/>
        </w:rPr>
        <w:t>(see code in supporting information)</w:t>
      </w:r>
    </w:p>
    <w:p w14:paraId="16CF36A4" w14:textId="77777777" w:rsidR="00A9746E" w:rsidRPr="00A9746E" w:rsidRDefault="00A9746E" w:rsidP="00A9746E">
      <w:pPr>
        <w:spacing w:after="0"/>
        <w:ind w:right="-46"/>
        <w:jc w:val="both"/>
        <w:rPr>
          <w:rFonts w:cstheme="minorHAnsi"/>
        </w:rPr>
      </w:pPr>
    </w:p>
    <w:p w14:paraId="266FEEA6" w14:textId="0F755A8B" w:rsidR="00A9746E" w:rsidRPr="00A9746E" w:rsidRDefault="00A9746E" w:rsidP="00A9746E">
      <w:pPr>
        <w:spacing w:after="0"/>
        <w:ind w:right="-46"/>
        <w:jc w:val="both"/>
        <w:rPr>
          <w:rFonts w:cstheme="minorHAnsi"/>
        </w:rPr>
      </w:pPr>
      <w:r w:rsidRPr="00A9746E">
        <w:rPr>
          <w:rFonts w:cstheme="minorHAnsi"/>
        </w:rPr>
        <w:t xml:space="preserve">With a low p-value of </w:t>
      </w:r>
      <w:r w:rsidRPr="009712F8">
        <w:rPr>
          <w:rFonts w:cstheme="minorHAnsi"/>
          <w:b/>
          <w:bCs/>
        </w:rPr>
        <w:t>5.22e-08</w:t>
      </w:r>
      <w:r w:rsidRPr="00A9746E">
        <w:rPr>
          <w:rFonts w:cstheme="minorHAnsi"/>
        </w:rPr>
        <w:t xml:space="preserve"> and a positive coefficient of </w:t>
      </w:r>
      <w:r w:rsidRPr="002C2BFB">
        <w:rPr>
          <w:rFonts w:cstheme="minorHAnsi"/>
          <w:b/>
          <w:bCs/>
        </w:rPr>
        <w:t>0.85</w:t>
      </w:r>
      <w:r w:rsidRPr="00A9746E">
        <w:rPr>
          <w:rFonts w:cstheme="minorHAnsi"/>
        </w:rPr>
        <w:t xml:space="preserve">, we can assume that there is a statistically significant positive relationship between survival time (OS) and the observation of metastasis. With a value of </w:t>
      </w:r>
      <w:r w:rsidRPr="002C2BFB">
        <w:rPr>
          <w:rFonts w:cstheme="minorHAnsi"/>
          <w:b/>
          <w:bCs/>
        </w:rPr>
        <w:t>0.85</w:t>
      </w:r>
      <w:r w:rsidRPr="00A9746E">
        <w:rPr>
          <w:rFonts w:cstheme="minorHAnsi"/>
        </w:rPr>
        <w:t>, the sign of the regression coefficient for observed metastasis is positive which means that the hazard (risk of death) is higher, and thus the prognosis worse, for subjects with higher values of that variable. The beta coefficient for observed metastasis=</w:t>
      </w:r>
      <w:r w:rsidRPr="002C2BFB">
        <w:rPr>
          <w:rFonts w:cstheme="minorHAnsi"/>
          <w:b/>
          <w:bCs/>
        </w:rPr>
        <w:t>0.85</w:t>
      </w:r>
      <w:r w:rsidRPr="00A9746E">
        <w:rPr>
          <w:rFonts w:cstheme="minorHAnsi"/>
        </w:rPr>
        <w:t xml:space="preserve"> indicates that patients with observed metastasis have higher risk of death (lower survival rates) than patients without metastasis. The exponentiated coefficient (exp(coef)=</w:t>
      </w:r>
      <w:proofErr w:type="gramStart"/>
      <w:r w:rsidRPr="00A9746E">
        <w:rPr>
          <w:rFonts w:cstheme="minorHAnsi"/>
        </w:rPr>
        <w:t>exp(</w:t>
      </w:r>
      <w:proofErr w:type="gramEnd"/>
      <w:r w:rsidRPr="00A9746E">
        <w:rPr>
          <w:rFonts w:cstheme="minorHAnsi"/>
        </w:rPr>
        <w:t>0.85)=</w:t>
      </w:r>
      <w:r w:rsidRPr="002C2BFB">
        <w:rPr>
          <w:rFonts w:cstheme="minorHAnsi"/>
          <w:b/>
          <w:bCs/>
        </w:rPr>
        <w:t>2.33</w:t>
      </w:r>
      <w:r w:rsidRPr="00A9746E">
        <w:rPr>
          <w:rFonts w:cstheme="minorHAnsi"/>
        </w:rPr>
        <w:t xml:space="preserve">) gives the effect size of covariates. Here, a patient with observed metastasis increases the hazard by a factor of </w:t>
      </w:r>
      <w:r w:rsidRPr="002C2BFB">
        <w:rPr>
          <w:rFonts w:cstheme="minorHAnsi"/>
          <w:b/>
          <w:bCs/>
        </w:rPr>
        <w:t>2.33</w:t>
      </w:r>
      <w:r w:rsidRPr="00A9746E">
        <w:rPr>
          <w:rFonts w:cstheme="minorHAnsi"/>
        </w:rPr>
        <w:t xml:space="preserve">, or </w:t>
      </w:r>
      <w:r w:rsidRPr="002C2BFB">
        <w:rPr>
          <w:rFonts w:cstheme="minorHAnsi"/>
          <w:b/>
          <w:bCs/>
        </w:rPr>
        <w:t>133%</w:t>
      </w:r>
      <w:r w:rsidRPr="00A9746E">
        <w:rPr>
          <w:rFonts w:cstheme="minorHAnsi"/>
        </w:rPr>
        <w:t>. Observed metastasis is indeed associated with bad prognostic. Moreover, the summary output also gives upper and lower 95% confidence intervals (CI) for the hazard ratio (exp(coef)) as follows: lower 95% bound=</w:t>
      </w:r>
      <w:r w:rsidRPr="002C2BFB">
        <w:rPr>
          <w:rFonts w:cstheme="minorHAnsi"/>
          <w:b/>
          <w:bCs/>
        </w:rPr>
        <w:t>1.72</w:t>
      </w:r>
      <w:r w:rsidRPr="00A9746E">
        <w:rPr>
          <w:rFonts w:cstheme="minorHAnsi"/>
        </w:rPr>
        <w:t>, upper 95% bound=</w:t>
      </w:r>
      <w:r w:rsidRPr="002C2BFB">
        <w:rPr>
          <w:rFonts w:cstheme="minorHAnsi"/>
          <w:b/>
          <w:bCs/>
        </w:rPr>
        <w:t>3.16</w:t>
      </w:r>
      <w:r w:rsidRPr="00A9746E">
        <w:rPr>
          <w:rFonts w:cstheme="minorHAnsi"/>
        </w:rPr>
        <w:t xml:space="preserve"> for observed metastasis.</w:t>
      </w:r>
      <w:r w:rsidR="006B4001">
        <w:rPr>
          <w:rFonts w:cstheme="minorHAnsi"/>
        </w:rPr>
        <w:t xml:space="preserve"> </w:t>
      </w:r>
      <w:r w:rsidR="006B4001" w:rsidRPr="006B4001">
        <w:rPr>
          <w:rFonts w:cstheme="minorHAnsi"/>
          <w:i/>
          <w:iCs/>
        </w:rPr>
        <w:t>(see code in supporting information)</w:t>
      </w:r>
    </w:p>
    <w:p w14:paraId="3EE6EC2A" w14:textId="77777777" w:rsidR="00614318" w:rsidRDefault="00614318" w:rsidP="00A9746E">
      <w:pPr>
        <w:spacing w:after="0"/>
        <w:ind w:right="-46"/>
        <w:jc w:val="both"/>
        <w:rPr>
          <w:rFonts w:cstheme="minorHAnsi"/>
        </w:rPr>
      </w:pPr>
    </w:p>
    <w:p w14:paraId="00FF9BB0" w14:textId="234C3DAD" w:rsidR="00A9746E" w:rsidRDefault="00A9746E" w:rsidP="00A9746E">
      <w:pPr>
        <w:spacing w:after="0"/>
        <w:ind w:right="-46"/>
        <w:jc w:val="both"/>
        <w:rPr>
          <w:rFonts w:cstheme="minorHAnsi"/>
          <w:b/>
          <w:bCs/>
        </w:rPr>
      </w:pPr>
      <w:r w:rsidRPr="009712F8">
        <w:rPr>
          <w:rFonts w:cstheme="minorHAnsi"/>
          <w:b/>
          <w:bCs/>
        </w:rPr>
        <w:lastRenderedPageBreak/>
        <w:t xml:space="preserve">To conclude, we decide to select </w:t>
      </w:r>
      <w:proofErr w:type="spellStart"/>
      <w:r w:rsidR="002C2BFB" w:rsidRPr="00A9746E">
        <w:rPr>
          <w:rFonts w:cstheme="minorHAnsi"/>
          <w:b/>
          <w:bCs/>
        </w:rPr>
        <w:t>Underlying_</w:t>
      </w:r>
      <w:proofErr w:type="gramStart"/>
      <w:r w:rsidR="002C2BFB" w:rsidRPr="00A9746E">
        <w:rPr>
          <w:rFonts w:cstheme="minorHAnsi"/>
          <w:b/>
          <w:bCs/>
        </w:rPr>
        <w:t>lung</w:t>
      </w:r>
      <w:proofErr w:type="spellEnd"/>
      <w:r w:rsidR="002C2BFB" w:rsidRPr="00A9746E">
        <w:rPr>
          <w:rFonts w:cstheme="minorHAnsi"/>
          <w:b/>
          <w:bCs/>
        </w:rPr>
        <w:t xml:space="preserve"> </w:t>
      </w:r>
      <w:r w:rsidR="002C2BFB">
        <w:rPr>
          <w:rFonts w:cstheme="minorHAnsi"/>
          <w:b/>
          <w:bCs/>
        </w:rPr>
        <w:t>,</w:t>
      </w:r>
      <w:proofErr w:type="gramEnd"/>
      <w:r w:rsidR="002C2BFB">
        <w:rPr>
          <w:rFonts w:cstheme="minorHAnsi"/>
          <w:b/>
          <w:bCs/>
        </w:rPr>
        <w:t xml:space="preserve"> </w:t>
      </w:r>
      <w:r w:rsidRPr="009712F8">
        <w:rPr>
          <w:rFonts w:cstheme="minorHAnsi"/>
          <w:b/>
          <w:bCs/>
        </w:rPr>
        <w:t xml:space="preserve">AG, </w:t>
      </w:r>
      <w:proofErr w:type="spellStart"/>
      <w:r w:rsidRPr="009712F8">
        <w:rPr>
          <w:rFonts w:cstheme="minorHAnsi"/>
          <w:b/>
          <w:bCs/>
        </w:rPr>
        <w:t>cT</w:t>
      </w:r>
      <w:proofErr w:type="spellEnd"/>
      <w:r w:rsidRPr="009712F8">
        <w:rPr>
          <w:rFonts w:cstheme="minorHAnsi"/>
          <w:b/>
          <w:bCs/>
        </w:rPr>
        <w:t xml:space="preserve">, </w:t>
      </w:r>
      <w:proofErr w:type="spellStart"/>
      <w:r w:rsidRPr="009712F8">
        <w:rPr>
          <w:rFonts w:cstheme="minorHAnsi"/>
          <w:b/>
          <w:bCs/>
        </w:rPr>
        <w:t>cN</w:t>
      </w:r>
      <w:proofErr w:type="spellEnd"/>
      <w:r w:rsidRPr="009712F8">
        <w:rPr>
          <w:rFonts w:cstheme="minorHAnsi"/>
          <w:b/>
          <w:bCs/>
        </w:rPr>
        <w:t xml:space="preserve">, </w:t>
      </w:r>
      <w:proofErr w:type="spellStart"/>
      <w:r w:rsidRPr="009712F8">
        <w:rPr>
          <w:rFonts w:cstheme="minorHAnsi"/>
          <w:b/>
          <w:bCs/>
        </w:rPr>
        <w:t>pT</w:t>
      </w:r>
      <w:proofErr w:type="spellEnd"/>
      <w:r w:rsidRPr="009712F8">
        <w:rPr>
          <w:rFonts w:cstheme="minorHAnsi"/>
          <w:b/>
          <w:bCs/>
        </w:rPr>
        <w:t xml:space="preserve">, </w:t>
      </w:r>
      <w:proofErr w:type="spellStart"/>
      <w:r w:rsidRPr="009712F8">
        <w:rPr>
          <w:rFonts w:cstheme="minorHAnsi"/>
          <w:b/>
          <w:bCs/>
        </w:rPr>
        <w:t>pN</w:t>
      </w:r>
      <w:proofErr w:type="spellEnd"/>
      <w:r w:rsidRPr="009712F8">
        <w:rPr>
          <w:rFonts w:cstheme="minorHAnsi"/>
          <w:b/>
          <w:bCs/>
        </w:rPr>
        <w:t xml:space="preserve">, </w:t>
      </w:r>
      <w:proofErr w:type="spellStart"/>
      <w:r w:rsidRPr="009712F8">
        <w:rPr>
          <w:rFonts w:cstheme="minorHAnsi"/>
          <w:b/>
          <w:bCs/>
        </w:rPr>
        <w:t>pM</w:t>
      </w:r>
      <w:proofErr w:type="spellEnd"/>
      <w:r w:rsidRPr="009712F8">
        <w:rPr>
          <w:rFonts w:cstheme="minorHAnsi"/>
          <w:b/>
          <w:bCs/>
        </w:rPr>
        <w:t>, and meta as significant covariates for the upcoming study.</w:t>
      </w:r>
    </w:p>
    <w:p w14:paraId="47E769E1" w14:textId="13D5B05C" w:rsidR="009C4BFC" w:rsidRDefault="009C4BFC" w:rsidP="00A9746E">
      <w:pPr>
        <w:spacing w:after="0"/>
        <w:ind w:right="-46"/>
        <w:jc w:val="both"/>
        <w:rPr>
          <w:rFonts w:cstheme="minorHAnsi"/>
          <w:b/>
          <w:bCs/>
        </w:rPr>
      </w:pPr>
    </w:p>
    <w:p w14:paraId="1295C75F" w14:textId="6B13AE96" w:rsidR="009C4BFC" w:rsidRPr="009C4BFC" w:rsidRDefault="009C4BFC" w:rsidP="009C4BFC">
      <w:pPr>
        <w:spacing w:after="0"/>
        <w:ind w:right="-46"/>
        <w:jc w:val="both"/>
        <w:rPr>
          <w:rFonts w:cstheme="minorHAnsi"/>
          <w:b/>
          <w:bCs/>
        </w:rPr>
      </w:pPr>
      <w:r>
        <w:rPr>
          <w:rFonts w:cstheme="minorHAnsi"/>
          <w:b/>
          <w:bCs/>
        </w:rPr>
        <w:t xml:space="preserve">Table 3: </w:t>
      </w:r>
      <w:r w:rsidRPr="009C4BFC">
        <w:rPr>
          <w:rFonts w:cstheme="minorHAnsi"/>
          <w:b/>
          <w:bCs/>
        </w:rPr>
        <w:t>Relationship between radiologic/clinicopathologic features and survival time (univariate analysis)</w:t>
      </w:r>
      <w:bookmarkStart w:id="0" w:name="_GoBack"/>
      <w:bookmarkEnd w:id="0"/>
    </w:p>
    <w:tbl>
      <w:tblPr>
        <w:tblpPr w:leftFromText="180" w:rightFromText="180" w:vertAnchor="text" w:horzAnchor="margin" w:tblpXSpec="center" w:tblpY="205"/>
        <w:tblW w:w="11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4"/>
        <w:gridCol w:w="2403"/>
        <w:gridCol w:w="2196"/>
        <w:gridCol w:w="1173"/>
        <w:gridCol w:w="2348"/>
      </w:tblGrid>
      <w:tr w:rsidR="009C4BFC" w:rsidRPr="00851892" w14:paraId="60F75CFE" w14:textId="77777777" w:rsidTr="004D5911">
        <w:trPr>
          <w:trHeight w:val="20"/>
        </w:trPr>
        <w:tc>
          <w:tcPr>
            <w:tcW w:w="2964" w:type="dxa"/>
            <w:shd w:val="clear" w:color="auto" w:fill="auto"/>
            <w:vAlign w:val="center"/>
          </w:tcPr>
          <w:p w14:paraId="170E4195" w14:textId="705849D3" w:rsidR="009C4BFC" w:rsidRPr="00851892" w:rsidRDefault="00D9559E" w:rsidP="00A114F1">
            <w:pPr>
              <w:ind w:right="-46"/>
              <w:jc w:val="center"/>
              <w:rPr>
                <w:rFonts w:cstheme="minorHAnsi"/>
                <w:b/>
                <w:bCs/>
                <w:color w:val="000000" w:themeColor="text1"/>
              </w:rPr>
            </w:pPr>
            <w:r>
              <w:rPr>
                <w:rFonts w:cstheme="minorHAnsi"/>
                <w:b/>
                <w:bCs/>
                <w:color w:val="000000" w:themeColor="text1"/>
              </w:rPr>
              <w:t>Variables</w:t>
            </w:r>
          </w:p>
        </w:tc>
        <w:tc>
          <w:tcPr>
            <w:tcW w:w="2403" w:type="dxa"/>
            <w:shd w:val="clear" w:color="auto" w:fill="auto"/>
            <w:vAlign w:val="center"/>
          </w:tcPr>
          <w:p w14:paraId="18F6C234" w14:textId="5B87D0FC" w:rsidR="009C4BFC" w:rsidRPr="00851892" w:rsidRDefault="00D9559E" w:rsidP="00A114F1">
            <w:pPr>
              <w:ind w:right="-46"/>
              <w:jc w:val="center"/>
              <w:rPr>
                <w:rFonts w:cstheme="minorHAnsi"/>
                <w:b/>
                <w:bCs/>
                <w:color w:val="000000" w:themeColor="text1"/>
              </w:rPr>
            </w:pPr>
            <w:r>
              <w:rPr>
                <w:rFonts w:cstheme="minorHAnsi"/>
                <w:b/>
                <w:bCs/>
                <w:color w:val="000000" w:themeColor="text1"/>
              </w:rPr>
              <w:t>C</w:t>
            </w:r>
            <w:r w:rsidR="009C4BFC" w:rsidRPr="00851892">
              <w:rPr>
                <w:rFonts w:cstheme="minorHAnsi"/>
                <w:b/>
                <w:bCs/>
                <w:color w:val="000000" w:themeColor="text1"/>
              </w:rPr>
              <w:t>omparison group(s)</w:t>
            </w:r>
          </w:p>
        </w:tc>
        <w:tc>
          <w:tcPr>
            <w:tcW w:w="2195" w:type="dxa"/>
            <w:shd w:val="clear" w:color="auto" w:fill="auto"/>
            <w:vAlign w:val="center"/>
          </w:tcPr>
          <w:p w14:paraId="4D850CE5" w14:textId="77777777" w:rsidR="009C4BFC" w:rsidRPr="00851892" w:rsidRDefault="009C4BFC" w:rsidP="00A114F1">
            <w:pPr>
              <w:ind w:right="-46"/>
              <w:jc w:val="center"/>
              <w:rPr>
                <w:rFonts w:cstheme="minorHAnsi"/>
                <w:b/>
                <w:bCs/>
                <w:color w:val="000000" w:themeColor="text1"/>
              </w:rPr>
            </w:pPr>
            <w:r w:rsidRPr="00851892">
              <w:rPr>
                <w:rFonts w:cstheme="minorHAnsi"/>
                <w:b/>
                <w:bCs/>
                <w:color w:val="000000" w:themeColor="text1"/>
              </w:rPr>
              <w:t>Reference group</w:t>
            </w:r>
          </w:p>
        </w:tc>
        <w:tc>
          <w:tcPr>
            <w:tcW w:w="1173" w:type="dxa"/>
            <w:shd w:val="clear" w:color="auto" w:fill="auto"/>
            <w:vAlign w:val="center"/>
          </w:tcPr>
          <w:p w14:paraId="044C9C64" w14:textId="1DBA65A0" w:rsidR="009C4BFC" w:rsidRPr="00851892" w:rsidRDefault="00D9559E" w:rsidP="00A114F1">
            <w:pPr>
              <w:ind w:right="-46"/>
              <w:jc w:val="center"/>
              <w:rPr>
                <w:rFonts w:cstheme="minorHAnsi"/>
                <w:b/>
                <w:bCs/>
                <w:color w:val="000000" w:themeColor="text1"/>
              </w:rPr>
            </w:pPr>
            <w:r>
              <w:rPr>
                <w:rFonts w:cstheme="minorHAnsi"/>
                <w:b/>
                <w:bCs/>
                <w:color w:val="000000" w:themeColor="text1"/>
              </w:rPr>
              <w:t>P</w:t>
            </w:r>
            <w:r w:rsidR="009C4BFC" w:rsidRPr="00851892">
              <w:rPr>
                <w:rFonts w:cstheme="minorHAnsi"/>
                <w:b/>
                <w:bCs/>
                <w:color w:val="000000" w:themeColor="text1"/>
              </w:rPr>
              <w:t>-value</w:t>
            </w:r>
          </w:p>
        </w:tc>
        <w:tc>
          <w:tcPr>
            <w:tcW w:w="2346" w:type="dxa"/>
            <w:shd w:val="clear" w:color="auto" w:fill="auto"/>
            <w:vAlign w:val="center"/>
          </w:tcPr>
          <w:p w14:paraId="0A184AB9" w14:textId="57CFB381" w:rsidR="009C4BFC" w:rsidRPr="00851892" w:rsidRDefault="00D9559E" w:rsidP="00A114F1">
            <w:pPr>
              <w:ind w:right="-46"/>
              <w:jc w:val="center"/>
              <w:rPr>
                <w:rFonts w:cstheme="minorHAnsi"/>
                <w:b/>
                <w:bCs/>
                <w:color w:val="000000" w:themeColor="text1"/>
              </w:rPr>
            </w:pPr>
            <w:r w:rsidRPr="00D9559E">
              <w:rPr>
                <w:rFonts w:cstheme="minorHAnsi"/>
                <w:b/>
                <w:bCs/>
                <w:color w:val="000000" w:themeColor="text1"/>
              </w:rPr>
              <w:t>HR [95% CI]</w:t>
            </w:r>
          </w:p>
        </w:tc>
      </w:tr>
      <w:tr w:rsidR="00D9559E" w:rsidRPr="00851892" w14:paraId="527F7DC4" w14:textId="77777777" w:rsidTr="004D5911">
        <w:trPr>
          <w:trHeight w:val="20"/>
        </w:trPr>
        <w:tc>
          <w:tcPr>
            <w:tcW w:w="11084" w:type="dxa"/>
            <w:gridSpan w:val="5"/>
            <w:shd w:val="clear" w:color="auto" w:fill="D9D9D9" w:themeFill="background1" w:themeFillShade="D9"/>
            <w:vAlign w:val="center"/>
          </w:tcPr>
          <w:p w14:paraId="5D02E106" w14:textId="0CFF5DA1" w:rsidR="00D9559E" w:rsidRPr="00D9559E" w:rsidRDefault="00D9559E" w:rsidP="00A114F1">
            <w:pPr>
              <w:ind w:right="-46"/>
              <w:rPr>
                <w:rFonts w:cstheme="minorHAnsi"/>
                <w:color w:val="000000" w:themeColor="text1"/>
              </w:rPr>
            </w:pPr>
            <w:r w:rsidRPr="00D9559E">
              <w:rPr>
                <w:rFonts w:cstheme="minorHAnsi"/>
                <w:color w:val="000000" w:themeColor="text1"/>
              </w:rPr>
              <w:t xml:space="preserve">Radiologic </w:t>
            </w:r>
            <w:r>
              <w:rPr>
                <w:rFonts w:cstheme="minorHAnsi"/>
                <w:color w:val="000000" w:themeColor="text1"/>
              </w:rPr>
              <w:t>variables</w:t>
            </w:r>
          </w:p>
        </w:tc>
      </w:tr>
      <w:tr w:rsidR="009C4BFC" w:rsidRPr="00851892" w14:paraId="2B978E9A" w14:textId="77777777" w:rsidTr="004D5911">
        <w:trPr>
          <w:trHeight w:val="20"/>
        </w:trPr>
        <w:tc>
          <w:tcPr>
            <w:tcW w:w="2964" w:type="dxa"/>
            <w:shd w:val="clear" w:color="auto" w:fill="auto"/>
            <w:vAlign w:val="center"/>
          </w:tcPr>
          <w:p w14:paraId="0CB7688C" w14:textId="64DACE2A" w:rsidR="009C4BFC" w:rsidRPr="00851892" w:rsidRDefault="00D9559E" w:rsidP="00A114F1">
            <w:pPr>
              <w:ind w:right="-46"/>
              <w:rPr>
                <w:rFonts w:cstheme="minorHAnsi"/>
                <w:color w:val="000000" w:themeColor="text1"/>
              </w:rPr>
            </w:pPr>
            <w:r>
              <w:rPr>
                <w:rFonts w:cstheme="minorHAnsi"/>
                <w:color w:val="000000" w:themeColor="text1"/>
              </w:rPr>
              <w:t>Location</w:t>
            </w:r>
          </w:p>
        </w:tc>
        <w:tc>
          <w:tcPr>
            <w:tcW w:w="2403" w:type="dxa"/>
            <w:shd w:val="clear" w:color="auto" w:fill="auto"/>
            <w:vAlign w:val="center"/>
          </w:tcPr>
          <w:p w14:paraId="73328864" w14:textId="78659FAD" w:rsidR="009C4BFC" w:rsidRPr="00851892" w:rsidRDefault="00D9559E" w:rsidP="00A114F1">
            <w:pPr>
              <w:ind w:right="-46"/>
              <w:rPr>
                <w:rFonts w:cstheme="minorHAnsi"/>
                <w:color w:val="000000" w:themeColor="text1"/>
              </w:rPr>
            </w:pPr>
            <w:r>
              <w:rPr>
                <w:rFonts w:cstheme="minorHAnsi"/>
                <w:color w:val="000000" w:themeColor="text1"/>
              </w:rPr>
              <w:t>Peripheral</w:t>
            </w:r>
          </w:p>
        </w:tc>
        <w:tc>
          <w:tcPr>
            <w:tcW w:w="2195" w:type="dxa"/>
            <w:shd w:val="clear" w:color="auto" w:fill="auto"/>
            <w:vAlign w:val="center"/>
          </w:tcPr>
          <w:p w14:paraId="74A753BE" w14:textId="07E0A54D" w:rsidR="009C4BFC" w:rsidRPr="00851892" w:rsidRDefault="00D9559E" w:rsidP="00A114F1">
            <w:pPr>
              <w:ind w:right="-46"/>
              <w:rPr>
                <w:rFonts w:cstheme="minorHAnsi"/>
                <w:color w:val="000000" w:themeColor="text1"/>
              </w:rPr>
            </w:pPr>
            <w:r>
              <w:rPr>
                <w:rFonts w:cstheme="minorHAnsi"/>
                <w:color w:val="000000" w:themeColor="text1"/>
              </w:rPr>
              <w:t>Central</w:t>
            </w:r>
          </w:p>
        </w:tc>
        <w:tc>
          <w:tcPr>
            <w:tcW w:w="1173" w:type="dxa"/>
            <w:shd w:val="clear" w:color="auto" w:fill="auto"/>
            <w:vAlign w:val="center"/>
          </w:tcPr>
          <w:p w14:paraId="5244A41F" w14:textId="3AA3AB4F" w:rsidR="009C4BFC" w:rsidRPr="00851892" w:rsidRDefault="00FC6E6A" w:rsidP="00A114F1">
            <w:pPr>
              <w:ind w:right="-46"/>
              <w:jc w:val="center"/>
              <w:rPr>
                <w:rFonts w:cstheme="minorHAnsi"/>
                <w:color w:val="000000" w:themeColor="text1"/>
              </w:rPr>
            </w:pPr>
            <w:r w:rsidRPr="00FC6E6A">
              <w:rPr>
                <w:rFonts w:cstheme="minorHAnsi"/>
                <w:color w:val="000000" w:themeColor="text1"/>
              </w:rPr>
              <w:t>0.0891</w:t>
            </w:r>
          </w:p>
        </w:tc>
        <w:tc>
          <w:tcPr>
            <w:tcW w:w="2346" w:type="dxa"/>
            <w:shd w:val="clear" w:color="auto" w:fill="auto"/>
            <w:vAlign w:val="center"/>
          </w:tcPr>
          <w:p w14:paraId="2E591C18" w14:textId="268850CC" w:rsidR="009C4BFC" w:rsidRPr="00851892" w:rsidRDefault="00A114F1" w:rsidP="00A114F1">
            <w:pPr>
              <w:ind w:right="-46"/>
              <w:jc w:val="center"/>
              <w:rPr>
                <w:rFonts w:cstheme="minorHAnsi"/>
                <w:color w:val="000000" w:themeColor="text1"/>
              </w:rPr>
            </w:pPr>
            <w:r w:rsidRPr="00A114F1">
              <w:rPr>
                <w:rFonts w:cstheme="minorHAnsi"/>
                <w:color w:val="000000" w:themeColor="text1"/>
              </w:rPr>
              <w:t xml:space="preserve">1.304 </w:t>
            </w:r>
            <w:r w:rsidR="00FC6E6A">
              <w:rPr>
                <w:rFonts w:cstheme="minorHAnsi"/>
                <w:color w:val="000000" w:themeColor="text1"/>
              </w:rPr>
              <w:t>[</w:t>
            </w:r>
            <w:r>
              <w:t xml:space="preserve"> </w:t>
            </w:r>
            <w:r w:rsidRPr="00A114F1">
              <w:rPr>
                <w:rFonts w:cstheme="minorHAnsi"/>
                <w:color w:val="000000" w:themeColor="text1"/>
              </w:rPr>
              <w:t>0.9602</w:t>
            </w:r>
            <w:r>
              <w:rPr>
                <w:rFonts w:cstheme="minorHAnsi"/>
                <w:color w:val="000000" w:themeColor="text1"/>
              </w:rPr>
              <w:t>-1.771</w:t>
            </w:r>
            <w:r w:rsidR="00FC6E6A">
              <w:rPr>
                <w:rFonts w:cstheme="minorHAnsi"/>
                <w:color w:val="000000" w:themeColor="text1"/>
              </w:rPr>
              <w:t>]</w:t>
            </w:r>
          </w:p>
        </w:tc>
      </w:tr>
      <w:tr w:rsidR="009C4BFC" w:rsidRPr="00851892" w14:paraId="21FC041F" w14:textId="77777777" w:rsidTr="004D5911">
        <w:trPr>
          <w:trHeight w:val="20"/>
        </w:trPr>
        <w:tc>
          <w:tcPr>
            <w:tcW w:w="2964" w:type="dxa"/>
            <w:shd w:val="clear" w:color="auto" w:fill="auto"/>
            <w:vAlign w:val="center"/>
          </w:tcPr>
          <w:p w14:paraId="71C36F83" w14:textId="577ADDA3" w:rsidR="009C4BFC" w:rsidRPr="00851892" w:rsidRDefault="00FC6E6A" w:rsidP="00A114F1">
            <w:pPr>
              <w:ind w:right="-46"/>
              <w:rPr>
                <w:rFonts w:cstheme="minorHAnsi"/>
                <w:color w:val="000000" w:themeColor="text1"/>
              </w:rPr>
            </w:pPr>
            <w:r>
              <w:rPr>
                <w:rFonts w:cstheme="minorHAnsi"/>
                <w:color w:val="000000" w:themeColor="text1"/>
              </w:rPr>
              <w:t>O</w:t>
            </w:r>
            <w:r w:rsidRPr="00FC6E6A">
              <w:rPr>
                <w:rFonts w:cstheme="minorHAnsi"/>
                <w:color w:val="000000" w:themeColor="text1"/>
              </w:rPr>
              <w:t>bstructive pneumonitis/atelectasis</w:t>
            </w:r>
          </w:p>
        </w:tc>
        <w:tc>
          <w:tcPr>
            <w:tcW w:w="2403" w:type="dxa"/>
            <w:shd w:val="clear" w:color="auto" w:fill="auto"/>
            <w:vAlign w:val="center"/>
          </w:tcPr>
          <w:p w14:paraId="7199F16B" w14:textId="626788C6" w:rsidR="009C4BFC" w:rsidRPr="00851892" w:rsidRDefault="00A114F1" w:rsidP="00A114F1">
            <w:pPr>
              <w:ind w:right="-46"/>
              <w:rPr>
                <w:rFonts w:cstheme="minorHAnsi"/>
                <w:color w:val="000000" w:themeColor="text1"/>
              </w:rPr>
            </w:pPr>
            <w:r>
              <w:rPr>
                <w:rFonts w:cstheme="minorHAnsi"/>
                <w:color w:val="000000" w:themeColor="text1"/>
              </w:rPr>
              <w:t>Present</w:t>
            </w:r>
          </w:p>
        </w:tc>
        <w:tc>
          <w:tcPr>
            <w:tcW w:w="2195" w:type="dxa"/>
            <w:shd w:val="clear" w:color="auto" w:fill="auto"/>
            <w:vAlign w:val="center"/>
          </w:tcPr>
          <w:p w14:paraId="39CF8763" w14:textId="0D9AAF39" w:rsidR="009C4BFC" w:rsidRPr="00851892" w:rsidRDefault="00A114F1" w:rsidP="00C17E00">
            <w:pPr>
              <w:ind w:right="-46"/>
              <w:rPr>
                <w:rFonts w:cstheme="minorHAnsi"/>
                <w:color w:val="000000" w:themeColor="text1"/>
              </w:rPr>
            </w:pPr>
            <w:r>
              <w:rPr>
                <w:rFonts w:cstheme="minorHAnsi"/>
                <w:color w:val="000000" w:themeColor="text1"/>
              </w:rPr>
              <w:t>Absent</w:t>
            </w:r>
          </w:p>
        </w:tc>
        <w:tc>
          <w:tcPr>
            <w:tcW w:w="1173" w:type="dxa"/>
            <w:shd w:val="clear" w:color="auto" w:fill="auto"/>
            <w:vAlign w:val="center"/>
          </w:tcPr>
          <w:p w14:paraId="6989C1FF" w14:textId="56CD72C3" w:rsidR="009C4BFC" w:rsidRPr="00851892" w:rsidRDefault="00A114F1" w:rsidP="00A114F1">
            <w:pPr>
              <w:ind w:right="-46"/>
              <w:jc w:val="center"/>
              <w:rPr>
                <w:rFonts w:cstheme="minorHAnsi"/>
                <w:color w:val="000000" w:themeColor="text1"/>
              </w:rPr>
            </w:pPr>
            <w:r w:rsidRPr="00A114F1">
              <w:rPr>
                <w:rFonts w:cstheme="minorHAnsi"/>
                <w:color w:val="000000" w:themeColor="text1"/>
              </w:rPr>
              <w:t>0.099</w:t>
            </w:r>
          </w:p>
        </w:tc>
        <w:tc>
          <w:tcPr>
            <w:tcW w:w="2346" w:type="dxa"/>
            <w:shd w:val="clear" w:color="auto" w:fill="auto"/>
            <w:vAlign w:val="center"/>
          </w:tcPr>
          <w:p w14:paraId="64E43617" w14:textId="37A342E0" w:rsidR="009C4BFC" w:rsidRPr="00851892" w:rsidRDefault="00A114F1" w:rsidP="00A114F1">
            <w:pPr>
              <w:ind w:right="-46"/>
              <w:jc w:val="center"/>
              <w:rPr>
                <w:rFonts w:cstheme="minorHAnsi"/>
                <w:color w:val="000000" w:themeColor="text1"/>
              </w:rPr>
            </w:pPr>
            <w:r>
              <w:rPr>
                <w:rFonts w:cstheme="minorHAnsi"/>
                <w:color w:val="000000" w:themeColor="text1"/>
              </w:rPr>
              <w:t>0.7765 [0.575-1.049]</w:t>
            </w:r>
          </w:p>
        </w:tc>
      </w:tr>
      <w:tr w:rsidR="00C17E00" w:rsidRPr="00851892" w14:paraId="09BB3C93" w14:textId="77777777" w:rsidTr="004D5911">
        <w:trPr>
          <w:trHeight w:val="20"/>
        </w:trPr>
        <w:tc>
          <w:tcPr>
            <w:tcW w:w="2964" w:type="dxa"/>
            <w:vMerge w:val="restart"/>
            <w:shd w:val="clear" w:color="auto" w:fill="auto"/>
          </w:tcPr>
          <w:p w14:paraId="5C36E516" w14:textId="3F702E57" w:rsidR="00C17E00" w:rsidRPr="00851892" w:rsidRDefault="00C17E00" w:rsidP="00C17E00">
            <w:pPr>
              <w:ind w:right="-46"/>
              <w:rPr>
                <w:rFonts w:cstheme="minorHAnsi"/>
                <w:color w:val="000000" w:themeColor="text1"/>
              </w:rPr>
            </w:pPr>
            <w:r>
              <w:rPr>
                <w:rFonts w:cstheme="minorHAnsi"/>
                <w:color w:val="000000" w:themeColor="text1"/>
              </w:rPr>
              <w:t>Necrosis</w:t>
            </w:r>
          </w:p>
        </w:tc>
        <w:tc>
          <w:tcPr>
            <w:tcW w:w="2403" w:type="dxa"/>
            <w:shd w:val="clear" w:color="auto" w:fill="auto"/>
            <w:vAlign w:val="center"/>
          </w:tcPr>
          <w:p w14:paraId="40FF764D" w14:textId="7C0CE57D" w:rsidR="00C17E00" w:rsidRPr="00851892" w:rsidRDefault="00C17E00" w:rsidP="00A114F1">
            <w:pPr>
              <w:ind w:right="-46"/>
              <w:rPr>
                <w:rFonts w:cstheme="minorHAnsi"/>
                <w:color w:val="000000" w:themeColor="text1"/>
              </w:rPr>
            </w:pPr>
            <w:r>
              <w:rPr>
                <w:rFonts w:cstheme="minorHAnsi"/>
                <w:color w:val="000000" w:themeColor="text1"/>
              </w:rPr>
              <w:t>Necrosis</w:t>
            </w:r>
          </w:p>
        </w:tc>
        <w:tc>
          <w:tcPr>
            <w:tcW w:w="2195" w:type="dxa"/>
            <w:vMerge w:val="restart"/>
            <w:shd w:val="clear" w:color="auto" w:fill="auto"/>
          </w:tcPr>
          <w:p w14:paraId="236A44BC" w14:textId="2FC91BFB" w:rsidR="00C17E00" w:rsidRPr="00851892" w:rsidRDefault="00C17E00" w:rsidP="00C17E00">
            <w:pPr>
              <w:ind w:right="-46"/>
              <w:rPr>
                <w:rFonts w:cstheme="minorHAnsi"/>
                <w:color w:val="000000" w:themeColor="text1"/>
              </w:rPr>
            </w:pPr>
            <w:r>
              <w:rPr>
                <w:rFonts w:cstheme="minorHAnsi"/>
                <w:color w:val="000000" w:themeColor="text1"/>
              </w:rPr>
              <w:t>NoRemark</w:t>
            </w:r>
          </w:p>
        </w:tc>
        <w:tc>
          <w:tcPr>
            <w:tcW w:w="1173" w:type="dxa"/>
            <w:shd w:val="clear" w:color="auto" w:fill="auto"/>
            <w:vAlign w:val="center"/>
          </w:tcPr>
          <w:p w14:paraId="3EDBB531" w14:textId="35B05863" w:rsidR="00C17E00" w:rsidRPr="00851892" w:rsidRDefault="00C17E00" w:rsidP="00A114F1">
            <w:pPr>
              <w:ind w:right="-46"/>
              <w:jc w:val="center"/>
              <w:rPr>
                <w:rFonts w:cstheme="minorHAnsi"/>
                <w:color w:val="000000" w:themeColor="text1"/>
              </w:rPr>
            </w:pPr>
            <w:r>
              <w:rPr>
                <w:rFonts w:cstheme="minorHAnsi"/>
                <w:color w:val="000000" w:themeColor="text1"/>
              </w:rPr>
              <w:t>0.110</w:t>
            </w:r>
          </w:p>
        </w:tc>
        <w:tc>
          <w:tcPr>
            <w:tcW w:w="2346" w:type="dxa"/>
            <w:shd w:val="clear" w:color="auto" w:fill="auto"/>
            <w:vAlign w:val="center"/>
          </w:tcPr>
          <w:p w14:paraId="0DC2EAED" w14:textId="375E4FAF" w:rsidR="00C17E00" w:rsidRPr="00851892" w:rsidRDefault="00C17E00" w:rsidP="00A114F1">
            <w:pPr>
              <w:ind w:right="-46"/>
              <w:jc w:val="center"/>
              <w:rPr>
                <w:rFonts w:cstheme="minorHAnsi"/>
                <w:color w:val="000000" w:themeColor="text1"/>
              </w:rPr>
            </w:pPr>
            <w:r>
              <w:rPr>
                <w:rFonts w:cstheme="minorHAnsi"/>
                <w:color w:val="000000" w:themeColor="text1"/>
              </w:rPr>
              <w:t>1.310 [0.9402-1.826]</w:t>
            </w:r>
          </w:p>
        </w:tc>
      </w:tr>
      <w:tr w:rsidR="00C17E00" w:rsidRPr="00851892" w14:paraId="09CC6DFC" w14:textId="77777777" w:rsidTr="004D5911">
        <w:trPr>
          <w:trHeight w:val="20"/>
        </w:trPr>
        <w:tc>
          <w:tcPr>
            <w:tcW w:w="2964" w:type="dxa"/>
            <w:vMerge/>
            <w:shd w:val="clear" w:color="auto" w:fill="auto"/>
            <w:vAlign w:val="center"/>
          </w:tcPr>
          <w:p w14:paraId="6F0F88E6" w14:textId="77777777" w:rsidR="00C17E00" w:rsidRPr="00851892" w:rsidRDefault="00C17E00" w:rsidP="00A114F1">
            <w:pPr>
              <w:ind w:right="-46"/>
              <w:rPr>
                <w:rFonts w:cstheme="minorHAnsi"/>
                <w:color w:val="000000" w:themeColor="text1"/>
              </w:rPr>
            </w:pPr>
          </w:p>
        </w:tc>
        <w:tc>
          <w:tcPr>
            <w:tcW w:w="2403" w:type="dxa"/>
            <w:shd w:val="clear" w:color="auto" w:fill="auto"/>
            <w:vAlign w:val="center"/>
          </w:tcPr>
          <w:p w14:paraId="4203D3EB" w14:textId="62721F10" w:rsidR="00C17E00" w:rsidRPr="00851892" w:rsidRDefault="00C17E00" w:rsidP="00A114F1">
            <w:pPr>
              <w:ind w:right="-46"/>
              <w:rPr>
                <w:rFonts w:cstheme="minorHAnsi"/>
                <w:color w:val="000000" w:themeColor="text1"/>
              </w:rPr>
            </w:pPr>
            <w:r>
              <w:rPr>
                <w:rFonts w:cstheme="minorHAnsi"/>
                <w:color w:val="000000" w:themeColor="text1"/>
              </w:rPr>
              <w:t>Cavitation</w:t>
            </w:r>
          </w:p>
        </w:tc>
        <w:tc>
          <w:tcPr>
            <w:tcW w:w="2195" w:type="dxa"/>
            <w:vMerge/>
            <w:shd w:val="clear" w:color="auto" w:fill="auto"/>
            <w:vAlign w:val="center"/>
          </w:tcPr>
          <w:p w14:paraId="27E5BBA9" w14:textId="77777777" w:rsidR="00C17E00" w:rsidRPr="00851892" w:rsidRDefault="00C17E00" w:rsidP="00A114F1">
            <w:pPr>
              <w:ind w:right="-46"/>
              <w:rPr>
                <w:rFonts w:cstheme="minorHAnsi"/>
                <w:color w:val="000000" w:themeColor="text1"/>
              </w:rPr>
            </w:pPr>
          </w:p>
        </w:tc>
        <w:tc>
          <w:tcPr>
            <w:tcW w:w="1173" w:type="dxa"/>
            <w:shd w:val="clear" w:color="auto" w:fill="auto"/>
            <w:vAlign w:val="center"/>
          </w:tcPr>
          <w:p w14:paraId="335CFB57" w14:textId="2F7B8C5E" w:rsidR="00C17E00" w:rsidRPr="00851892" w:rsidRDefault="00C17E00" w:rsidP="00A114F1">
            <w:pPr>
              <w:ind w:right="-46"/>
              <w:jc w:val="center"/>
              <w:rPr>
                <w:rFonts w:cstheme="minorHAnsi"/>
                <w:color w:val="000000" w:themeColor="text1"/>
              </w:rPr>
            </w:pPr>
            <w:r>
              <w:rPr>
                <w:rFonts w:cstheme="minorHAnsi"/>
                <w:color w:val="000000" w:themeColor="text1"/>
              </w:rPr>
              <w:t>0.033</w:t>
            </w:r>
          </w:p>
        </w:tc>
        <w:tc>
          <w:tcPr>
            <w:tcW w:w="2346" w:type="dxa"/>
            <w:shd w:val="clear" w:color="auto" w:fill="auto"/>
            <w:vAlign w:val="center"/>
          </w:tcPr>
          <w:p w14:paraId="1123143F" w14:textId="4DE41E6E" w:rsidR="00C17E00" w:rsidRPr="00851892" w:rsidRDefault="00C17E00" w:rsidP="00A114F1">
            <w:pPr>
              <w:ind w:right="-46"/>
              <w:jc w:val="center"/>
              <w:rPr>
                <w:rFonts w:cstheme="minorHAnsi"/>
                <w:color w:val="000000" w:themeColor="text1"/>
              </w:rPr>
            </w:pPr>
            <w:r>
              <w:rPr>
                <w:rFonts w:cstheme="minorHAnsi"/>
                <w:color w:val="000000" w:themeColor="text1"/>
              </w:rPr>
              <w:t>1.774 [1.0473-3.006]</w:t>
            </w:r>
          </w:p>
        </w:tc>
      </w:tr>
      <w:tr w:rsidR="00C17E00" w:rsidRPr="00851892" w14:paraId="576B1158" w14:textId="77777777" w:rsidTr="004D5911">
        <w:trPr>
          <w:trHeight w:val="20"/>
        </w:trPr>
        <w:tc>
          <w:tcPr>
            <w:tcW w:w="2964" w:type="dxa"/>
            <w:vMerge w:val="restart"/>
            <w:shd w:val="clear" w:color="auto" w:fill="FBD4B4" w:themeFill="accent6" w:themeFillTint="66"/>
          </w:tcPr>
          <w:p w14:paraId="02A41FC3" w14:textId="1A75480F" w:rsidR="00C17E00" w:rsidRPr="00C17E00" w:rsidRDefault="00C17E00" w:rsidP="00C17E00">
            <w:pPr>
              <w:ind w:right="-46"/>
              <w:rPr>
                <w:rFonts w:cstheme="minorHAnsi"/>
                <w:b/>
                <w:bCs/>
                <w:color w:val="000000" w:themeColor="text1"/>
              </w:rPr>
            </w:pPr>
            <w:r w:rsidRPr="00C17E00">
              <w:rPr>
                <w:rFonts w:cstheme="minorHAnsi"/>
                <w:b/>
                <w:bCs/>
                <w:color w:val="000000" w:themeColor="text1"/>
              </w:rPr>
              <w:t>Underlying lung disease</w:t>
            </w:r>
          </w:p>
        </w:tc>
        <w:tc>
          <w:tcPr>
            <w:tcW w:w="2403" w:type="dxa"/>
            <w:shd w:val="clear" w:color="auto" w:fill="auto"/>
            <w:vAlign w:val="center"/>
          </w:tcPr>
          <w:p w14:paraId="6D632CB1" w14:textId="4B67952E" w:rsidR="00C17E00" w:rsidRPr="00851892" w:rsidRDefault="00C17E00" w:rsidP="00A114F1">
            <w:pPr>
              <w:ind w:right="-46"/>
              <w:rPr>
                <w:rFonts w:cstheme="minorHAnsi"/>
                <w:color w:val="000000" w:themeColor="text1"/>
              </w:rPr>
            </w:pPr>
            <w:r>
              <w:rPr>
                <w:rFonts w:cstheme="minorHAnsi"/>
                <w:color w:val="000000" w:themeColor="text1"/>
              </w:rPr>
              <w:t>Emphysema</w:t>
            </w:r>
          </w:p>
        </w:tc>
        <w:tc>
          <w:tcPr>
            <w:tcW w:w="2195" w:type="dxa"/>
            <w:vMerge w:val="restart"/>
            <w:shd w:val="clear" w:color="auto" w:fill="auto"/>
          </w:tcPr>
          <w:p w14:paraId="10B66CA1" w14:textId="5E5498AC" w:rsidR="00C17E00" w:rsidRPr="00851892" w:rsidRDefault="00C17E00" w:rsidP="00C17E00">
            <w:pPr>
              <w:ind w:right="-46"/>
              <w:rPr>
                <w:rFonts w:cstheme="minorHAnsi"/>
                <w:color w:val="000000" w:themeColor="text1"/>
              </w:rPr>
            </w:pPr>
            <w:r>
              <w:rPr>
                <w:rFonts w:cstheme="minorHAnsi"/>
                <w:color w:val="000000" w:themeColor="text1"/>
              </w:rPr>
              <w:t>NoRemark</w:t>
            </w:r>
          </w:p>
        </w:tc>
        <w:tc>
          <w:tcPr>
            <w:tcW w:w="1173" w:type="dxa"/>
            <w:shd w:val="clear" w:color="auto" w:fill="auto"/>
            <w:vAlign w:val="center"/>
          </w:tcPr>
          <w:p w14:paraId="41721D4D" w14:textId="64B2982F" w:rsidR="00C17E00" w:rsidRPr="00851892" w:rsidRDefault="00C17E00" w:rsidP="00A114F1">
            <w:pPr>
              <w:ind w:right="-46"/>
              <w:jc w:val="center"/>
              <w:rPr>
                <w:rFonts w:cstheme="minorHAnsi"/>
                <w:color w:val="000000" w:themeColor="text1"/>
              </w:rPr>
            </w:pPr>
            <w:r>
              <w:rPr>
                <w:rFonts w:cstheme="minorHAnsi"/>
                <w:color w:val="000000" w:themeColor="text1"/>
              </w:rPr>
              <w:t>0.0255</w:t>
            </w:r>
          </w:p>
        </w:tc>
        <w:tc>
          <w:tcPr>
            <w:tcW w:w="2346" w:type="dxa"/>
            <w:shd w:val="clear" w:color="auto" w:fill="auto"/>
            <w:vAlign w:val="center"/>
          </w:tcPr>
          <w:p w14:paraId="51DAF162" w14:textId="5269100E" w:rsidR="00C17E00" w:rsidRPr="00851892" w:rsidRDefault="00C17E00" w:rsidP="00A114F1">
            <w:pPr>
              <w:ind w:right="-46"/>
              <w:jc w:val="center"/>
              <w:rPr>
                <w:rFonts w:cstheme="minorHAnsi"/>
                <w:color w:val="000000" w:themeColor="text1"/>
              </w:rPr>
            </w:pPr>
            <w:r>
              <w:rPr>
                <w:rFonts w:cstheme="minorHAnsi"/>
                <w:color w:val="000000" w:themeColor="text1"/>
              </w:rPr>
              <w:t>1.494 [1.051-2.125]</w:t>
            </w:r>
          </w:p>
        </w:tc>
      </w:tr>
      <w:tr w:rsidR="00C17E00" w:rsidRPr="00851892" w14:paraId="3AB5FEEE" w14:textId="77777777" w:rsidTr="004D5911">
        <w:trPr>
          <w:trHeight w:val="20"/>
        </w:trPr>
        <w:tc>
          <w:tcPr>
            <w:tcW w:w="2964" w:type="dxa"/>
            <w:vMerge/>
            <w:shd w:val="clear" w:color="auto" w:fill="FBD4B4" w:themeFill="accent6" w:themeFillTint="66"/>
            <w:vAlign w:val="center"/>
          </w:tcPr>
          <w:p w14:paraId="41854784" w14:textId="77777777" w:rsidR="00C17E00" w:rsidRPr="00851892" w:rsidRDefault="00C17E00" w:rsidP="00A114F1">
            <w:pPr>
              <w:ind w:right="-46"/>
              <w:rPr>
                <w:rFonts w:cstheme="minorHAnsi"/>
                <w:color w:val="000000" w:themeColor="text1"/>
              </w:rPr>
            </w:pPr>
          </w:p>
        </w:tc>
        <w:tc>
          <w:tcPr>
            <w:tcW w:w="2403" w:type="dxa"/>
            <w:shd w:val="clear" w:color="auto" w:fill="FBD4B4" w:themeFill="accent6" w:themeFillTint="66"/>
            <w:vAlign w:val="center"/>
          </w:tcPr>
          <w:p w14:paraId="31157808" w14:textId="78103F5F" w:rsidR="00C17E00" w:rsidRPr="00C17E00" w:rsidRDefault="00C17E00" w:rsidP="00A114F1">
            <w:pPr>
              <w:ind w:right="-46"/>
              <w:rPr>
                <w:rFonts w:cstheme="minorHAnsi"/>
                <w:b/>
                <w:bCs/>
                <w:color w:val="000000" w:themeColor="text1"/>
              </w:rPr>
            </w:pPr>
            <w:r w:rsidRPr="00C17E00">
              <w:rPr>
                <w:rFonts w:cstheme="minorHAnsi"/>
                <w:b/>
                <w:bCs/>
                <w:color w:val="000000" w:themeColor="text1"/>
              </w:rPr>
              <w:t>ILA</w:t>
            </w:r>
          </w:p>
        </w:tc>
        <w:tc>
          <w:tcPr>
            <w:tcW w:w="2195" w:type="dxa"/>
            <w:vMerge/>
            <w:shd w:val="clear" w:color="auto" w:fill="auto"/>
            <w:vAlign w:val="center"/>
          </w:tcPr>
          <w:p w14:paraId="1FAAA605" w14:textId="77777777" w:rsidR="00C17E00" w:rsidRPr="00851892" w:rsidRDefault="00C17E00" w:rsidP="00A114F1">
            <w:pPr>
              <w:ind w:right="-46"/>
              <w:rPr>
                <w:rFonts w:cstheme="minorHAnsi"/>
                <w:color w:val="000000" w:themeColor="text1"/>
              </w:rPr>
            </w:pPr>
          </w:p>
        </w:tc>
        <w:tc>
          <w:tcPr>
            <w:tcW w:w="1173" w:type="dxa"/>
            <w:shd w:val="clear" w:color="auto" w:fill="FBD4B4" w:themeFill="accent6" w:themeFillTint="66"/>
            <w:vAlign w:val="center"/>
          </w:tcPr>
          <w:p w14:paraId="70AFE2DB" w14:textId="4AADFD5E" w:rsidR="00C17E00" w:rsidRPr="00C17E00" w:rsidRDefault="00C17E00" w:rsidP="00A114F1">
            <w:pPr>
              <w:ind w:right="-46"/>
              <w:jc w:val="center"/>
              <w:rPr>
                <w:rFonts w:cstheme="minorHAnsi"/>
                <w:b/>
                <w:bCs/>
                <w:color w:val="000000" w:themeColor="text1"/>
              </w:rPr>
            </w:pPr>
            <w:r w:rsidRPr="00C17E00">
              <w:rPr>
                <w:rFonts w:cstheme="minorHAnsi"/>
                <w:b/>
                <w:bCs/>
                <w:color w:val="000000" w:themeColor="text1"/>
              </w:rPr>
              <w:t>3.93e-10</w:t>
            </w:r>
          </w:p>
        </w:tc>
        <w:tc>
          <w:tcPr>
            <w:tcW w:w="2346" w:type="dxa"/>
            <w:shd w:val="clear" w:color="auto" w:fill="FBD4B4" w:themeFill="accent6" w:themeFillTint="66"/>
            <w:vAlign w:val="center"/>
          </w:tcPr>
          <w:p w14:paraId="269EF1FB" w14:textId="22DD6A51" w:rsidR="00C17E00" w:rsidRPr="00C17E00" w:rsidRDefault="00C17E00" w:rsidP="00A114F1">
            <w:pPr>
              <w:ind w:right="-46"/>
              <w:jc w:val="center"/>
              <w:rPr>
                <w:rFonts w:cstheme="minorHAnsi"/>
                <w:b/>
                <w:bCs/>
                <w:color w:val="000000" w:themeColor="text1"/>
              </w:rPr>
            </w:pPr>
            <w:r w:rsidRPr="00C17E00">
              <w:rPr>
                <w:rFonts w:cstheme="minorHAnsi"/>
                <w:b/>
                <w:bCs/>
                <w:color w:val="000000" w:themeColor="text1"/>
              </w:rPr>
              <w:t>5.001 [3.020-8.280]</w:t>
            </w:r>
          </w:p>
        </w:tc>
      </w:tr>
      <w:tr w:rsidR="009C4BFC" w:rsidRPr="00851892" w14:paraId="7BC59287" w14:textId="77777777" w:rsidTr="004D5911">
        <w:trPr>
          <w:trHeight w:val="20"/>
        </w:trPr>
        <w:tc>
          <w:tcPr>
            <w:tcW w:w="2964" w:type="dxa"/>
            <w:shd w:val="clear" w:color="auto" w:fill="auto"/>
            <w:vAlign w:val="center"/>
          </w:tcPr>
          <w:p w14:paraId="7301B4A5" w14:textId="7BA02F84" w:rsidR="009C4BFC" w:rsidRPr="00C17E00" w:rsidRDefault="00C17E00" w:rsidP="00A114F1">
            <w:pPr>
              <w:ind w:right="-46"/>
              <w:rPr>
                <w:rFonts w:cstheme="minorHAnsi"/>
                <w:color w:val="000000" w:themeColor="text1"/>
              </w:rPr>
            </w:pPr>
            <w:r w:rsidRPr="00C17E00">
              <w:rPr>
                <w:rFonts w:cstheme="minorHAnsi"/>
                <w:color w:val="000000" w:themeColor="text1"/>
              </w:rPr>
              <w:t>Effusion</w:t>
            </w:r>
          </w:p>
        </w:tc>
        <w:tc>
          <w:tcPr>
            <w:tcW w:w="2403" w:type="dxa"/>
            <w:shd w:val="clear" w:color="auto" w:fill="auto"/>
            <w:vAlign w:val="center"/>
          </w:tcPr>
          <w:p w14:paraId="237C0306" w14:textId="586E7F55" w:rsidR="009C4BFC" w:rsidRPr="00C17E00" w:rsidRDefault="00C17E00" w:rsidP="00A114F1">
            <w:pPr>
              <w:ind w:right="-46"/>
              <w:rPr>
                <w:rFonts w:cstheme="minorHAnsi"/>
                <w:color w:val="000000" w:themeColor="text1"/>
              </w:rPr>
            </w:pPr>
            <w:r>
              <w:rPr>
                <w:rFonts w:cstheme="minorHAnsi"/>
                <w:color w:val="000000" w:themeColor="text1"/>
              </w:rPr>
              <w:t>Present</w:t>
            </w:r>
          </w:p>
        </w:tc>
        <w:tc>
          <w:tcPr>
            <w:tcW w:w="2195" w:type="dxa"/>
            <w:shd w:val="clear" w:color="auto" w:fill="auto"/>
            <w:vAlign w:val="center"/>
          </w:tcPr>
          <w:p w14:paraId="678CB201" w14:textId="30439422" w:rsidR="009C4BFC" w:rsidRPr="00C17E00" w:rsidRDefault="00C17E00" w:rsidP="00A114F1">
            <w:pPr>
              <w:ind w:right="-46"/>
              <w:rPr>
                <w:rFonts w:cstheme="minorHAnsi"/>
                <w:color w:val="000000" w:themeColor="text1"/>
              </w:rPr>
            </w:pPr>
            <w:r>
              <w:rPr>
                <w:rFonts w:cstheme="minorHAnsi"/>
                <w:color w:val="000000" w:themeColor="text1"/>
              </w:rPr>
              <w:t>Absent</w:t>
            </w:r>
          </w:p>
        </w:tc>
        <w:tc>
          <w:tcPr>
            <w:tcW w:w="1173" w:type="dxa"/>
            <w:shd w:val="clear" w:color="auto" w:fill="auto"/>
            <w:vAlign w:val="center"/>
          </w:tcPr>
          <w:p w14:paraId="1B95AC61" w14:textId="04BEBE3C" w:rsidR="009C4BFC" w:rsidRPr="00C17E00" w:rsidRDefault="00C17E00" w:rsidP="00A114F1">
            <w:pPr>
              <w:ind w:right="-46"/>
              <w:jc w:val="center"/>
              <w:rPr>
                <w:rFonts w:cstheme="minorHAnsi"/>
                <w:color w:val="000000" w:themeColor="text1"/>
              </w:rPr>
            </w:pPr>
            <w:r>
              <w:rPr>
                <w:rFonts w:cstheme="minorHAnsi"/>
                <w:color w:val="000000" w:themeColor="text1"/>
              </w:rPr>
              <w:t>0.917</w:t>
            </w:r>
          </w:p>
        </w:tc>
        <w:tc>
          <w:tcPr>
            <w:tcW w:w="2346" w:type="dxa"/>
            <w:shd w:val="clear" w:color="auto" w:fill="auto"/>
            <w:vAlign w:val="center"/>
          </w:tcPr>
          <w:p w14:paraId="5802BAD0" w14:textId="679A2278" w:rsidR="009C4BFC" w:rsidRPr="00C17E00" w:rsidRDefault="00C17E00" w:rsidP="00A114F1">
            <w:pPr>
              <w:ind w:right="-46"/>
              <w:jc w:val="center"/>
              <w:rPr>
                <w:rFonts w:cstheme="minorHAnsi"/>
                <w:color w:val="000000" w:themeColor="text1"/>
              </w:rPr>
            </w:pPr>
            <w:r>
              <w:rPr>
                <w:rFonts w:cstheme="minorHAnsi"/>
                <w:color w:val="000000" w:themeColor="text1"/>
              </w:rPr>
              <w:t>0.9486 [0.3518-2.557]</w:t>
            </w:r>
          </w:p>
        </w:tc>
      </w:tr>
      <w:tr w:rsidR="00C17E00" w:rsidRPr="00851892" w14:paraId="50018EA2" w14:textId="77777777" w:rsidTr="004D5911">
        <w:trPr>
          <w:trHeight w:val="20"/>
        </w:trPr>
        <w:tc>
          <w:tcPr>
            <w:tcW w:w="11084" w:type="dxa"/>
            <w:gridSpan w:val="5"/>
            <w:shd w:val="clear" w:color="auto" w:fill="D9D9D9" w:themeFill="background1" w:themeFillShade="D9"/>
            <w:vAlign w:val="center"/>
          </w:tcPr>
          <w:p w14:paraId="3ED016A5" w14:textId="270A1536" w:rsidR="00C17E00" w:rsidRPr="00C17E00" w:rsidRDefault="00C17E00" w:rsidP="00C17E00">
            <w:pPr>
              <w:ind w:right="-46"/>
              <w:rPr>
                <w:rFonts w:cstheme="minorHAnsi"/>
                <w:color w:val="000000" w:themeColor="text1"/>
              </w:rPr>
            </w:pPr>
            <w:r>
              <w:rPr>
                <w:rFonts w:cstheme="minorHAnsi"/>
                <w:color w:val="000000" w:themeColor="text1"/>
              </w:rPr>
              <w:t>C</w:t>
            </w:r>
            <w:r w:rsidRPr="00C17E00">
              <w:rPr>
                <w:rFonts w:cstheme="minorHAnsi"/>
                <w:color w:val="000000" w:themeColor="text1"/>
              </w:rPr>
              <w:t>linicopathologic</w:t>
            </w:r>
            <w:r>
              <w:rPr>
                <w:rFonts w:cstheme="minorHAnsi"/>
                <w:color w:val="000000" w:themeColor="text1"/>
              </w:rPr>
              <w:t xml:space="preserve"> variables</w:t>
            </w:r>
          </w:p>
        </w:tc>
      </w:tr>
      <w:tr w:rsidR="009C4BFC" w:rsidRPr="00851892" w14:paraId="2DED3E4B" w14:textId="77777777" w:rsidTr="004D5911">
        <w:trPr>
          <w:trHeight w:val="20"/>
        </w:trPr>
        <w:tc>
          <w:tcPr>
            <w:tcW w:w="2964" w:type="dxa"/>
            <w:shd w:val="clear" w:color="auto" w:fill="auto"/>
            <w:vAlign w:val="center"/>
          </w:tcPr>
          <w:p w14:paraId="66C9BCC2" w14:textId="5AD00A90" w:rsidR="00C17E00" w:rsidRPr="00C17E00" w:rsidRDefault="00C17E00" w:rsidP="00A114F1">
            <w:pPr>
              <w:ind w:right="-46"/>
              <w:rPr>
                <w:rFonts w:cstheme="minorHAnsi"/>
                <w:color w:val="000000" w:themeColor="text1"/>
              </w:rPr>
            </w:pPr>
            <w:r>
              <w:rPr>
                <w:rFonts w:cstheme="minorHAnsi"/>
                <w:color w:val="000000" w:themeColor="text1"/>
              </w:rPr>
              <w:t>Sex</w:t>
            </w:r>
          </w:p>
        </w:tc>
        <w:tc>
          <w:tcPr>
            <w:tcW w:w="2403" w:type="dxa"/>
            <w:shd w:val="clear" w:color="auto" w:fill="auto"/>
            <w:vAlign w:val="center"/>
          </w:tcPr>
          <w:p w14:paraId="645B4B7F" w14:textId="098E0135" w:rsidR="00E5741F" w:rsidRPr="00C17E00" w:rsidRDefault="00E5741F" w:rsidP="00A114F1">
            <w:pPr>
              <w:ind w:right="-46"/>
              <w:rPr>
                <w:rFonts w:cstheme="minorHAnsi"/>
                <w:color w:val="000000" w:themeColor="text1"/>
              </w:rPr>
            </w:pPr>
            <w:r>
              <w:rPr>
                <w:rFonts w:cstheme="minorHAnsi"/>
                <w:color w:val="000000" w:themeColor="text1"/>
              </w:rPr>
              <w:t>M</w:t>
            </w:r>
          </w:p>
        </w:tc>
        <w:tc>
          <w:tcPr>
            <w:tcW w:w="2195" w:type="dxa"/>
            <w:shd w:val="clear" w:color="auto" w:fill="auto"/>
            <w:vAlign w:val="center"/>
          </w:tcPr>
          <w:p w14:paraId="1D6C2BFE" w14:textId="27D0FDAF" w:rsidR="009C4BFC" w:rsidRPr="00C17E00" w:rsidRDefault="00E5741F" w:rsidP="00A114F1">
            <w:pPr>
              <w:ind w:right="-46"/>
              <w:rPr>
                <w:rFonts w:cstheme="minorHAnsi"/>
                <w:color w:val="000000" w:themeColor="text1"/>
              </w:rPr>
            </w:pPr>
            <w:r>
              <w:rPr>
                <w:rFonts w:cstheme="minorHAnsi"/>
                <w:color w:val="000000" w:themeColor="text1"/>
              </w:rPr>
              <w:t>F</w:t>
            </w:r>
          </w:p>
        </w:tc>
        <w:tc>
          <w:tcPr>
            <w:tcW w:w="1173" w:type="dxa"/>
            <w:shd w:val="clear" w:color="auto" w:fill="auto"/>
            <w:vAlign w:val="center"/>
          </w:tcPr>
          <w:p w14:paraId="59E0757B" w14:textId="19A7C62E" w:rsidR="009C4BFC" w:rsidRPr="00C17E00" w:rsidRDefault="00E5741F" w:rsidP="00A114F1">
            <w:pPr>
              <w:ind w:right="-46"/>
              <w:jc w:val="center"/>
              <w:rPr>
                <w:rFonts w:cstheme="minorHAnsi"/>
                <w:color w:val="000000" w:themeColor="text1"/>
              </w:rPr>
            </w:pPr>
            <w:r>
              <w:rPr>
                <w:rFonts w:cstheme="minorHAnsi"/>
                <w:color w:val="000000" w:themeColor="text1"/>
              </w:rPr>
              <w:t>0.481</w:t>
            </w:r>
          </w:p>
        </w:tc>
        <w:tc>
          <w:tcPr>
            <w:tcW w:w="2346" w:type="dxa"/>
            <w:shd w:val="clear" w:color="auto" w:fill="auto"/>
            <w:vAlign w:val="center"/>
          </w:tcPr>
          <w:p w14:paraId="1307D118" w14:textId="7283DE69" w:rsidR="009C4BFC" w:rsidRPr="00C17E00" w:rsidRDefault="00E5741F" w:rsidP="00A114F1">
            <w:pPr>
              <w:ind w:right="-46"/>
              <w:jc w:val="center"/>
              <w:rPr>
                <w:rFonts w:cstheme="minorHAnsi"/>
                <w:color w:val="000000" w:themeColor="text1"/>
              </w:rPr>
            </w:pPr>
            <w:r>
              <w:rPr>
                <w:rFonts w:cstheme="minorHAnsi"/>
                <w:color w:val="000000" w:themeColor="text1"/>
              </w:rPr>
              <w:t>0.7619 [0.3574-1.624]</w:t>
            </w:r>
          </w:p>
        </w:tc>
      </w:tr>
      <w:tr w:rsidR="009C4BFC" w:rsidRPr="00851892" w14:paraId="7D51DBA9" w14:textId="77777777" w:rsidTr="004D5911">
        <w:trPr>
          <w:trHeight w:val="20"/>
        </w:trPr>
        <w:tc>
          <w:tcPr>
            <w:tcW w:w="2964" w:type="dxa"/>
            <w:shd w:val="clear" w:color="auto" w:fill="FBD4B4" w:themeFill="accent6" w:themeFillTint="66"/>
            <w:vAlign w:val="center"/>
          </w:tcPr>
          <w:p w14:paraId="017B7C0C" w14:textId="20E89DC7" w:rsidR="009C4BFC" w:rsidRPr="00E5741F" w:rsidRDefault="00C17E00" w:rsidP="00A114F1">
            <w:pPr>
              <w:ind w:right="-46"/>
              <w:rPr>
                <w:rFonts w:cstheme="minorHAnsi"/>
                <w:b/>
                <w:bCs/>
                <w:color w:val="000000" w:themeColor="text1"/>
              </w:rPr>
            </w:pPr>
            <w:r w:rsidRPr="00E5741F">
              <w:rPr>
                <w:rFonts w:cstheme="minorHAnsi"/>
                <w:b/>
                <w:bCs/>
                <w:color w:val="000000" w:themeColor="text1"/>
              </w:rPr>
              <w:t>Age</w:t>
            </w:r>
          </w:p>
        </w:tc>
        <w:tc>
          <w:tcPr>
            <w:tcW w:w="2403" w:type="dxa"/>
            <w:shd w:val="clear" w:color="auto" w:fill="FBD4B4" w:themeFill="accent6" w:themeFillTint="66"/>
            <w:vAlign w:val="center"/>
          </w:tcPr>
          <w:p w14:paraId="79527FB2" w14:textId="1ADECE00" w:rsidR="009C4BFC" w:rsidRPr="00E5741F" w:rsidRDefault="00E5741F" w:rsidP="00A114F1">
            <w:pPr>
              <w:ind w:right="-46"/>
              <w:rPr>
                <w:rFonts w:cstheme="minorHAnsi"/>
                <w:b/>
                <w:bCs/>
                <w:color w:val="000000" w:themeColor="text1"/>
              </w:rPr>
            </w:pPr>
            <w:r w:rsidRPr="00E5741F">
              <w:rPr>
                <w:rFonts w:cstheme="minorHAnsi"/>
                <w:b/>
                <w:bCs/>
                <w:color w:val="000000" w:themeColor="text1"/>
              </w:rPr>
              <w:t>OV60</w:t>
            </w:r>
          </w:p>
        </w:tc>
        <w:tc>
          <w:tcPr>
            <w:tcW w:w="2195" w:type="dxa"/>
            <w:shd w:val="clear" w:color="auto" w:fill="auto"/>
            <w:vAlign w:val="center"/>
          </w:tcPr>
          <w:p w14:paraId="6CF9B75D" w14:textId="0EACC084" w:rsidR="009C4BFC" w:rsidRPr="00C17E00" w:rsidRDefault="00E5741F" w:rsidP="00A114F1">
            <w:pPr>
              <w:ind w:right="-46"/>
              <w:rPr>
                <w:rFonts w:cstheme="minorHAnsi"/>
                <w:color w:val="000000" w:themeColor="text1"/>
              </w:rPr>
            </w:pPr>
            <w:r w:rsidRPr="00E5741F">
              <w:rPr>
                <w:rFonts w:cstheme="minorHAnsi"/>
                <w:color w:val="000000" w:themeColor="text1"/>
              </w:rPr>
              <w:t>LT60</w:t>
            </w:r>
          </w:p>
        </w:tc>
        <w:tc>
          <w:tcPr>
            <w:tcW w:w="1173" w:type="dxa"/>
            <w:shd w:val="clear" w:color="auto" w:fill="FBD4B4" w:themeFill="accent6" w:themeFillTint="66"/>
            <w:vAlign w:val="center"/>
          </w:tcPr>
          <w:p w14:paraId="42FC5F26" w14:textId="2D8D2372" w:rsidR="009C4BFC" w:rsidRPr="00E5741F" w:rsidRDefault="00E5741F" w:rsidP="00A114F1">
            <w:pPr>
              <w:ind w:right="-46"/>
              <w:jc w:val="center"/>
              <w:rPr>
                <w:rFonts w:cstheme="minorHAnsi"/>
                <w:b/>
                <w:bCs/>
                <w:color w:val="000000" w:themeColor="text1"/>
              </w:rPr>
            </w:pPr>
            <w:r w:rsidRPr="00E5741F">
              <w:rPr>
                <w:rFonts w:cstheme="minorHAnsi"/>
                <w:b/>
                <w:bCs/>
                <w:color w:val="000000" w:themeColor="text1"/>
              </w:rPr>
              <w:t>0.00103</w:t>
            </w:r>
          </w:p>
        </w:tc>
        <w:tc>
          <w:tcPr>
            <w:tcW w:w="2346" w:type="dxa"/>
            <w:shd w:val="clear" w:color="auto" w:fill="FBD4B4" w:themeFill="accent6" w:themeFillTint="66"/>
            <w:vAlign w:val="center"/>
          </w:tcPr>
          <w:p w14:paraId="66DB1217" w14:textId="1A196785" w:rsidR="009C4BFC" w:rsidRPr="00E5741F" w:rsidRDefault="00E5741F" w:rsidP="00A114F1">
            <w:pPr>
              <w:ind w:right="-46"/>
              <w:jc w:val="center"/>
              <w:rPr>
                <w:rFonts w:cstheme="minorHAnsi"/>
                <w:b/>
                <w:bCs/>
                <w:color w:val="000000" w:themeColor="text1"/>
              </w:rPr>
            </w:pPr>
            <w:r w:rsidRPr="00E5741F">
              <w:rPr>
                <w:rFonts w:cstheme="minorHAnsi"/>
                <w:b/>
                <w:bCs/>
                <w:color w:val="000000" w:themeColor="text1"/>
              </w:rPr>
              <w:t>2.015 [1.326-3.062]</w:t>
            </w:r>
          </w:p>
        </w:tc>
      </w:tr>
      <w:tr w:rsidR="0044604C" w:rsidRPr="00851892" w14:paraId="265F35C6" w14:textId="77777777" w:rsidTr="004D5911">
        <w:trPr>
          <w:trHeight w:val="20"/>
        </w:trPr>
        <w:tc>
          <w:tcPr>
            <w:tcW w:w="2964" w:type="dxa"/>
            <w:shd w:val="clear" w:color="auto" w:fill="auto"/>
            <w:vAlign w:val="center"/>
          </w:tcPr>
          <w:p w14:paraId="4864E465" w14:textId="7582C782" w:rsidR="0044604C" w:rsidRPr="00851892" w:rsidRDefault="0044604C" w:rsidP="00A114F1">
            <w:pPr>
              <w:ind w:right="-46"/>
              <w:rPr>
                <w:rFonts w:cstheme="minorHAnsi"/>
                <w:color w:val="000000" w:themeColor="text1"/>
              </w:rPr>
            </w:pPr>
            <w:r>
              <w:rPr>
                <w:rFonts w:cstheme="minorHAnsi"/>
                <w:color w:val="000000" w:themeColor="text1"/>
              </w:rPr>
              <w:t>L</w:t>
            </w:r>
            <w:r w:rsidRPr="00C17E00">
              <w:rPr>
                <w:rFonts w:cstheme="minorHAnsi"/>
                <w:color w:val="000000" w:themeColor="text1"/>
              </w:rPr>
              <w:t>ymph node ratio</w:t>
            </w:r>
          </w:p>
        </w:tc>
        <w:tc>
          <w:tcPr>
            <w:tcW w:w="4599" w:type="dxa"/>
            <w:gridSpan w:val="2"/>
            <w:shd w:val="clear" w:color="auto" w:fill="auto"/>
            <w:vAlign w:val="center"/>
          </w:tcPr>
          <w:p w14:paraId="0C193941" w14:textId="1954500A" w:rsidR="0044604C" w:rsidRPr="00851892" w:rsidRDefault="0044604C" w:rsidP="0044604C">
            <w:pPr>
              <w:ind w:right="-46"/>
              <w:jc w:val="center"/>
              <w:rPr>
                <w:rFonts w:cstheme="minorHAnsi"/>
                <w:color w:val="000000" w:themeColor="text1"/>
              </w:rPr>
            </w:pPr>
            <w:r>
              <w:rPr>
                <w:rFonts w:cstheme="minorHAnsi"/>
                <w:color w:val="000000" w:themeColor="text1"/>
              </w:rPr>
              <w:t>numerical value</w:t>
            </w:r>
          </w:p>
        </w:tc>
        <w:tc>
          <w:tcPr>
            <w:tcW w:w="1173" w:type="dxa"/>
            <w:shd w:val="clear" w:color="auto" w:fill="auto"/>
            <w:vAlign w:val="center"/>
          </w:tcPr>
          <w:p w14:paraId="3EB61F59" w14:textId="13312125" w:rsidR="0044604C" w:rsidRPr="00851892" w:rsidRDefault="0044604C" w:rsidP="00A114F1">
            <w:pPr>
              <w:ind w:right="-46"/>
              <w:jc w:val="center"/>
              <w:rPr>
                <w:rFonts w:cstheme="minorHAnsi"/>
                <w:color w:val="000000" w:themeColor="text1"/>
              </w:rPr>
            </w:pPr>
            <w:r>
              <w:rPr>
                <w:rFonts w:cstheme="minorHAnsi"/>
                <w:color w:val="000000" w:themeColor="text1"/>
              </w:rPr>
              <w:t>0.00956</w:t>
            </w:r>
          </w:p>
        </w:tc>
        <w:tc>
          <w:tcPr>
            <w:tcW w:w="2346" w:type="dxa"/>
            <w:shd w:val="clear" w:color="auto" w:fill="auto"/>
            <w:vAlign w:val="center"/>
          </w:tcPr>
          <w:p w14:paraId="6BDD5DAA" w14:textId="543D10D0" w:rsidR="0044604C" w:rsidRPr="00851892" w:rsidRDefault="0044604C" w:rsidP="00A114F1">
            <w:pPr>
              <w:ind w:right="-46"/>
              <w:jc w:val="center"/>
              <w:rPr>
                <w:rFonts w:cstheme="minorHAnsi"/>
                <w:color w:val="000000" w:themeColor="text1"/>
              </w:rPr>
            </w:pPr>
            <w:r>
              <w:rPr>
                <w:rFonts w:cstheme="minorHAnsi"/>
                <w:color w:val="000000" w:themeColor="text1"/>
              </w:rPr>
              <w:t>2.329 [1.229-4.414]</w:t>
            </w:r>
          </w:p>
        </w:tc>
      </w:tr>
      <w:tr w:rsidR="00E5741F" w:rsidRPr="00851892" w14:paraId="4D7899FE" w14:textId="77777777" w:rsidTr="004D5911">
        <w:trPr>
          <w:trHeight w:val="20"/>
        </w:trPr>
        <w:tc>
          <w:tcPr>
            <w:tcW w:w="2964" w:type="dxa"/>
            <w:vMerge w:val="restart"/>
            <w:shd w:val="clear" w:color="auto" w:fill="FBD4B4" w:themeFill="accent6" w:themeFillTint="66"/>
          </w:tcPr>
          <w:p w14:paraId="2D9EBFE0" w14:textId="0E58833B" w:rsidR="00E5741F" w:rsidRPr="00E5741F" w:rsidRDefault="00E5741F" w:rsidP="006A7AEA">
            <w:pPr>
              <w:ind w:right="-46"/>
              <w:rPr>
                <w:rFonts w:cstheme="minorHAnsi"/>
                <w:b/>
                <w:bCs/>
                <w:color w:val="000000" w:themeColor="text1"/>
              </w:rPr>
            </w:pPr>
            <w:proofErr w:type="spellStart"/>
            <w:r w:rsidRPr="00E5741F">
              <w:rPr>
                <w:rFonts w:cstheme="minorHAnsi"/>
                <w:b/>
                <w:bCs/>
                <w:color w:val="000000" w:themeColor="text1"/>
              </w:rPr>
              <w:t>cT</w:t>
            </w:r>
            <w:proofErr w:type="spellEnd"/>
          </w:p>
        </w:tc>
        <w:tc>
          <w:tcPr>
            <w:tcW w:w="2403" w:type="dxa"/>
            <w:shd w:val="clear" w:color="auto" w:fill="auto"/>
            <w:vAlign w:val="center"/>
          </w:tcPr>
          <w:p w14:paraId="3E33D123" w14:textId="33E73BD4" w:rsidR="00E5741F" w:rsidRPr="00851892" w:rsidRDefault="00E5741F" w:rsidP="00A114F1">
            <w:pPr>
              <w:ind w:right="-46"/>
              <w:rPr>
                <w:rFonts w:cstheme="minorHAnsi"/>
                <w:color w:val="000000" w:themeColor="text1"/>
              </w:rPr>
            </w:pPr>
            <w:r>
              <w:rPr>
                <w:rFonts w:cstheme="minorHAnsi"/>
                <w:color w:val="000000" w:themeColor="text1"/>
              </w:rPr>
              <w:t>cT2</w:t>
            </w:r>
          </w:p>
        </w:tc>
        <w:tc>
          <w:tcPr>
            <w:tcW w:w="2195" w:type="dxa"/>
            <w:vMerge w:val="restart"/>
            <w:shd w:val="clear" w:color="auto" w:fill="auto"/>
          </w:tcPr>
          <w:p w14:paraId="64EB009B" w14:textId="39F39FB1" w:rsidR="00E5741F" w:rsidRPr="00851892" w:rsidRDefault="00E5741F" w:rsidP="006A7AEA">
            <w:pPr>
              <w:ind w:right="-46"/>
              <w:rPr>
                <w:rFonts w:cstheme="minorHAnsi"/>
                <w:color w:val="000000" w:themeColor="text1"/>
              </w:rPr>
            </w:pPr>
            <w:r>
              <w:rPr>
                <w:rFonts w:cstheme="minorHAnsi"/>
                <w:color w:val="000000" w:themeColor="text1"/>
              </w:rPr>
              <w:t>cT1</w:t>
            </w:r>
          </w:p>
        </w:tc>
        <w:tc>
          <w:tcPr>
            <w:tcW w:w="1173" w:type="dxa"/>
            <w:shd w:val="clear" w:color="auto" w:fill="auto"/>
            <w:vAlign w:val="center"/>
          </w:tcPr>
          <w:p w14:paraId="268332CC" w14:textId="773E840E" w:rsidR="00E5741F" w:rsidRPr="00851892" w:rsidRDefault="00E5741F" w:rsidP="00A114F1">
            <w:pPr>
              <w:ind w:right="-46"/>
              <w:jc w:val="center"/>
              <w:rPr>
                <w:rFonts w:cstheme="minorHAnsi"/>
                <w:color w:val="000000" w:themeColor="text1"/>
              </w:rPr>
            </w:pPr>
            <w:r>
              <w:rPr>
                <w:rFonts w:cstheme="minorHAnsi"/>
                <w:color w:val="000000" w:themeColor="text1"/>
              </w:rPr>
              <w:t>0.1236</w:t>
            </w:r>
          </w:p>
        </w:tc>
        <w:tc>
          <w:tcPr>
            <w:tcW w:w="2346" w:type="dxa"/>
            <w:shd w:val="clear" w:color="auto" w:fill="auto"/>
            <w:vAlign w:val="center"/>
          </w:tcPr>
          <w:p w14:paraId="12407296" w14:textId="63882676" w:rsidR="00E5741F" w:rsidRPr="00851892" w:rsidRDefault="00E5741F" w:rsidP="00A114F1">
            <w:pPr>
              <w:ind w:right="-46"/>
              <w:jc w:val="center"/>
              <w:rPr>
                <w:rFonts w:cstheme="minorHAnsi"/>
                <w:color w:val="000000" w:themeColor="text1"/>
              </w:rPr>
            </w:pPr>
            <w:r>
              <w:rPr>
                <w:rFonts w:cstheme="minorHAnsi"/>
                <w:color w:val="000000" w:themeColor="text1"/>
              </w:rPr>
              <w:t>1.445 [0.9044-2.310]</w:t>
            </w:r>
          </w:p>
        </w:tc>
      </w:tr>
      <w:tr w:rsidR="00E5741F" w:rsidRPr="00851892" w14:paraId="471BA3A2" w14:textId="77777777" w:rsidTr="004D5911">
        <w:trPr>
          <w:trHeight w:val="20"/>
        </w:trPr>
        <w:tc>
          <w:tcPr>
            <w:tcW w:w="2964" w:type="dxa"/>
            <w:vMerge/>
            <w:shd w:val="clear" w:color="auto" w:fill="FBD4B4" w:themeFill="accent6" w:themeFillTint="66"/>
          </w:tcPr>
          <w:p w14:paraId="26B87347" w14:textId="77777777" w:rsidR="00E5741F" w:rsidRPr="00851892" w:rsidRDefault="00E5741F" w:rsidP="006A7AEA">
            <w:pPr>
              <w:ind w:right="-46"/>
              <w:rPr>
                <w:rFonts w:cstheme="minorHAnsi"/>
                <w:color w:val="000000" w:themeColor="text1"/>
              </w:rPr>
            </w:pPr>
          </w:p>
        </w:tc>
        <w:tc>
          <w:tcPr>
            <w:tcW w:w="2403" w:type="dxa"/>
            <w:shd w:val="clear" w:color="auto" w:fill="FBD4B4" w:themeFill="accent6" w:themeFillTint="66"/>
            <w:vAlign w:val="center"/>
          </w:tcPr>
          <w:p w14:paraId="0D2B21A5" w14:textId="2697A62A" w:rsidR="00E5741F" w:rsidRPr="00E5741F" w:rsidRDefault="00E5741F" w:rsidP="00A114F1">
            <w:pPr>
              <w:ind w:right="-46"/>
              <w:rPr>
                <w:rFonts w:cstheme="minorHAnsi"/>
                <w:b/>
                <w:bCs/>
                <w:color w:val="000000" w:themeColor="text1"/>
              </w:rPr>
            </w:pPr>
            <w:r w:rsidRPr="00E5741F">
              <w:rPr>
                <w:rFonts w:cstheme="minorHAnsi"/>
                <w:b/>
                <w:bCs/>
                <w:color w:val="000000" w:themeColor="text1"/>
              </w:rPr>
              <w:t>cT3</w:t>
            </w:r>
          </w:p>
        </w:tc>
        <w:tc>
          <w:tcPr>
            <w:tcW w:w="2195" w:type="dxa"/>
            <w:vMerge/>
            <w:shd w:val="clear" w:color="auto" w:fill="auto"/>
          </w:tcPr>
          <w:p w14:paraId="4AB668EB" w14:textId="77777777" w:rsidR="00E5741F" w:rsidRPr="00851892" w:rsidRDefault="00E5741F" w:rsidP="006A7AEA">
            <w:pPr>
              <w:ind w:right="-46"/>
              <w:rPr>
                <w:rFonts w:cstheme="minorHAnsi"/>
                <w:color w:val="000000" w:themeColor="text1"/>
              </w:rPr>
            </w:pPr>
          </w:p>
        </w:tc>
        <w:tc>
          <w:tcPr>
            <w:tcW w:w="1173" w:type="dxa"/>
            <w:shd w:val="clear" w:color="auto" w:fill="FBD4B4" w:themeFill="accent6" w:themeFillTint="66"/>
            <w:vAlign w:val="center"/>
          </w:tcPr>
          <w:p w14:paraId="52E3DF21" w14:textId="603C29D4" w:rsidR="00E5741F" w:rsidRPr="00E5741F" w:rsidRDefault="00E5741F" w:rsidP="00A114F1">
            <w:pPr>
              <w:ind w:right="-46"/>
              <w:jc w:val="center"/>
              <w:rPr>
                <w:rFonts w:cstheme="minorHAnsi"/>
                <w:b/>
                <w:bCs/>
                <w:color w:val="000000" w:themeColor="text1"/>
              </w:rPr>
            </w:pPr>
            <w:r w:rsidRPr="00E5741F">
              <w:rPr>
                <w:rFonts w:cstheme="minorHAnsi"/>
                <w:b/>
                <w:bCs/>
                <w:color w:val="000000" w:themeColor="text1"/>
              </w:rPr>
              <w:t>2.99e-05</w:t>
            </w:r>
          </w:p>
        </w:tc>
        <w:tc>
          <w:tcPr>
            <w:tcW w:w="2346" w:type="dxa"/>
            <w:shd w:val="clear" w:color="auto" w:fill="FBD4B4" w:themeFill="accent6" w:themeFillTint="66"/>
            <w:vAlign w:val="center"/>
          </w:tcPr>
          <w:p w14:paraId="0AF3D413" w14:textId="626C856F" w:rsidR="00E5741F" w:rsidRPr="00E5741F" w:rsidRDefault="00E5741F" w:rsidP="00A114F1">
            <w:pPr>
              <w:ind w:right="-46"/>
              <w:jc w:val="center"/>
              <w:rPr>
                <w:rFonts w:cstheme="minorHAnsi"/>
                <w:b/>
                <w:bCs/>
                <w:color w:val="000000" w:themeColor="text1"/>
              </w:rPr>
            </w:pPr>
            <w:r w:rsidRPr="00E5741F">
              <w:rPr>
                <w:rFonts w:cstheme="minorHAnsi"/>
                <w:b/>
                <w:bCs/>
                <w:color w:val="000000" w:themeColor="text1"/>
              </w:rPr>
              <w:t>3.144 [1.8361-5.384]</w:t>
            </w:r>
          </w:p>
        </w:tc>
      </w:tr>
      <w:tr w:rsidR="00E5741F" w:rsidRPr="00851892" w14:paraId="610CD969" w14:textId="77777777" w:rsidTr="004D5911">
        <w:trPr>
          <w:trHeight w:val="20"/>
        </w:trPr>
        <w:tc>
          <w:tcPr>
            <w:tcW w:w="2964" w:type="dxa"/>
            <w:vMerge/>
            <w:shd w:val="clear" w:color="auto" w:fill="FBD4B4" w:themeFill="accent6" w:themeFillTint="66"/>
          </w:tcPr>
          <w:p w14:paraId="0A6169AD" w14:textId="77777777" w:rsidR="00E5741F" w:rsidRPr="00851892" w:rsidRDefault="00E5741F" w:rsidP="006A7AEA">
            <w:pPr>
              <w:ind w:right="-46"/>
              <w:rPr>
                <w:rFonts w:cstheme="minorHAnsi"/>
                <w:color w:val="000000" w:themeColor="text1"/>
              </w:rPr>
            </w:pPr>
          </w:p>
        </w:tc>
        <w:tc>
          <w:tcPr>
            <w:tcW w:w="2403" w:type="dxa"/>
            <w:shd w:val="clear" w:color="auto" w:fill="auto"/>
            <w:vAlign w:val="center"/>
          </w:tcPr>
          <w:p w14:paraId="561FD3EF" w14:textId="75F6BA29" w:rsidR="00E5741F" w:rsidRPr="00851892" w:rsidRDefault="00E5741F" w:rsidP="00A114F1">
            <w:pPr>
              <w:ind w:right="-46"/>
              <w:rPr>
                <w:rFonts w:cstheme="minorHAnsi"/>
                <w:color w:val="000000" w:themeColor="text1"/>
              </w:rPr>
            </w:pPr>
            <w:r>
              <w:rPr>
                <w:rFonts w:cstheme="minorHAnsi"/>
                <w:color w:val="000000" w:themeColor="text1"/>
              </w:rPr>
              <w:t>cT4</w:t>
            </w:r>
          </w:p>
        </w:tc>
        <w:tc>
          <w:tcPr>
            <w:tcW w:w="2195" w:type="dxa"/>
            <w:vMerge/>
            <w:shd w:val="clear" w:color="auto" w:fill="auto"/>
          </w:tcPr>
          <w:p w14:paraId="1E12599C" w14:textId="77777777" w:rsidR="00E5741F" w:rsidRPr="00851892" w:rsidRDefault="00E5741F" w:rsidP="006A7AEA">
            <w:pPr>
              <w:ind w:right="-46"/>
              <w:rPr>
                <w:rFonts w:cstheme="minorHAnsi"/>
                <w:color w:val="000000" w:themeColor="text1"/>
              </w:rPr>
            </w:pPr>
          </w:p>
        </w:tc>
        <w:tc>
          <w:tcPr>
            <w:tcW w:w="1173" w:type="dxa"/>
            <w:shd w:val="clear" w:color="auto" w:fill="auto"/>
            <w:vAlign w:val="center"/>
          </w:tcPr>
          <w:p w14:paraId="41046AB9" w14:textId="3D282D56" w:rsidR="00E5741F" w:rsidRPr="00851892" w:rsidRDefault="00E5741F" w:rsidP="00A114F1">
            <w:pPr>
              <w:ind w:right="-46"/>
              <w:jc w:val="center"/>
              <w:rPr>
                <w:rFonts w:cstheme="minorHAnsi"/>
                <w:color w:val="000000" w:themeColor="text1"/>
              </w:rPr>
            </w:pPr>
            <w:r>
              <w:rPr>
                <w:rFonts w:cstheme="minorHAnsi"/>
                <w:color w:val="000000" w:themeColor="text1"/>
              </w:rPr>
              <w:t>0.0642</w:t>
            </w:r>
          </w:p>
        </w:tc>
        <w:tc>
          <w:tcPr>
            <w:tcW w:w="2346" w:type="dxa"/>
            <w:shd w:val="clear" w:color="auto" w:fill="auto"/>
            <w:vAlign w:val="center"/>
          </w:tcPr>
          <w:p w14:paraId="617F05C2" w14:textId="1E9FC4AF" w:rsidR="00E5741F" w:rsidRPr="00851892" w:rsidRDefault="00E5741F" w:rsidP="00A114F1">
            <w:pPr>
              <w:ind w:right="-46"/>
              <w:jc w:val="center"/>
              <w:rPr>
                <w:rFonts w:cstheme="minorHAnsi"/>
                <w:color w:val="000000" w:themeColor="text1"/>
              </w:rPr>
            </w:pPr>
            <w:r>
              <w:rPr>
                <w:rFonts w:cstheme="minorHAnsi"/>
                <w:color w:val="000000" w:themeColor="text1"/>
              </w:rPr>
              <w:t>2.092 [0.9574-4.573]</w:t>
            </w:r>
          </w:p>
        </w:tc>
      </w:tr>
      <w:tr w:rsidR="00E5741F" w:rsidRPr="00851892" w14:paraId="325DCF14" w14:textId="77777777" w:rsidTr="004D5911">
        <w:trPr>
          <w:trHeight w:val="20"/>
        </w:trPr>
        <w:tc>
          <w:tcPr>
            <w:tcW w:w="2964" w:type="dxa"/>
            <w:vMerge w:val="restart"/>
            <w:shd w:val="clear" w:color="auto" w:fill="FBD4B4" w:themeFill="accent6" w:themeFillTint="66"/>
          </w:tcPr>
          <w:p w14:paraId="44FD8D9A" w14:textId="2971CFC6" w:rsidR="00E5741F" w:rsidRPr="002829DB" w:rsidRDefault="00E5741F" w:rsidP="006A7AEA">
            <w:pPr>
              <w:ind w:right="-46"/>
              <w:rPr>
                <w:rFonts w:cstheme="minorHAnsi"/>
                <w:b/>
                <w:bCs/>
                <w:color w:val="000000" w:themeColor="text1"/>
              </w:rPr>
            </w:pPr>
            <w:proofErr w:type="spellStart"/>
            <w:r w:rsidRPr="002829DB">
              <w:rPr>
                <w:rFonts w:cstheme="minorHAnsi"/>
                <w:b/>
                <w:bCs/>
                <w:color w:val="000000" w:themeColor="text1"/>
              </w:rPr>
              <w:t>cN</w:t>
            </w:r>
            <w:proofErr w:type="spellEnd"/>
          </w:p>
        </w:tc>
        <w:tc>
          <w:tcPr>
            <w:tcW w:w="2403" w:type="dxa"/>
            <w:shd w:val="clear" w:color="auto" w:fill="auto"/>
            <w:vAlign w:val="center"/>
          </w:tcPr>
          <w:p w14:paraId="4E2E1B78" w14:textId="5EF07003" w:rsidR="00E5741F" w:rsidRPr="00851892" w:rsidRDefault="00E5741F" w:rsidP="00A114F1">
            <w:pPr>
              <w:ind w:right="-46"/>
              <w:rPr>
                <w:rFonts w:cstheme="minorHAnsi"/>
                <w:color w:val="000000" w:themeColor="text1"/>
              </w:rPr>
            </w:pPr>
            <w:r>
              <w:rPr>
                <w:rFonts w:cstheme="minorHAnsi"/>
                <w:color w:val="000000" w:themeColor="text1"/>
              </w:rPr>
              <w:t>cN1</w:t>
            </w:r>
          </w:p>
        </w:tc>
        <w:tc>
          <w:tcPr>
            <w:tcW w:w="2195" w:type="dxa"/>
            <w:vMerge w:val="restart"/>
            <w:shd w:val="clear" w:color="auto" w:fill="auto"/>
          </w:tcPr>
          <w:p w14:paraId="59E0B238" w14:textId="2B0E9890" w:rsidR="00E5741F" w:rsidRPr="00851892" w:rsidRDefault="00E5741F" w:rsidP="006A7AEA">
            <w:pPr>
              <w:ind w:right="-46"/>
              <w:rPr>
                <w:rFonts w:cstheme="minorHAnsi"/>
                <w:color w:val="000000" w:themeColor="text1"/>
              </w:rPr>
            </w:pPr>
            <w:r>
              <w:rPr>
                <w:rFonts w:cstheme="minorHAnsi"/>
                <w:color w:val="000000" w:themeColor="text1"/>
              </w:rPr>
              <w:t>cN0</w:t>
            </w:r>
          </w:p>
        </w:tc>
        <w:tc>
          <w:tcPr>
            <w:tcW w:w="1173" w:type="dxa"/>
            <w:shd w:val="clear" w:color="auto" w:fill="auto"/>
            <w:vAlign w:val="center"/>
          </w:tcPr>
          <w:p w14:paraId="1C21F034" w14:textId="310BEDF4" w:rsidR="00E5741F" w:rsidRPr="00851892" w:rsidRDefault="00E5741F" w:rsidP="00A114F1">
            <w:pPr>
              <w:ind w:right="-46"/>
              <w:jc w:val="center"/>
              <w:rPr>
                <w:rFonts w:cstheme="minorHAnsi"/>
                <w:color w:val="000000" w:themeColor="text1"/>
              </w:rPr>
            </w:pPr>
            <w:r>
              <w:rPr>
                <w:rFonts w:cstheme="minorHAnsi"/>
                <w:color w:val="000000" w:themeColor="text1"/>
              </w:rPr>
              <w:t>0.634426</w:t>
            </w:r>
          </w:p>
        </w:tc>
        <w:tc>
          <w:tcPr>
            <w:tcW w:w="2346" w:type="dxa"/>
            <w:shd w:val="clear" w:color="auto" w:fill="auto"/>
            <w:vAlign w:val="center"/>
          </w:tcPr>
          <w:p w14:paraId="5D08B6E8" w14:textId="7DA24104" w:rsidR="00E5741F" w:rsidRPr="00851892" w:rsidRDefault="00E5741F" w:rsidP="00A114F1">
            <w:pPr>
              <w:ind w:right="-46"/>
              <w:jc w:val="center"/>
              <w:rPr>
                <w:rFonts w:cstheme="minorHAnsi"/>
                <w:color w:val="000000" w:themeColor="text1"/>
              </w:rPr>
            </w:pPr>
            <w:r>
              <w:rPr>
                <w:rFonts w:cstheme="minorHAnsi"/>
                <w:color w:val="000000" w:themeColor="text1"/>
              </w:rPr>
              <w:t>1.107 [0.7276-1.685]</w:t>
            </w:r>
          </w:p>
        </w:tc>
      </w:tr>
      <w:tr w:rsidR="00E5741F" w:rsidRPr="00851892" w14:paraId="53707E6D" w14:textId="77777777" w:rsidTr="004D5911">
        <w:trPr>
          <w:trHeight w:val="20"/>
        </w:trPr>
        <w:tc>
          <w:tcPr>
            <w:tcW w:w="2964" w:type="dxa"/>
            <w:vMerge/>
            <w:shd w:val="clear" w:color="auto" w:fill="FBD4B4" w:themeFill="accent6" w:themeFillTint="66"/>
            <w:vAlign w:val="center"/>
          </w:tcPr>
          <w:p w14:paraId="53DE0237" w14:textId="77777777" w:rsidR="00E5741F" w:rsidRPr="00851892" w:rsidRDefault="00E5741F" w:rsidP="00A114F1">
            <w:pPr>
              <w:ind w:right="-46"/>
              <w:rPr>
                <w:rFonts w:cstheme="minorHAnsi"/>
                <w:color w:val="000000" w:themeColor="text1"/>
              </w:rPr>
            </w:pPr>
          </w:p>
        </w:tc>
        <w:tc>
          <w:tcPr>
            <w:tcW w:w="2403" w:type="dxa"/>
            <w:shd w:val="clear" w:color="auto" w:fill="FBD4B4" w:themeFill="accent6" w:themeFillTint="66"/>
            <w:vAlign w:val="center"/>
          </w:tcPr>
          <w:p w14:paraId="0707CA8E" w14:textId="670F2A09" w:rsidR="00E5741F" w:rsidRPr="002829DB" w:rsidRDefault="00E5741F" w:rsidP="00A114F1">
            <w:pPr>
              <w:ind w:right="-46"/>
              <w:rPr>
                <w:rFonts w:cstheme="minorHAnsi"/>
                <w:b/>
                <w:bCs/>
                <w:color w:val="000000" w:themeColor="text1"/>
              </w:rPr>
            </w:pPr>
            <w:r w:rsidRPr="002829DB">
              <w:rPr>
                <w:rFonts w:cstheme="minorHAnsi"/>
                <w:b/>
                <w:bCs/>
                <w:color w:val="000000" w:themeColor="text1"/>
              </w:rPr>
              <w:t>cN2</w:t>
            </w:r>
          </w:p>
        </w:tc>
        <w:tc>
          <w:tcPr>
            <w:tcW w:w="2195" w:type="dxa"/>
            <w:vMerge/>
            <w:shd w:val="clear" w:color="auto" w:fill="auto"/>
            <w:vAlign w:val="center"/>
          </w:tcPr>
          <w:p w14:paraId="50F26381" w14:textId="77777777" w:rsidR="00E5741F" w:rsidRPr="00851892" w:rsidRDefault="00E5741F" w:rsidP="00A114F1">
            <w:pPr>
              <w:ind w:right="-46"/>
              <w:rPr>
                <w:rFonts w:cstheme="minorHAnsi"/>
                <w:color w:val="000000" w:themeColor="text1"/>
              </w:rPr>
            </w:pPr>
          </w:p>
        </w:tc>
        <w:tc>
          <w:tcPr>
            <w:tcW w:w="1173" w:type="dxa"/>
            <w:shd w:val="clear" w:color="auto" w:fill="FBD4B4" w:themeFill="accent6" w:themeFillTint="66"/>
            <w:vAlign w:val="center"/>
          </w:tcPr>
          <w:p w14:paraId="7DE0355C" w14:textId="530559A4" w:rsidR="00E5741F" w:rsidRPr="002829DB" w:rsidRDefault="00E5741F" w:rsidP="00A114F1">
            <w:pPr>
              <w:ind w:right="-46"/>
              <w:jc w:val="center"/>
              <w:rPr>
                <w:rFonts w:cstheme="minorHAnsi"/>
                <w:b/>
                <w:bCs/>
                <w:color w:val="000000" w:themeColor="text1"/>
              </w:rPr>
            </w:pPr>
            <w:r w:rsidRPr="002829DB">
              <w:rPr>
                <w:rFonts w:cstheme="minorHAnsi"/>
                <w:b/>
                <w:bCs/>
                <w:color w:val="000000" w:themeColor="text1"/>
              </w:rPr>
              <w:t>0.000321</w:t>
            </w:r>
          </w:p>
        </w:tc>
        <w:tc>
          <w:tcPr>
            <w:tcW w:w="2346" w:type="dxa"/>
            <w:shd w:val="clear" w:color="auto" w:fill="FBD4B4" w:themeFill="accent6" w:themeFillTint="66"/>
            <w:vAlign w:val="center"/>
          </w:tcPr>
          <w:p w14:paraId="1D6C0109" w14:textId="3A735F55" w:rsidR="00E5741F" w:rsidRPr="002829DB" w:rsidRDefault="00E5741F" w:rsidP="00A114F1">
            <w:pPr>
              <w:ind w:right="-46"/>
              <w:jc w:val="center"/>
              <w:rPr>
                <w:rFonts w:cstheme="minorHAnsi"/>
                <w:b/>
                <w:bCs/>
                <w:color w:val="000000" w:themeColor="text1"/>
              </w:rPr>
            </w:pPr>
            <w:r w:rsidRPr="002829DB">
              <w:rPr>
                <w:rFonts w:cstheme="minorHAnsi"/>
                <w:b/>
                <w:bCs/>
                <w:color w:val="000000" w:themeColor="text1"/>
              </w:rPr>
              <w:t>2.162 [</w:t>
            </w:r>
            <w:r w:rsidR="002829DB" w:rsidRPr="002829DB">
              <w:rPr>
                <w:rFonts w:cstheme="minorHAnsi"/>
                <w:b/>
                <w:bCs/>
                <w:color w:val="000000" w:themeColor="text1"/>
              </w:rPr>
              <w:t>1.4205-3.291</w:t>
            </w:r>
            <w:r w:rsidRPr="002829DB">
              <w:rPr>
                <w:rFonts w:cstheme="minorHAnsi"/>
                <w:b/>
                <w:bCs/>
                <w:color w:val="000000" w:themeColor="text1"/>
              </w:rPr>
              <w:t>]</w:t>
            </w:r>
          </w:p>
        </w:tc>
      </w:tr>
      <w:tr w:rsidR="00E5741F" w:rsidRPr="00851892" w14:paraId="7E559665" w14:textId="77777777" w:rsidTr="004D5911">
        <w:trPr>
          <w:trHeight w:val="20"/>
        </w:trPr>
        <w:tc>
          <w:tcPr>
            <w:tcW w:w="2964" w:type="dxa"/>
            <w:vMerge/>
            <w:shd w:val="clear" w:color="auto" w:fill="FBD4B4" w:themeFill="accent6" w:themeFillTint="66"/>
            <w:vAlign w:val="center"/>
          </w:tcPr>
          <w:p w14:paraId="1DAEF25E" w14:textId="77777777" w:rsidR="00E5741F" w:rsidRPr="00851892" w:rsidRDefault="00E5741F" w:rsidP="00A114F1">
            <w:pPr>
              <w:ind w:right="-46"/>
              <w:rPr>
                <w:rFonts w:cstheme="minorHAnsi"/>
                <w:color w:val="000000" w:themeColor="text1"/>
              </w:rPr>
            </w:pPr>
          </w:p>
        </w:tc>
        <w:tc>
          <w:tcPr>
            <w:tcW w:w="2403" w:type="dxa"/>
            <w:shd w:val="clear" w:color="auto" w:fill="auto"/>
            <w:vAlign w:val="center"/>
          </w:tcPr>
          <w:p w14:paraId="5B94C0A9" w14:textId="4506684E" w:rsidR="00E5741F" w:rsidRPr="00851892" w:rsidRDefault="00E5741F" w:rsidP="00A114F1">
            <w:pPr>
              <w:ind w:right="-46"/>
              <w:rPr>
                <w:rFonts w:cstheme="minorHAnsi"/>
                <w:color w:val="000000" w:themeColor="text1"/>
              </w:rPr>
            </w:pPr>
            <w:r>
              <w:rPr>
                <w:rFonts w:cstheme="minorHAnsi"/>
                <w:color w:val="000000" w:themeColor="text1"/>
              </w:rPr>
              <w:t>cN3</w:t>
            </w:r>
          </w:p>
        </w:tc>
        <w:tc>
          <w:tcPr>
            <w:tcW w:w="2195" w:type="dxa"/>
            <w:vMerge/>
            <w:shd w:val="clear" w:color="auto" w:fill="auto"/>
            <w:vAlign w:val="center"/>
          </w:tcPr>
          <w:p w14:paraId="74AFFC4B" w14:textId="77777777" w:rsidR="00E5741F" w:rsidRPr="00851892" w:rsidRDefault="00E5741F" w:rsidP="00A114F1">
            <w:pPr>
              <w:ind w:right="-46"/>
              <w:rPr>
                <w:rFonts w:cstheme="minorHAnsi"/>
                <w:color w:val="000000" w:themeColor="text1"/>
              </w:rPr>
            </w:pPr>
          </w:p>
        </w:tc>
        <w:tc>
          <w:tcPr>
            <w:tcW w:w="1173" w:type="dxa"/>
            <w:shd w:val="clear" w:color="auto" w:fill="auto"/>
            <w:vAlign w:val="center"/>
          </w:tcPr>
          <w:p w14:paraId="1E6EAE7A" w14:textId="029667B9" w:rsidR="00E5741F" w:rsidRPr="00851892" w:rsidRDefault="00E5741F" w:rsidP="00A114F1">
            <w:pPr>
              <w:ind w:right="-46"/>
              <w:jc w:val="center"/>
              <w:rPr>
                <w:rFonts w:cstheme="minorHAnsi"/>
                <w:color w:val="000000" w:themeColor="text1"/>
              </w:rPr>
            </w:pPr>
            <w:r>
              <w:rPr>
                <w:rFonts w:cstheme="minorHAnsi"/>
                <w:color w:val="000000" w:themeColor="text1"/>
              </w:rPr>
              <w:t>0.218450</w:t>
            </w:r>
          </w:p>
        </w:tc>
        <w:tc>
          <w:tcPr>
            <w:tcW w:w="2346" w:type="dxa"/>
            <w:shd w:val="clear" w:color="auto" w:fill="auto"/>
            <w:vAlign w:val="center"/>
          </w:tcPr>
          <w:p w14:paraId="17284116" w14:textId="0CBB832C" w:rsidR="00E5741F" w:rsidRPr="00851892" w:rsidRDefault="002829DB" w:rsidP="00A114F1">
            <w:pPr>
              <w:ind w:right="-46"/>
              <w:jc w:val="center"/>
              <w:rPr>
                <w:rFonts w:cstheme="minorHAnsi"/>
                <w:color w:val="000000" w:themeColor="text1"/>
              </w:rPr>
            </w:pPr>
            <w:r>
              <w:rPr>
                <w:rFonts w:cstheme="minorHAnsi"/>
                <w:color w:val="000000" w:themeColor="text1"/>
              </w:rPr>
              <w:t>1.872 [0.6896-5.085]</w:t>
            </w:r>
          </w:p>
        </w:tc>
      </w:tr>
      <w:tr w:rsidR="009C4BFC" w:rsidRPr="00851892" w14:paraId="10B8DAD3" w14:textId="77777777" w:rsidTr="004D5911">
        <w:trPr>
          <w:trHeight w:val="20"/>
        </w:trPr>
        <w:tc>
          <w:tcPr>
            <w:tcW w:w="2964" w:type="dxa"/>
            <w:shd w:val="clear" w:color="auto" w:fill="auto"/>
            <w:vAlign w:val="center"/>
          </w:tcPr>
          <w:p w14:paraId="3477A3BE" w14:textId="249B96B4" w:rsidR="002829DB" w:rsidRPr="00851892" w:rsidRDefault="002829DB" w:rsidP="00A114F1">
            <w:pPr>
              <w:ind w:right="-46"/>
              <w:rPr>
                <w:rFonts w:cstheme="minorHAnsi"/>
                <w:color w:val="000000" w:themeColor="text1"/>
              </w:rPr>
            </w:pPr>
            <w:proofErr w:type="spellStart"/>
            <w:r>
              <w:rPr>
                <w:rFonts w:cstheme="minorHAnsi"/>
                <w:color w:val="000000" w:themeColor="text1"/>
              </w:rPr>
              <w:t>cM</w:t>
            </w:r>
            <w:proofErr w:type="spellEnd"/>
          </w:p>
        </w:tc>
        <w:tc>
          <w:tcPr>
            <w:tcW w:w="2403" w:type="dxa"/>
            <w:shd w:val="clear" w:color="auto" w:fill="auto"/>
            <w:vAlign w:val="center"/>
          </w:tcPr>
          <w:p w14:paraId="6CD17E05" w14:textId="14B4030B" w:rsidR="009C4BFC" w:rsidRPr="00851892" w:rsidRDefault="002829DB" w:rsidP="00A114F1">
            <w:pPr>
              <w:ind w:right="-46"/>
              <w:rPr>
                <w:rFonts w:cstheme="minorHAnsi"/>
                <w:color w:val="000000" w:themeColor="text1"/>
              </w:rPr>
            </w:pPr>
            <w:r>
              <w:rPr>
                <w:rFonts w:cstheme="minorHAnsi"/>
                <w:color w:val="000000" w:themeColor="text1"/>
              </w:rPr>
              <w:t>cM1b</w:t>
            </w:r>
          </w:p>
        </w:tc>
        <w:tc>
          <w:tcPr>
            <w:tcW w:w="2195" w:type="dxa"/>
            <w:shd w:val="clear" w:color="auto" w:fill="auto"/>
            <w:vAlign w:val="center"/>
          </w:tcPr>
          <w:p w14:paraId="3BDC8964" w14:textId="2F0F3C6D" w:rsidR="009C4BFC" w:rsidRPr="00851892" w:rsidRDefault="002829DB" w:rsidP="00A114F1">
            <w:pPr>
              <w:ind w:right="-46"/>
              <w:rPr>
                <w:rFonts w:cstheme="minorHAnsi"/>
                <w:color w:val="000000" w:themeColor="text1"/>
              </w:rPr>
            </w:pPr>
            <w:r>
              <w:rPr>
                <w:rFonts w:cstheme="minorHAnsi"/>
                <w:color w:val="000000" w:themeColor="text1"/>
              </w:rPr>
              <w:t>cM0</w:t>
            </w:r>
          </w:p>
        </w:tc>
        <w:tc>
          <w:tcPr>
            <w:tcW w:w="1173" w:type="dxa"/>
            <w:shd w:val="clear" w:color="auto" w:fill="auto"/>
            <w:vAlign w:val="center"/>
          </w:tcPr>
          <w:p w14:paraId="168F99AC" w14:textId="6FCD5707" w:rsidR="009C4BFC" w:rsidRPr="00851892" w:rsidRDefault="002829DB" w:rsidP="00A114F1">
            <w:pPr>
              <w:ind w:right="-46"/>
              <w:jc w:val="center"/>
              <w:rPr>
                <w:rFonts w:cstheme="minorHAnsi"/>
                <w:color w:val="000000" w:themeColor="text1"/>
              </w:rPr>
            </w:pPr>
            <w:r>
              <w:rPr>
                <w:rFonts w:cstheme="minorHAnsi"/>
                <w:color w:val="000000" w:themeColor="text1"/>
              </w:rPr>
              <w:t>0.667</w:t>
            </w:r>
          </w:p>
        </w:tc>
        <w:tc>
          <w:tcPr>
            <w:tcW w:w="2346" w:type="dxa"/>
            <w:shd w:val="clear" w:color="auto" w:fill="auto"/>
            <w:vAlign w:val="center"/>
          </w:tcPr>
          <w:p w14:paraId="1E0714E2" w14:textId="7E96FDD5" w:rsidR="009C4BFC" w:rsidRPr="00851892" w:rsidRDefault="002829DB" w:rsidP="00A114F1">
            <w:pPr>
              <w:ind w:right="-46"/>
              <w:jc w:val="center"/>
              <w:rPr>
                <w:rFonts w:cstheme="minorHAnsi"/>
                <w:color w:val="000000" w:themeColor="text1"/>
              </w:rPr>
            </w:pPr>
            <w:r>
              <w:rPr>
                <w:rFonts w:cstheme="minorHAnsi"/>
                <w:color w:val="000000" w:themeColor="text1"/>
              </w:rPr>
              <w:t>1.54 [0.2155-11]</w:t>
            </w:r>
          </w:p>
        </w:tc>
      </w:tr>
      <w:tr w:rsidR="002829DB" w:rsidRPr="00851892" w14:paraId="08FB8E63" w14:textId="77777777" w:rsidTr="004D5911">
        <w:trPr>
          <w:trHeight w:val="20"/>
        </w:trPr>
        <w:tc>
          <w:tcPr>
            <w:tcW w:w="2964" w:type="dxa"/>
            <w:vMerge w:val="restart"/>
            <w:shd w:val="clear" w:color="auto" w:fill="FBD4B4" w:themeFill="accent6" w:themeFillTint="66"/>
          </w:tcPr>
          <w:p w14:paraId="1EAF9763" w14:textId="4794D3E4" w:rsidR="002829DB" w:rsidRPr="002829DB" w:rsidRDefault="002829DB" w:rsidP="006A7AEA">
            <w:pPr>
              <w:ind w:right="-46"/>
              <w:rPr>
                <w:rFonts w:cstheme="minorHAnsi"/>
                <w:b/>
                <w:bCs/>
                <w:color w:val="000000" w:themeColor="text1"/>
              </w:rPr>
            </w:pPr>
            <w:proofErr w:type="spellStart"/>
            <w:r w:rsidRPr="002829DB">
              <w:rPr>
                <w:rFonts w:cstheme="minorHAnsi"/>
                <w:b/>
                <w:bCs/>
                <w:color w:val="000000" w:themeColor="text1"/>
              </w:rPr>
              <w:t>pT</w:t>
            </w:r>
            <w:proofErr w:type="spellEnd"/>
          </w:p>
        </w:tc>
        <w:tc>
          <w:tcPr>
            <w:tcW w:w="2403" w:type="dxa"/>
            <w:shd w:val="clear" w:color="auto" w:fill="auto"/>
            <w:vAlign w:val="center"/>
          </w:tcPr>
          <w:p w14:paraId="514F766C" w14:textId="0D50F07E" w:rsidR="002829DB" w:rsidRPr="00851892" w:rsidRDefault="002829DB" w:rsidP="00A114F1">
            <w:pPr>
              <w:ind w:right="-46"/>
              <w:rPr>
                <w:rFonts w:cstheme="minorHAnsi"/>
                <w:color w:val="000000" w:themeColor="text1"/>
              </w:rPr>
            </w:pPr>
            <w:r>
              <w:rPr>
                <w:rFonts w:cstheme="minorHAnsi"/>
                <w:color w:val="000000" w:themeColor="text1"/>
              </w:rPr>
              <w:t>pT2</w:t>
            </w:r>
          </w:p>
        </w:tc>
        <w:tc>
          <w:tcPr>
            <w:tcW w:w="2195" w:type="dxa"/>
            <w:vMerge w:val="restart"/>
            <w:shd w:val="clear" w:color="auto" w:fill="auto"/>
          </w:tcPr>
          <w:p w14:paraId="707EF5AF" w14:textId="16FA8E34" w:rsidR="002829DB" w:rsidRPr="00851892" w:rsidRDefault="002829DB" w:rsidP="006A7AEA">
            <w:pPr>
              <w:ind w:right="-46"/>
              <w:rPr>
                <w:rFonts w:cstheme="minorHAnsi"/>
                <w:color w:val="000000" w:themeColor="text1"/>
              </w:rPr>
            </w:pPr>
            <w:r>
              <w:rPr>
                <w:rFonts w:cstheme="minorHAnsi"/>
                <w:color w:val="000000" w:themeColor="text1"/>
              </w:rPr>
              <w:t>pT1</w:t>
            </w:r>
          </w:p>
        </w:tc>
        <w:tc>
          <w:tcPr>
            <w:tcW w:w="1173" w:type="dxa"/>
            <w:shd w:val="clear" w:color="auto" w:fill="auto"/>
            <w:vAlign w:val="center"/>
          </w:tcPr>
          <w:p w14:paraId="51A41C5B" w14:textId="0C7113A9" w:rsidR="002829DB" w:rsidRPr="00851892" w:rsidRDefault="002829DB" w:rsidP="00A114F1">
            <w:pPr>
              <w:ind w:right="-46"/>
              <w:jc w:val="center"/>
              <w:rPr>
                <w:rFonts w:cstheme="minorHAnsi"/>
                <w:color w:val="000000" w:themeColor="text1"/>
              </w:rPr>
            </w:pPr>
            <w:r>
              <w:rPr>
                <w:rFonts w:cstheme="minorHAnsi"/>
                <w:color w:val="000000" w:themeColor="text1"/>
              </w:rPr>
              <w:t>0.20657</w:t>
            </w:r>
          </w:p>
        </w:tc>
        <w:tc>
          <w:tcPr>
            <w:tcW w:w="2346" w:type="dxa"/>
            <w:shd w:val="clear" w:color="auto" w:fill="auto"/>
            <w:vAlign w:val="center"/>
          </w:tcPr>
          <w:p w14:paraId="1FE0AA8C" w14:textId="6C0D6BF7" w:rsidR="002829DB" w:rsidRPr="00851892" w:rsidRDefault="002829DB" w:rsidP="00A114F1">
            <w:pPr>
              <w:ind w:right="-46"/>
              <w:jc w:val="center"/>
              <w:rPr>
                <w:rFonts w:cstheme="minorHAnsi"/>
                <w:color w:val="000000" w:themeColor="text1"/>
              </w:rPr>
            </w:pPr>
            <w:r>
              <w:rPr>
                <w:rFonts w:cstheme="minorHAnsi"/>
                <w:color w:val="000000" w:themeColor="text1"/>
              </w:rPr>
              <w:t>1.339 [0.8512-2.106]</w:t>
            </w:r>
          </w:p>
        </w:tc>
      </w:tr>
      <w:tr w:rsidR="002829DB" w:rsidRPr="00851892" w14:paraId="07D5DE96" w14:textId="77777777" w:rsidTr="004D5911">
        <w:trPr>
          <w:trHeight w:val="20"/>
        </w:trPr>
        <w:tc>
          <w:tcPr>
            <w:tcW w:w="2964" w:type="dxa"/>
            <w:vMerge/>
            <w:shd w:val="clear" w:color="auto" w:fill="FBD4B4" w:themeFill="accent6" w:themeFillTint="66"/>
          </w:tcPr>
          <w:p w14:paraId="3592110E" w14:textId="77777777" w:rsidR="002829DB" w:rsidRPr="00851892" w:rsidRDefault="002829DB" w:rsidP="006A7AEA">
            <w:pPr>
              <w:ind w:right="-46"/>
              <w:rPr>
                <w:rFonts w:cstheme="minorHAnsi"/>
                <w:color w:val="000000" w:themeColor="text1"/>
              </w:rPr>
            </w:pPr>
          </w:p>
        </w:tc>
        <w:tc>
          <w:tcPr>
            <w:tcW w:w="2403" w:type="dxa"/>
            <w:shd w:val="clear" w:color="auto" w:fill="FBD4B4" w:themeFill="accent6" w:themeFillTint="66"/>
            <w:vAlign w:val="center"/>
          </w:tcPr>
          <w:p w14:paraId="3FA51C8E" w14:textId="48244F35" w:rsidR="002829DB" w:rsidRPr="002829DB" w:rsidRDefault="002829DB" w:rsidP="00A114F1">
            <w:pPr>
              <w:ind w:right="-46"/>
              <w:rPr>
                <w:rFonts w:cstheme="minorHAnsi"/>
                <w:b/>
                <w:bCs/>
                <w:color w:val="000000" w:themeColor="text1"/>
              </w:rPr>
            </w:pPr>
            <w:r w:rsidRPr="002829DB">
              <w:rPr>
                <w:rFonts w:cstheme="minorHAnsi"/>
                <w:b/>
                <w:bCs/>
                <w:color w:val="000000" w:themeColor="text1"/>
              </w:rPr>
              <w:t>pT3</w:t>
            </w:r>
          </w:p>
        </w:tc>
        <w:tc>
          <w:tcPr>
            <w:tcW w:w="2195" w:type="dxa"/>
            <w:vMerge/>
            <w:shd w:val="clear" w:color="auto" w:fill="auto"/>
          </w:tcPr>
          <w:p w14:paraId="3C453E97" w14:textId="77777777" w:rsidR="002829DB" w:rsidRPr="00851892" w:rsidRDefault="002829DB" w:rsidP="006A7AEA">
            <w:pPr>
              <w:ind w:right="-46"/>
              <w:rPr>
                <w:rFonts w:cstheme="minorHAnsi"/>
                <w:color w:val="000000" w:themeColor="text1"/>
              </w:rPr>
            </w:pPr>
          </w:p>
        </w:tc>
        <w:tc>
          <w:tcPr>
            <w:tcW w:w="1173" w:type="dxa"/>
            <w:shd w:val="clear" w:color="auto" w:fill="FBD4B4" w:themeFill="accent6" w:themeFillTint="66"/>
            <w:vAlign w:val="center"/>
          </w:tcPr>
          <w:p w14:paraId="477EF9E0" w14:textId="4FCAF6AF" w:rsidR="002829DB" w:rsidRPr="002829DB" w:rsidRDefault="002829DB" w:rsidP="00A114F1">
            <w:pPr>
              <w:ind w:right="-46"/>
              <w:jc w:val="center"/>
              <w:rPr>
                <w:rFonts w:cstheme="minorHAnsi"/>
                <w:b/>
                <w:bCs/>
                <w:color w:val="000000" w:themeColor="text1"/>
              </w:rPr>
            </w:pPr>
            <w:r w:rsidRPr="002829DB">
              <w:rPr>
                <w:rFonts w:cstheme="minorHAnsi"/>
                <w:b/>
                <w:bCs/>
                <w:color w:val="000000" w:themeColor="text1"/>
              </w:rPr>
              <w:t>0.00787</w:t>
            </w:r>
          </w:p>
        </w:tc>
        <w:tc>
          <w:tcPr>
            <w:tcW w:w="2346" w:type="dxa"/>
            <w:shd w:val="clear" w:color="auto" w:fill="FBD4B4" w:themeFill="accent6" w:themeFillTint="66"/>
            <w:vAlign w:val="center"/>
          </w:tcPr>
          <w:p w14:paraId="6D44EA1A" w14:textId="42B549DF" w:rsidR="002829DB" w:rsidRPr="002829DB" w:rsidRDefault="002829DB" w:rsidP="00A114F1">
            <w:pPr>
              <w:ind w:right="-46"/>
              <w:jc w:val="center"/>
              <w:rPr>
                <w:rFonts w:cstheme="minorHAnsi"/>
                <w:b/>
                <w:bCs/>
                <w:color w:val="000000" w:themeColor="text1"/>
              </w:rPr>
            </w:pPr>
            <w:r w:rsidRPr="002829DB">
              <w:rPr>
                <w:rFonts w:cstheme="minorHAnsi"/>
                <w:b/>
                <w:bCs/>
                <w:color w:val="000000" w:themeColor="text1"/>
              </w:rPr>
              <w:t>1.988 [1.1976-3.299]</w:t>
            </w:r>
          </w:p>
        </w:tc>
      </w:tr>
      <w:tr w:rsidR="002829DB" w:rsidRPr="00851892" w14:paraId="73762002" w14:textId="77777777" w:rsidTr="004D5911">
        <w:trPr>
          <w:trHeight w:val="20"/>
        </w:trPr>
        <w:tc>
          <w:tcPr>
            <w:tcW w:w="2964" w:type="dxa"/>
            <w:vMerge/>
            <w:shd w:val="clear" w:color="auto" w:fill="FBD4B4" w:themeFill="accent6" w:themeFillTint="66"/>
          </w:tcPr>
          <w:p w14:paraId="576FA044" w14:textId="77777777" w:rsidR="002829DB" w:rsidRPr="00851892" w:rsidRDefault="002829DB" w:rsidP="006A7AEA">
            <w:pPr>
              <w:ind w:right="-46"/>
              <w:rPr>
                <w:rFonts w:cstheme="minorHAnsi"/>
                <w:color w:val="000000" w:themeColor="text1"/>
              </w:rPr>
            </w:pPr>
          </w:p>
        </w:tc>
        <w:tc>
          <w:tcPr>
            <w:tcW w:w="2403" w:type="dxa"/>
            <w:shd w:val="clear" w:color="auto" w:fill="auto"/>
            <w:vAlign w:val="center"/>
          </w:tcPr>
          <w:p w14:paraId="706429B7" w14:textId="5B420F04" w:rsidR="002829DB" w:rsidRPr="00851892" w:rsidRDefault="002829DB" w:rsidP="00A114F1">
            <w:pPr>
              <w:ind w:right="-46"/>
              <w:rPr>
                <w:rFonts w:cstheme="minorHAnsi"/>
                <w:color w:val="000000" w:themeColor="text1"/>
              </w:rPr>
            </w:pPr>
            <w:r>
              <w:rPr>
                <w:rFonts w:cstheme="minorHAnsi"/>
                <w:color w:val="000000" w:themeColor="text1"/>
              </w:rPr>
              <w:t>pT4</w:t>
            </w:r>
          </w:p>
        </w:tc>
        <w:tc>
          <w:tcPr>
            <w:tcW w:w="2195" w:type="dxa"/>
            <w:vMerge/>
            <w:shd w:val="clear" w:color="auto" w:fill="auto"/>
          </w:tcPr>
          <w:p w14:paraId="4DA14997" w14:textId="77777777" w:rsidR="002829DB" w:rsidRPr="00851892" w:rsidRDefault="002829DB" w:rsidP="006A7AEA">
            <w:pPr>
              <w:ind w:right="-46"/>
              <w:rPr>
                <w:rFonts w:cstheme="minorHAnsi"/>
                <w:color w:val="000000" w:themeColor="text1"/>
              </w:rPr>
            </w:pPr>
          </w:p>
        </w:tc>
        <w:tc>
          <w:tcPr>
            <w:tcW w:w="1173" w:type="dxa"/>
            <w:shd w:val="clear" w:color="auto" w:fill="auto"/>
            <w:vAlign w:val="center"/>
          </w:tcPr>
          <w:p w14:paraId="3F91064A" w14:textId="71C52AB4" w:rsidR="002829DB" w:rsidRPr="00851892" w:rsidRDefault="002829DB" w:rsidP="00A114F1">
            <w:pPr>
              <w:ind w:right="-46"/>
              <w:jc w:val="center"/>
              <w:rPr>
                <w:rFonts w:cstheme="minorHAnsi"/>
                <w:color w:val="000000" w:themeColor="text1"/>
              </w:rPr>
            </w:pPr>
            <w:r>
              <w:rPr>
                <w:rFonts w:cstheme="minorHAnsi"/>
                <w:color w:val="000000" w:themeColor="text1"/>
              </w:rPr>
              <w:t>0.20356</w:t>
            </w:r>
          </w:p>
        </w:tc>
        <w:tc>
          <w:tcPr>
            <w:tcW w:w="2346" w:type="dxa"/>
            <w:shd w:val="clear" w:color="auto" w:fill="auto"/>
            <w:vAlign w:val="center"/>
          </w:tcPr>
          <w:p w14:paraId="39AB15F5" w14:textId="1EAE4BDF" w:rsidR="002829DB" w:rsidRPr="00851892" w:rsidRDefault="002829DB" w:rsidP="00A114F1">
            <w:pPr>
              <w:ind w:right="-46"/>
              <w:jc w:val="center"/>
              <w:rPr>
                <w:rFonts w:cstheme="minorHAnsi"/>
                <w:color w:val="000000" w:themeColor="text1"/>
              </w:rPr>
            </w:pPr>
            <w:r>
              <w:rPr>
                <w:rFonts w:cstheme="minorHAnsi"/>
                <w:color w:val="000000" w:themeColor="text1"/>
              </w:rPr>
              <w:t>1.873 [0.7118-4.930]</w:t>
            </w:r>
          </w:p>
        </w:tc>
      </w:tr>
      <w:tr w:rsidR="002829DB" w:rsidRPr="00851892" w14:paraId="12CAC195" w14:textId="77777777" w:rsidTr="004D5911">
        <w:trPr>
          <w:trHeight w:val="20"/>
        </w:trPr>
        <w:tc>
          <w:tcPr>
            <w:tcW w:w="2964" w:type="dxa"/>
            <w:vMerge w:val="restart"/>
            <w:shd w:val="clear" w:color="auto" w:fill="FBD4B4" w:themeFill="accent6" w:themeFillTint="66"/>
          </w:tcPr>
          <w:p w14:paraId="15B6DBEC" w14:textId="66876EE5" w:rsidR="002829DB" w:rsidRPr="002829DB" w:rsidRDefault="002829DB" w:rsidP="006A7AEA">
            <w:pPr>
              <w:ind w:right="-46"/>
              <w:rPr>
                <w:rFonts w:cstheme="minorHAnsi"/>
                <w:b/>
                <w:bCs/>
                <w:color w:val="000000" w:themeColor="text1"/>
              </w:rPr>
            </w:pPr>
            <w:proofErr w:type="spellStart"/>
            <w:r w:rsidRPr="002829DB">
              <w:rPr>
                <w:rFonts w:cstheme="minorHAnsi"/>
                <w:b/>
                <w:bCs/>
                <w:color w:val="000000" w:themeColor="text1"/>
              </w:rPr>
              <w:t>pN</w:t>
            </w:r>
            <w:proofErr w:type="spellEnd"/>
          </w:p>
        </w:tc>
        <w:tc>
          <w:tcPr>
            <w:tcW w:w="2403" w:type="dxa"/>
            <w:shd w:val="clear" w:color="auto" w:fill="auto"/>
            <w:vAlign w:val="center"/>
          </w:tcPr>
          <w:p w14:paraId="231FB57E" w14:textId="5D9C8F47" w:rsidR="002829DB" w:rsidRPr="002829DB" w:rsidRDefault="002829DB" w:rsidP="00A114F1">
            <w:pPr>
              <w:ind w:right="-46"/>
              <w:rPr>
                <w:rFonts w:cstheme="minorHAnsi"/>
                <w:color w:val="000000" w:themeColor="text1"/>
              </w:rPr>
            </w:pPr>
            <w:r w:rsidRPr="002829DB">
              <w:rPr>
                <w:rFonts w:cstheme="minorHAnsi"/>
                <w:color w:val="000000" w:themeColor="text1"/>
              </w:rPr>
              <w:t>pN1</w:t>
            </w:r>
          </w:p>
        </w:tc>
        <w:tc>
          <w:tcPr>
            <w:tcW w:w="2195" w:type="dxa"/>
            <w:vMerge w:val="restart"/>
            <w:shd w:val="clear" w:color="auto" w:fill="auto"/>
          </w:tcPr>
          <w:p w14:paraId="12826490" w14:textId="16FADD04" w:rsidR="002829DB" w:rsidRPr="00851892" w:rsidRDefault="002829DB" w:rsidP="006A7AEA">
            <w:pPr>
              <w:ind w:right="-46"/>
              <w:rPr>
                <w:rFonts w:cstheme="minorHAnsi"/>
                <w:color w:val="000000" w:themeColor="text1"/>
              </w:rPr>
            </w:pPr>
            <w:r>
              <w:rPr>
                <w:rFonts w:cstheme="minorHAnsi"/>
                <w:color w:val="000000" w:themeColor="text1"/>
              </w:rPr>
              <w:t>pN0</w:t>
            </w:r>
          </w:p>
        </w:tc>
        <w:tc>
          <w:tcPr>
            <w:tcW w:w="1173" w:type="dxa"/>
            <w:shd w:val="clear" w:color="auto" w:fill="auto"/>
            <w:vAlign w:val="center"/>
          </w:tcPr>
          <w:p w14:paraId="2F58AE39" w14:textId="32BCF7CA" w:rsidR="002829DB" w:rsidRPr="00851892" w:rsidRDefault="002829DB" w:rsidP="00A114F1">
            <w:pPr>
              <w:ind w:right="-46"/>
              <w:jc w:val="center"/>
              <w:rPr>
                <w:rFonts w:cstheme="minorHAnsi"/>
                <w:color w:val="000000" w:themeColor="text1"/>
              </w:rPr>
            </w:pPr>
            <w:r>
              <w:rPr>
                <w:rFonts w:cstheme="minorHAnsi"/>
                <w:color w:val="000000" w:themeColor="text1"/>
              </w:rPr>
              <w:t>0.1864</w:t>
            </w:r>
          </w:p>
        </w:tc>
        <w:tc>
          <w:tcPr>
            <w:tcW w:w="2346" w:type="dxa"/>
            <w:shd w:val="clear" w:color="auto" w:fill="auto"/>
            <w:vAlign w:val="center"/>
          </w:tcPr>
          <w:p w14:paraId="7820863D" w14:textId="28D2B0AB" w:rsidR="002829DB" w:rsidRPr="00851892" w:rsidRDefault="002829DB" w:rsidP="00A114F1">
            <w:pPr>
              <w:ind w:right="-46"/>
              <w:jc w:val="center"/>
              <w:rPr>
                <w:rFonts w:cstheme="minorHAnsi"/>
                <w:color w:val="000000" w:themeColor="text1"/>
              </w:rPr>
            </w:pPr>
            <w:r>
              <w:rPr>
                <w:rFonts w:cstheme="minorHAnsi"/>
                <w:color w:val="000000" w:themeColor="text1"/>
              </w:rPr>
              <w:t>1.281 [0.887-1.851]</w:t>
            </w:r>
          </w:p>
        </w:tc>
      </w:tr>
      <w:tr w:rsidR="002829DB" w:rsidRPr="00851892" w14:paraId="491C43B6" w14:textId="77777777" w:rsidTr="004D5911">
        <w:trPr>
          <w:trHeight w:val="20"/>
        </w:trPr>
        <w:tc>
          <w:tcPr>
            <w:tcW w:w="2964" w:type="dxa"/>
            <w:vMerge/>
            <w:shd w:val="clear" w:color="auto" w:fill="FBD4B4" w:themeFill="accent6" w:themeFillTint="66"/>
            <w:vAlign w:val="center"/>
          </w:tcPr>
          <w:p w14:paraId="07712881" w14:textId="77777777" w:rsidR="002829DB" w:rsidRPr="002829DB" w:rsidRDefault="002829DB" w:rsidP="00A114F1">
            <w:pPr>
              <w:ind w:right="-46"/>
              <w:rPr>
                <w:rFonts w:cstheme="minorHAnsi"/>
                <w:b/>
                <w:bCs/>
                <w:color w:val="000000" w:themeColor="text1"/>
              </w:rPr>
            </w:pPr>
          </w:p>
        </w:tc>
        <w:tc>
          <w:tcPr>
            <w:tcW w:w="2403" w:type="dxa"/>
            <w:shd w:val="clear" w:color="auto" w:fill="FBD4B4" w:themeFill="accent6" w:themeFillTint="66"/>
            <w:vAlign w:val="center"/>
          </w:tcPr>
          <w:p w14:paraId="1B2B9942" w14:textId="4BBFC816" w:rsidR="002829DB" w:rsidRPr="002829DB" w:rsidRDefault="002829DB" w:rsidP="00A114F1">
            <w:pPr>
              <w:ind w:right="-46"/>
              <w:rPr>
                <w:rFonts w:cstheme="minorHAnsi"/>
                <w:b/>
                <w:bCs/>
                <w:color w:val="000000" w:themeColor="text1"/>
              </w:rPr>
            </w:pPr>
            <w:r w:rsidRPr="002829DB">
              <w:rPr>
                <w:rFonts w:cstheme="minorHAnsi"/>
                <w:b/>
                <w:bCs/>
                <w:color w:val="000000" w:themeColor="text1"/>
              </w:rPr>
              <w:t>pN2</w:t>
            </w:r>
          </w:p>
        </w:tc>
        <w:tc>
          <w:tcPr>
            <w:tcW w:w="2195" w:type="dxa"/>
            <w:vMerge/>
            <w:shd w:val="clear" w:color="auto" w:fill="auto"/>
            <w:vAlign w:val="center"/>
          </w:tcPr>
          <w:p w14:paraId="72A33BE2" w14:textId="77777777" w:rsidR="002829DB" w:rsidRPr="00851892" w:rsidRDefault="002829DB" w:rsidP="00A114F1">
            <w:pPr>
              <w:ind w:right="-46"/>
              <w:rPr>
                <w:rFonts w:cstheme="minorHAnsi"/>
                <w:color w:val="000000" w:themeColor="text1"/>
              </w:rPr>
            </w:pPr>
          </w:p>
        </w:tc>
        <w:tc>
          <w:tcPr>
            <w:tcW w:w="1173" w:type="dxa"/>
            <w:shd w:val="clear" w:color="auto" w:fill="FBD4B4" w:themeFill="accent6" w:themeFillTint="66"/>
            <w:vAlign w:val="center"/>
          </w:tcPr>
          <w:p w14:paraId="7B3D552B" w14:textId="07E48C41" w:rsidR="002829DB" w:rsidRPr="002829DB" w:rsidRDefault="002829DB" w:rsidP="00A114F1">
            <w:pPr>
              <w:ind w:right="-46"/>
              <w:jc w:val="center"/>
              <w:rPr>
                <w:rFonts w:cstheme="minorHAnsi"/>
                <w:b/>
                <w:bCs/>
                <w:color w:val="000000" w:themeColor="text1"/>
              </w:rPr>
            </w:pPr>
            <w:r>
              <w:rPr>
                <w:rFonts w:cstheme="minorHAnsi"/>
                <w:b/>
                <w:bCs/>
                <w:color w:val="000000" w:themeColor="text1"/>
              </w:rPr>
              <w:t>1.51e-05</w:t>
            </w:r>
          </w:p>
        </w:tc>
        <w:tc>
          <w:tcPr>
            <w:tcW w:w="2346" w:type="dxa"/>
            <w:shd w:val="clear" w:color="auto" w:fill="FBD4B4" w:themeFill="accent6" w:themeFillTint="66"/>
            <w:vAlign w:val="center"/>
          </w:tcPr>
          <w:p w14:paraId="7AF94D6D" w14:textId="13822A67" w:rsidR="002829DB" w:rsidRPr="002829DB" w:rsidRDefault="002829DB" w:rsidP="00A114F1">
            <w:pPr>
              <w:ind w:right="-46"/>
              <w:jc w:val="center"/>
              <w:rPr>
                <w:rFonts w:cstheme="minorHAnsi"/>
                <w:b/>
                <w:bCs/>
                <w:color w:val="000000" w:themeColor="text1"/>
              </w:rPr>
            </w:pPr>
            <w:r>
              <w:rPr>
                <w:rFonts w:cstheme="minorHAnsi"/>
                <w:b/>
                <w:bCs/>
                <w:color w:val="000000" w:themeColor="text1"/>
              </w:rPr>
              <w:t>2.367 [1.602-3.498]</w:t>
            </w:r>
          </w:p>
        </w:tc>
      </w:tr>
      <w:tr w:rsidR="002829DB" w:rsidRPr="00851892" w14:paraId="41293A95" w14:textId="77777777" w:rsidTr="004D5911">
        <w:trPr>
          <w:trHeight w:val="20"/>
        </w:trPr>
        <w:tc>
          <w:tcPr>
            <w:tcW w:w="2964" w:type="dxa"/>
            <w:vMerge/>
            <w:shd w:val="clear" w:color="auto" w:fill="FBD4B4" w:themeFill="accent6" w:themeFillTint="66"/>
            <w:vAlign w:val="center"/>
          </w:tcPr>
          <w:p w14:paraId="32C8CCC7" w14:textId="77777777" w:rsidR="002829DB" w:rsidRPr="00851892" w:rsidRDefault="002829DB" w:rsidP="00A114F1">
            <w:pPr>
              <w:ind w:right="-46"/>
              <w:rPr>
                <w:rFonts w:cstheme="minorHAnsi"/>
                <w:color w:val="000000" w:themeColor="text1"/>
              </w:rPr>
            </w:pPr>
          </w:p>
        </w:tc>
        <w:tc>
          <w:tcPr>
            <w:tcW w:w="2403" w:type="dxa"/>
            <w:shd w:val="clear" w:color="auto" w:fill="auto"/>
            <w:vAlign w:val="center"/>
          </w:tcPr>
          <w:p w14:paraId="5C64AF2E" w14:textId="011D4728" w:rsidR="002829DB" w:rsidRPr="00851892" w:rsidRDefault="002829DB" w:rsidP="00A114F1">
            <w:pPr>
              <w:ind w:right="-46"/>
              <w:rPr>
                <w:rFonts w:cstheme="minorHAnsi"/>
                <w:color w:val="000000" w:themeColor="text1"/>
              </w:rPr>
            </w:pPr>
            <w:r>
              <w:rPr>
                <w:rFonts w:cstheme="minorHAnsi"/>
                <w:color w:val="000000" w:themeColor="text1"/>
              </w:rPr>
              <w:t>pN3</w:t>
            </w:r>
          </w:p>
        </w:tc>
        <w:tc>
          <w:tcPr>
            <w:tcW w:w="2195" w:type="dxa"/>
            <w:vMerge/>
            <w:shd w:val="clear" w:color="auto" w:fill="auto"/>
            <w:vAlign w:val="center"/>
          </w:tcPr>
          <w:p w14:paraId="1DA15D17" w14:textId="77777777" w:rsidR="002829DB" w:rsidRPr="00851892" w:rsidRDefault="002829DB" w:rsidP="00A114F1">
            <w:pPr>
              <w:ind w:right="-46"/>
              <w:rPr>
                <w:rFonts w:cstheme="minorHAnsi"/>
                <w:color w:val="000000" w:themeColor="text1"/>
              </w:rPr>
            </w:pPr>
          </w:p>
        </w:tc>
        <w:tc>
          <w:tcPr>
            <w:tcW w:w="1173" w:type="dxa"/>
            <w:shd w:val="clear" w:color="auto" w:fill="auto"/>
            <w:vAlign w:val="center"/>
          </w:tcPr>
          <w:p w14:paraId="527D0BFA" w14:textId="1DC13F61" w:rsidR="002829DB" w:rsidRPr="00851892" w:rsidRDefault="002829DB" w:rsidP="00A114F1">
            <w:pPr>
              <w:ind w:right="-46"/>
              <w:jc w:val="center"/>
              <w:rPr>
                <w:rFonts w:cstheme="minorHAnsi"/>
                <w:color w:val="000000" w:themeColor="text1"/>
              </w:rPr>
            </w:pPr>
            <w:r>
              <w:rPr>
                <w:rFonts w:cstheme="minorHAnsi"/>
                <w:color w:val="000000" w:themeColor="text1"/>
              </w:rPr>
              <w:t>0.0493</w:t>
            </w:r>
          </w:p>
        </w:tc>
        <w:tc>
          <w:tcPr>
            <w:tcW w:w="2346" w:type="dxa"/>
            <w:shd w:val="clear" w:color="auto" w:fill="auto"/>
            <w:vAlign w:val="center"/>
          </w:tcPr>
          <w:p w14:paraId="224160BF" w14:textId="7CB32640" w:rsidR="002829DB" w:rsidRPr="00851892" w:rsidRDefault="002829DB" w:rsidP="00A114F1">
            <w:pPr>
              <w:ind w:right="-46"/>
              <w:jc w:val="center"/>
              <w:rPr>
                <w:rFonts w:cstheme="minorHAnsi"/>
                <w:color w:val="000000" w:themeColor="text1"/>
              </w:rPr>
            </w:pPr>
            <w:r>
              <w:rPr>
                <w:rFonts w:cstheme="minorHAnsi"/>
                <w:color w:val="000000" w:themeColor="text1"/>
              </w:rPr>
              <w:t>3.181 [1.004-10.084]</w:t>
            </w:r>
          </w:p>
        </w:tc>
      </w:tr>
      <w:tr w:rsidR="00C17E00" w:rsidRPr="00851892" w14:paraId="5523F407" w14:textId="77777777" w:rsidTr="004D5911">
        <w:trPr>
          <w:trHeight w:val="20"/>
        </w:trPr>
        <w:tc>
          <w:tcPr>
            <w:tcW w:w="2964" w:type="dxa"/>
            <w:shd w:val="clear" w:color="auto" w:fill="FBD4B4" w:themeFill="accent6" w:themeFillTint="66"/>
            <w:vAlign w:val="center"/>
          </w:tcPr>
          <w:p w14:paraId="3C857650" w14:textId="4F4F0919" w:rsidR="00C17E00" w:rsidRPr="002829DB" w:rsidRDefault="002829DB" w:rsidP="00A114F1">
            <w:pPr>
              <w:ind w:right="-46"/>
              <w:rPr>
                <w:rFonts w:cstheme="minorHAnsi"/>
                <w:b/>
                <w:bCs/>
                <w:color w:val="000000" w:themeColor="text1"/>
              </w:rPr>
            </w:pPr>
            <w:proofErr w:type="spellStart"/>
            <w:r w:rsidRPr="002829DB">
              <w:rPr>
                <w:rFonts w:cstheme="minorHAnsi"/>
                <w:b/>
                <w:bCs/>
                <w:color w:val="000000" w:themeColor="text1"/>
              </w:rPr>
              <w:t>pM</w:t>
            </w:r>
            <w:proofErr w:type="spellEnd"/>
          </w:p>
        </w:tc>
        <w:tc>
          <w:tcPr>
            <w:tcW w:w="2403" w:type="dxa"/>
            <w:shd w:val="clear" w:color="auto" w:fill="FBD4B4" w:themeFill="accent6" w:themeFillTint="66"/>
            <w:vAlign w:val="center"/>
          </w:tcPr>
          <w:p w14:paraId="6718AEC1" w14:textId="41CA0B2A" w:rsidR="00C17E00" w:rsidRPr="002829DB" w:rsidRDefault="002829DB" w:rsidP="00A114F1">
            <w:pPr>
              <w:ind w:right="-46"/>
              <w:rPr>
                <w:rFonts w:cstheme="minorHAnsi"/>
                <w:b/>
                <w:bCs/>
                <w:color w:val="000000" w:themeColor="text1"/>
              </w:rPr>
            </w:pPr>
            <w:r w:rsidRPr="002829DB">
              <w:rPr>
                <w:rFonts w:cstheme="minorHAnsi"/>
                <w:b/>
                <w:bCs/>
                <w:color w:val="000000" w:themeColor="text1"/>
              </w:rPr>
              <w:t>pM1b</w:t>
            </w:r>
          </w:p>
        </w:tc>
        <w:tc>
          <w:tcPr>
            <w:tcW w:w="2195" w:type="dxa"/>
            <w:shd w:val="clear" w:color="auto" w:fill="auto"/>
            <w:vAlign w:val="center"/>
          </w:tcPr>
          <w:p w14:paraId="38F51E32" w14:textId="3EF08837" w:rsidR="00C17E00" w:rsidRPr="002829DB" w:rsidRDefault="002829DB" w:rsidP="00A114F1">
            <w:pPr>
              <w:ind w:right="-46"/>
              <w:rPr>
                <w:rFonts w:cstheme="minorHAnsi"/>
                <w:b/>
                <w:bCs/>
                <w:color w:val="000000" w:themeColor="text1"/>
              </w:rPr>
            </w:pPr>
            <w:r w:rsidRPr="002829DB">
              <w:rPr>
                <w:rFonts w:cstheme="minorHAnsi"/>
                <w:color w:val="000000" w:themeColor="text1"/>
              </w:rPr>
              <w:t>pM0</w:t>
            </w:r>
          </w:p>
        </w:tc>
        <w:tc>
          <w:tcPr>
            <w:tcW w:w="1173" w:type="dxa"/>
            <w:shd w:val="clear" w:color="auto" w:fill="FBD4B4" w:themeFill="accent6" w:themeFillTint="66"/>
            <w:vAlign w:val="center"/>
          </w:tcPr>
          <w:p w14:paraId="2E943636" w14:textId="1091C352" w:rsidR="00C17E00" w:rsidRPr="002829DB" w:rsidRDefault="002829DB" w:rsidP="00A114F1">
            <w:pPr>
              <w:ind w:right="-46"/>
              <w:jc w:val="center"/>
              <w:rPr>
                <w:rFonts w:cstheme="minorHAnsi"/>
                <w:b/>
                <w:bCs/>
                <w:color w:val="000000" w:themeColor="text1"/>
              </w:rPr>
            </w:pPr>
            <w:r w:rsidRPr="002829DB">
              <w:rPr>
                <w:rFonts w:cstheme="minorHAnsi"/>
                <w:b/>
                <w:bCs/>
                <w:color w:val="000000" w:themeColor="text1"/>
              </w:rPr>
              <w:t>0.000504</w:t>
            </w:r>
          </w:p>
        </w:tc>
        <w:tc>
          <w:tcPr>
            <w:tcW w:w="2346" w:type="dxa"/>
            <w:shd w:val="clear" w:color="auto" w:fill="FBD4B4" w:themeFill="accent6" w:themeFillTint="66"/>
            <w:vAlign w:val="center"/>
          </w:tcPr>
          <w:p w14:paraId="06F08B7D" w14:textId="59095928" w:rsidR="00C17E00" w:rsidRPr="002829DB" w:rsidRDefault="002829DB" w:rsidP="00A114F1">
            <w:pPr>
              <w:ind w:right="-46"/>
              <w:jc w:val="center"/>
              <w:rPr>
                <w:rFonts w:cstheme="minorHAnsi"/>
                <w:b/>
                <w:bCs/>
                <w:color w:val="000000" w:themeColor="text1"/>
              </w:rPr>
            </w:pPr>
            <w:r w:rsidRPr="002829DB">
              <w:rPr>
                <w:rFonts w:cstheme="minorHAnsi"/>
                <w:b/>
                <w:bCs/>
                <w:color w:val="000000" w:themeColor="text1"/>
              </w:rPr>
              <w:t>5.854 [2.163-15.84]</w:t>
            </w:r>
          </w:p>
        </w:tc>
      </w:tr>
      <w:tr w:rsidR="0044604C" w:rsidRPr="00851892" w14:paraId="71BF13DC" w14:textId="77777777" w:rsidTr="004D5911">
        <w:trPr>
          <w:trHeight w:val="20"/>
        </w:trPr>
        <w:tc>
          <w:tcPr>
            <w:tcW w:w="2964" w:type="dxa"/>
            <w:vMerge w:val="restart"/>
            <w:shd w:val="clear" w:color="auto" w:fill="auto"/>
          </w:tcPr>
          <w:p w14:paraId="5F55A488" w14:textId="119E434D" w:rsidR="0044604C" w:rsidRPr="00851892" w:rsidRDefault="0044604C" w:rsidP="006A7AEA">
            <w:pPr>
              <w:ind w:right="-46"/>
              <w:rPr>
                <w:rFonts w:cstheme="minorHAnsi"/>
                <w:color w:val="000000" w:themeColor="text1"/>
              </w:rPr>
            </w:pPr>
            <w:r>
              <w:rPr>
                <w:rFonts w:cstheme="minorHAnsi"/>
                <w:color w:val="000000" w:themeColor="text1"/>
              </w:rPr>
              <w:t>Smoking state</w:t>
            </w:r>
          </w:p>
        </w:tc>
        <w:tc>
          <w:tcPr>
            <w:tcW w:w="2403" w:type="dxa"/>
            <w:shd w:val="clear" w:color="auto" w:fill="auto"/>
            <w:vAlign w:val="center"/>
          </w:tcPr>
          <w:p w14:paraId="7395D623" w14:textId="35B4BE2E" w:rsidR="0044604C" w:rsidRPr="00851892" w:rsidRDefault="0044604C" w:rsidP="00A114F1">
            <w:pPr>
              <w:ind w:right="-46"/>
              <w:rPr>
                <w:rFonts w:cstheme="minorHAnsi"/>
                <w:color w:val="000000" w:themeColor="text1"/>
              </w:rPr>
            </w:pPr>
            <w:r>
              <w:rPr>
                <w:rFonts w:cstheme="minorHAnsi"/>
                <w:color w:val="000000" w:themeColor="text1"/>
              </w:rPr>
              <w:t>Current smoker</w:t>
            </w:r>
          </w:p>
        </w:tc>
        <w:tc>
          <w:tcPr>
            <w:tcW w:w="2195" w:type="dxa"/>
            <w:vMerge w:val="restart"/>
            <w:shd w:val="clear" w:color="auto" w:fill="auto"/>
          </w:tcPr>
          <w:p w14:paraId="5644E9A9" w14:textId="0CF05FB1" w:rsidR="0044604C" w:rsidRPr="00851892" w:rsidRDefault="0044604C" w:rsidP="006A7AEA">
            <w:pPr>
              <w:ind w:right="-46"/>
              <w:rPr>
                <w:rFonts w:cstheme="minorHAnsi"/>
                <w:color w:val="000000" w:themeColor="text1"/>
              </w:rPr>
            </w:pPr>
            <w:r>
              <w:rPr>
                <w:rFonts w:cstheme="minorHAnsi"/>
                <w:color w:val="000000" w:themeColor="text1"/>
              </w:rPr>
              <w:t>Non-smoker</w:t>
            </w:r>
          </w:p>
        </w:tc>
        <w:tc>
          <w:tcPr>
            <w:tcW w:w="1173" w:type="dxa"/>
            <w:shd w:val="clear" w:color="auto" w:fill="auto"/>
            <w:vAlign w:val="center"/>
          </w:tcPr>
          <w:p w14:paraId="2CC4D66E" w14:textId="75A65289" w:rsidR="0044604C" w:rsidRPr="00851892" w:rsidRDefault="0044604C" w:rsidP="00A114F1">
            <w:pPr>
              <w:ind w:right="-46"/>
              <w:jc w:val="center"/>
              <w:rPr>
                <w:rFonts w:cstheme="minorHAnsi"/>
                <w:color w:val="000000" w:themeColor="text1"/>
              </w:rPr>
            </w:pPr>
            <w:r>
              <w:rPr>
                <w:rFonts w:cstheme="minorHAnsi"/>
                <w:color w:val="000000" w:themeColor="text1"/>
              </w:rPr>
              <w:t>0.103</w:t>
            </w:r>
          </w:p>
        </w:tc>
        <w:tc>
          <w:tcPr>
            <w:tcW w:w="2346" w:type="dxa"/>
            <w:shd w:val="clear" w:color="auto" w:fill="auto"/>
            <w:vAlign w:val="center"/>
          </w:tcPr>
          <w:p w14:paraId="1663123B" w14:textId="18928FAF" w:rsidR="0044604C" w:rsidRPr="00851892" w:rsidRDefault="0044604C" w:rsidP="00A114F1">
            <w:pPr>
              <w:ind w:right="-46"/>
              <w:jc w:val="center"/>
              <w:rPr>
                <w:rFonts w:cstheme="minorHAnsi"/>
                <w:color w:val="000000" w:themeColor="text1"/>
              </w:rPr>
            </w:pPr>
            <w:r>
              <w:rPr>
                <w:rFonts w:cstheme="minorHAnsi"/>
                <w:color w:val="000000" w:themeColor="text1"/>
              </w:rPr>
              <w:t>1.984 [0.8708-4.520]</w:t>
            </w:r>
          </w:p>
        </w:tc>
      </w:tr>
      <w:tr w:rsidR="0044604C" w:rsidRPr="00851892" w14:paraId="5663E0D6" w14:textId="77777777" w:rsidTr="004D5911">
        <w:trPr>
          <w:trHeight w:val="20"/>
        </w:trPr>
        <w:tc>
          <w:tcPr>
            <w:tcW w:w="2964" w:type="dxa"/>
            <w:vMerge/>
            <w:shd w:val="clear" w:color="auto" w:fill="auto"/>
            <w:vAlign w:val="center"/>
          </w:tcPr>
          <w:p w14:paraId="4A69C220" w14:textId="77777777" w:rsidR="0044604C" w:rsidRPr="00851892" w:rsidRDefault="0044604C" w:rsidP="00A114F1">
            <w:pPr>
              <w:ind w:right="-46"/>
              <w:rPr>
                <w:rFonts w:cstheme="minorHAnsi"/>
                <w:color w:val="000000" w:themeColor="text1"/>
              </w:rPr>
            </w:pPr>
          </w:p>
        </w:tc>
        <w:tc>
          <w:tcPr>
            <w:tcW w:w="2403" w:type="dxa"/>
            <w:shd w:val="clear" w:color="auto" w:fill="auto"/>
            <w:vAlign w:val="center"/>
          </w:tcPr>
          <w:p w14:paraId="56493258" w14:textId="2E838BFA" w:rsidR="0044604C" w:rsidRPr="00851892" w:rsidRDefault="0044604C" w:rsidP="00A114F1">
            <w:pPr>
              <w:ind w:right="-46"/>
              <w:rPr>
                <w:rFonts w:cstheme="minorHAnsi"/>
                <w:color w:val="000000" w:themeColor="text1"/>
              </w:rPr>
            </w:pPr>
            <w:r>
              <w:rPr>
                <w:rFonts w:cstheme="minorHAnsi"/>
                <w:color w:val="000000" w:themeColor="text1"/>
              </w:rPr>
              <w:t>Ex-smoker</w:t>
            </w:r>
          </w:p>
        </w:tc>
        <w:tc>
          <w:tcPr>
            <w:tcW w:w="2195" w:type="dxa"/>
            <w:vMerge/>
            <w:shd w:val="clear" w:color="auto" w:fill="auto"/>
            <w:vAlign w:val="center"/>
          </w:tcPr>
          <w:p w14:paraId="511D4950" w14:textId="77777777" w:rsidR="0044604C" w:rsidRPr="00851892" w:rsidRDefault="0044604C" w:rsidP="00A114F1">
            <w:pPr>
              <w:ind w:right="-46"/>
              <w:rPr>
                <w:rFonts w:cstheme="minorHAnsi"/>
                <w:color w:val="000000" w:themeColor="text1"/>
              </w:rPr>
            </w:pPr>
          </w:p>
        </w:tc>
        <w:tc>
          <w:tcPr>
            <w:tcW w:w="1173" w:type="dxa"/>
            <w:shd w:val="clear" w:color="auto" w:fill="auto"/>
            <w:vAlign w:val="center"/>
          </w:tcPr>
          <w:p w14:paraId="6B9258C1" w14:textId="3A98301D" w:rsidR="0044604C" w:rsidRPr="00851892" w:rsidRDefault="0044604C" w:rsidP="00A114F1">
            <w:pPr>
              <w:ind w:right="-46"/>
              <w:jc w:val="center"/>
              <w:rPr>
                <w:rFonts w:cstheme="minorHAnsi"/>
                <w:color w:val="000000" w:themeColor="text1"/>
              </w:rPr>
            </w:pPr>
            <w:r>
              <w:rPr>
                <w:rFonts w:cstheme="minorHAnsi"/>
                <w:color w:val="000000" w:themeColor="text1"/>
              </w:rPr>
              <w:t>0.345</w:t>
            </w:r>
          </w:p>
        </w:tc>
        <w:tc>
          <w:tcPr>
            <w:tcW w:w="2346" w:type="dxa"/>
            <w:shd w:val="clear" w:color="auto" w:fill="auto"/>
            <w:vAlign w:val="center"/>
          </w:tcPr>
          <w:p w14:paraId="6863C405" w14:textId="1417DD7F" w:rsidR="0044604C" w:rsidRPr="00851892" w:rsidRDefault="0044604C" w:rsidP="00A114F1">
            <w:pPr>
              <w:ind w:right="-46"/>
              <w:jc w:val="center"/>
              <w:rPr>
                <w:rFonts w:cstheme="minorHAnsi"/>
                <w:color w:val="000000" w:themeColor="text1"/>
              </w:rPr>
            </w:pPr>
            <w:r>
              <w:rPr>
                <w:rFonts w:cstheme="minorHAnsi"/>
                <w:color w:val="000000" w:themeColor="text1"/>
              </w:rPr>
              <w:t>1.466 [0.6625-3.243]</w:t>
            </w:r>
          </w:p>
        </w:tc>
      </w:tr>
      <w:tr w:rsidR="0044604C" w:rsidRPr="00851892" w14:paraId="7FB2C530" w14:textId="77777777" w:rsidTr="004D5911">
        <w:trPr>
          <w:trHeight w:val="20"/>
        </w:trPr>
        <w:tc>
          <w:tcPr>
            <w:tcW w:w="2964" w:type="dxa"/>
            <w:vMerge/>
            <w:shd w:val="clear" w:color="auto" w:fill="auto"/>
            <w:vAlign w:val="center"/>
          </w:tcPr>
          <w:p w14:paraId="50B55698" w14:textId="77777777" w:rsidR="0044604C" w:rsidRPr="00851892" w:rsidRDefault="0044604C" w:rsidP="00A114F1">
            <w:pPr>
              <w:ind w:right="-46"/>
              <w:rPr>
                <w:rFonts w:cstheme="minorHAnsi"/>
                <w:color w:val="000000" w:themeColor="text1"/>
              </w:rPr>
            </w:pPr>
          </w:p>
        </w:tc>
        <w:tc>
          <w:tcPr>
            <w:tcW w:w="2403" w:type="dxa"/>
            <w:shd w:val="clear" w:color="auto" w:fill="auto"/>
            <w:vAlign w:val="center"/>
          </w:tcPr>
          <w:p w14:paraId="57C7F1CA" w14:textId="694D6F77" w:rsidR="0044604C" w:rsidRPr="00851892" w:rsidRDefault="0044604C" w:rsidP="00A114F1">
            <w:pPr>
              <w:ind w:right="-46"/>
              <w:rPr>
                <w:rFonts w:cstheme="minorHAnsi"/>
                <w:color w:val="000000" w:themeColor="text1"/>
              </w:rPr>
            </w:pPr>
            <w:r>
              <w:rPr>
                <w:rFonts w:cstheme="minorHAnsi"/>
                <w:color w:val="000000" w:themeColor="text1"/>
              </w:rPr>
              <w:t>Unknown</w:t>
            </w:r>
          </w:p>
        </w:tc>
        <w:tc>
          <w:tcPr>
            <w:tcW w:w="2195" w:type="dxa"/>
            <w:vMerge/>
            <w:shd w:val="clear" w:color="auto" w:fill="auto"/>
            <w:vAlign w:val="center"/>
          </w:tcPr>
          <w:p w14:paraId="2C93B3CB" w14:textId="77777777" w:rsidR="0044604C" w:rsidRPr="00851892" w:rsidRDefault="0044604C" w:rsidP="00A114F1">
            <w:pPr>
              <w:ind w:right="-46"/>
              <w:rPr>
                <w:rFonts w:cstheme="minorHAnsi"/>
                <w:color w:val="000000" w:themeColor="text1"/>
              </w:rPr>
            </w:pPr>
          </w:p>
        </w:tc>
        <w:tc>
          <w:tcPr>
            <w:tcW w:w="1173" w:type="dxa"/>
            <w:shd w:val="clear" w:color="auto" w:fill="auto"/>
            <w:vAlign w:val="center"/>
          </w:tcPr>
          <w:p w14:paraId="39652B51" w14:textId="2F6EB061" w:rsidR="0044604C" w:rsidRPr="00851892" w:rsidRDefault="0044604C" w:rsidP="00A114F1">
            <w:pPr>
              <w:ind w:right="-46"/>
              <w:jc w:val="center"/>
              <w:rPr>
                <w:rFonts w:cstheme="minorHAnsi"/>
                <w:color w:val="000000" w:themeColor="text1"/>
              </w:rPr>
            </w:pPr>
            <w:r>
              <w:rPr>
                <w:rFonts w:cstheme="minorHAnsi"/>
                <w:color w:val="000000" w:themeColor="text1"/>
              </w:rPr>
              <w:t>0.122</w:t>
            </w:r>
          </w:p>
        </w:tc>
        <w:tc>
          <w:tcPr>
            <w:tcW w:w="2346" w:type="dxa"/>
            <w:shd w:val="clear" w:color="auto" w:fill="auto"/>
            <w:vAlign w:val="center"/>
          </w:tcPr>
          <w:p w14:paraId="793BA195" w14:textId="08E9E683" w:rsidR="0044604C" w:rsidRPr="00851892" w:rsidRDefault="0044604C" w:rsidP="00A114F1">
            <w:pPr>
              <w:ind w:right="-46"/>
              <w:jc w:val="center"/>
              <w:rPr>
                <w:rFonts w:cstheme="minorHAnsi"/>
                <w:color w:val="000000" w:themeColor="text1"/>
              </w:rPr>
            </w:pPr>
            <w:r>
              <w:rPr>
                <w:rFonts w:cstheme="minorHAnsi"/>
                <w:color w:val="000000" w:themeColor="text1"/>
              </w:rPr>
              <w:t>1.838 [0.8507-3.969]</w:t>
            </w:r>
          </w:p>
        </w:tc>
      </w:tr>
      <w:tr w:rsidR="0044604C" w:rsidRPr="00851892" w14:paraId="576D0ACC" w14:textId="77777777" w:rsidTr="004D5911">
        <w:trPr>
          <w:trHeight w:val="20"/>
        </w:trPr>
        <w:tc>
          <w:tcPr>
            <w:tcW w:w="2964" w:type="dxa"/>
            <w:shd w:val="clear" w:color="auto" w:fill="auto"/>
            <w:vAlign w:val="center"/>
          </w:tcPr>
          <w:p w14:paraId="0843D095" w14:textId="2461E1F5" w:rsidR="0044604C" w:rsidRPr="00851892" w:rsidRDefault="0044604C" w:rsidP="00A114F1">
            <w:pPr>
              <w:ind w:right="-46"/>
              <w:rPr>
                <w:rFonts w:cstheme="minorHAnsi"/>
                <w:color w:val="000000" w:themeColor="text1"/>
              </w:rPr>
            </w:pPr>
            <w:r w:rsidRPr="0044604C">
              <w:rPr>
                <w:rFonts w:cstheme="minorHAnsi"/>
                <w:color w:val="000000" w:themeColor="text1"/>
              </w:rPr>
              <w:t>FEV1FVC</w:t>
            </w:r>
          </w:p>
        </w:tc>
        <w:tc>
          <w:tcPr>
            <w:tcW w:w="4599" w:type="dxa"/>
            <w:gridSpan w:val="2"/>
            <w:shd w:val="clear" w:color="auto" w:fill="auto"/>
            <w:vAlign w:val="center"/>
          </w:tcPr>
          <w:p w14:paraId="6543432C" w14:textId="39291977" w:rsidR="0044604C" w:rsidRPr="00851892" w:rsidRDefault="0044604C" w:rsidP="0044604C">
            <w:pPr>
              <w:ind w:right="-46"/>
              <w:jc w:val="center"/>
              <w:rPr>
                <w:rFonts w:cstheme="minorHAnsi"/>
                <w:color w:val="000000" w:themeColor="text1"/>
              </w:rPr>
            </w:pPr>
            <w:r>
              <w:rPr>
                <w:rFonts w:cstheme="minorHAnsi"/>
                <w:color w:val="000000" w:themeColor="text1"/>
              </w:rPr>
              <w:t>numerical value</w:t>
            </w:r>
          </w:p>
        </w:tc>
        <w:tc>
          <w:tcPr>
            <w:tcW w:w="1173" w:type="dxa"/>
            <w:shd w:val="clear" w:color="auto" w:fill="auto"/>
            <w:vAlign w:val="center"/>
          </w:tcPr>
          <w:p w14:paraId="6074D868" w14:textId="155691EE" w:rsidR="0044604C" w:rsidRPr="00851892" w:rsidRDefault="0044604C" w:rsidP="00A114F1">
            <w:pPr>
              <w:ind w:right="-46"/>
              <w:jc w:val="center"/>
              <w:rPr>
                <w:rFonts w:cstheme="minorHAnsi"/>
                <w:color w:val="000000" w:themeColor="text1"/>
              </w:rPr>
            </w:pPr>
            <w:r>
              <w:rPr>
                <w:rFonts w:cstheme="minorHAnsi"/>
                <w:color w:val="000000" w:themeColor="text1"/>
              </w:rPr>
              <w:t>0.131</w:t>
            </w:r>
          </w:p>
        </w:tc>
        <w:tc>
          <w:tcPr>
            <w:tcW w:w="2346" w:type="dxa"/>
            <w:shd w:val="clear" w:color="auto" w:fill="auto"/>
            <w:vAlign w:val="center"/>
          </w:tcPr>
          <w:p w14:paraId="7D9EFD6C" w14:textId="34E082E2" w:rsidR="0044604C" w:rsidRPr="00851892" w:rsidRDefault="0044604C" w:rsidP="00A114F1">
            <w:pPr>
              <w:ind w:right="-46"/>
              <w:jc w:val="center"/>
              <w:rPr>
                <w:rFonts w:cstheme="minorHAnsi"/>
                <w:color w:val="000000" w:themeColor="text1"/>
              </w:rPr>
            </w:pPr>
            <w:r>
              <w:rPr>
                <w:rFonts w:cstheme="minorHAnsi"/>
                <w:color w:val="000000" w:themeColor="text1"/>
              </w:rPr>
              <w:t>1.01 [0.9969-1.024]</w:t>
            </w:r>
          </w:p>
        </w:tc>
      </w:tr>
      <w:tr w:rsidR="0044604C" w:rsidRPr="00851892" w14:paraId="132B120E" w14:textId="77777777" w:rsidTr="004D5911">
        <w:trPr>
          <w:trHeight w:val="20"/>
        </w:trPr>
        <w:tc>
          <w:tcPr>
            <w:tcW w:w="2964" w:type="dxa"/>
            <w:shd w:val="clear" w:color="auto" w:fill="auto"/>
            <w:vAlign w:val="center"/>
          </w:tcPr>
          <w:p w14:paraId="0D4429FA" w14:textId="7A995B3C" w:rsidR="0044604C" w:rsidRPr="00851892" w:rsidRDefault="0044604C" w:rsidP="00A114F1">
            <w:pPr>
              <w:ind w:right="-46"/>
              <w:rPr>
                <w:rFonts w:cstheme="minorHAnsi"/>
                <w:color w:val="000000" w:themeColor="text1"/>
              </w:rPr>
            </w:pPr>
            <w:r>
              <w:rPr>
                <w:rFonts w:cstheme="minorHAnsi"/>
                <w:color w:val="000000" w:themeColor="text1"/>
              </w:rPr>
              <w:t>CEA</w:t>
            </w:r>
          </w:p>
        </w:tc>
        <w:tc>
          <w:tcPr>
            <w:tcW w:w="4599" w:type="dxa"/>
            <w:gridSpan w:val="2"/>
            <w:shd w:val="clear" w:color="auto" w:fill="auto"/>
            <w:vAlign w:val="center"/>
          </w:tcPr>
          <w:p w14:paraId="40BB9AC6" w14:textId="550E050F" w:rsidR="0044604C" w:rsidRPr="00851892" w:rsidRDefault="0044604C" w:rsidP="0044604C">
            <w:pPr>
              <w:ind w:right="-46"/>
              <w:jc w:val="center"/>
              <w:rPr>
                <w:rFonts w:cstheme="minorHAnsi"/>
                <w:color w:val="000000" w:themeColor="text1"/>
              </w:rPr>
            </w:pPr>
            <w:r>
              <w:rPr>
                <w:rFonts w:cstheme="minorHAnsi"/>
                <w:color w:val="000000" w:themeColor="text1"/>
              </w:rPr>
              <w:t>numerical value</w:t>
            </w:r>
          </w:p>
        </w:tc>
        <w:tc>
          <w:tcPr>
            <w:tcW w:w="1173" w:type="dxa"/>
            <w:shd w:val="clear" w:color="auto" w:fill="auto"/>
            <w:vAlign w:val="center"/>
          </w:tcPr>
          <w:p w14:paraId="782D852E" w14:textId="00973330" w:rsidR="0044604C" w:rsidRPr="00851892" w:rsidRDefault="0044604C" w:rsidP="00A114F1">
            <w:pPr>
              <w:ind w:right="-46"/>
              <w:jc w:val="center"/>
              <w:rPr>
                <w:rFonts w:cstheme="minorHAnsi"/>
                <w:color w:val="000000" w:themeColor="text1"/>
              </w:rPr>
            </w:pPr>
            <w:r>
              <w:rPr>
                <w:rFonts w:cstheme="minorHAnsi"/>
                <w:color w:val="000000" w:themeColor="text1"/>
              </w:rPr>
              <w:t>0.604</w:t>
            </w:r>
          </w:p>
        </w:tc>
        <w:tc>
          <w:tcPr>
            <w:tcW w:w="2346" w:type="dxa"/>
            <w:shd w:val="clear" w:color="auto" w:fill="auto"/>
            <w:vAlign w:val="center"/>
          </w:tcPr>
          <w:p w14:paraId="055B1B18" w14:textId="740EB798" w:rsidR="0044604C" w:rsidRPr="00851892" w:rsidRDefault="0044604C" w:rsidP="00A114F1">
            <w:pPr>
              <w:ind w:right="-46"/>
              <w:jc w:val="center"/>
              <w:rPr>
                <w:rFonts w:cstheme="minorHAnsi"/>
                <w:color w:val="000000" w:themeColor="text1"/>
              </w:rPr>
            </w:pPr>
            <w:r>
              <w:rPr>
                <w:rFonts w:cstheme="minorHAnsi"/>
                <w:color w:val="000000" w:themeColor="text1"/>
              </w:rPr>
              <w:t>0.9979</w:t>
            </w:r>
          </w:p>
        </w:tc>
      </w:tr>
      <w:tr w:rsidR="0044604C" w:rsidRPr="00851892" w14:paraId="6D2EEC4A" w14:textId="77777777" w:rsidTr="004D5911">
        <w:trPr>
          <w:trHeight w:val="20"/>
        </w:trPr>
        <w:tc>
          <w:tcPr>
            <w:tcW w:w="2964" w:type="dxa"/>
            <w:vMerge w:val="restart"/>
            <w:shd w:val="clear" w:color="auto" w:fill="auto"/>
          </w:tcPr>
          <w:p w14:paraId="6EAA87FB" w14:textId="6612CD78" w:rsidR="0044604C" w:rsidRPr="00851892" w:rsidRDefault="0044604C" w:rsidP="006A7AEA">
            <w:pPr>
              <w:ind w:right="-46"/>
              <w:rPr>
                <w:rFonts w:cstheme="minorHAnsi"/>
                <w:color w:val="000000" w:themeColor="text1"/>
              </w:rPr>
            </w:pPr>
            <w:r>
              <w:rPr>
                <w:rFonts w:cstheme="minorHAnsi"/>
                <w:color w:val="000000" w:themeColor="text1"/>
              </w:rPr>
              <w:t>Operation type</w:t>
            </w:r>
          </w:p>
        </w:tc>
        <w:tc>
          <w:tcPr>
            <w:tcW w:w="2403" w:type="dxa"/>
            <w:shd w:val="clear" w:color="auto" w:fill="auto"/>
            <w:vAlign w:val="center"/>
          </w:tcPr>
          <w:p w14:paraId="1F2F919C" w14:textId="0680E2FE" w:rsidR="0044604C" w:rsidRPr="00851892" w:rsidRDefault="0044604C" w:rsidP="00A114F1">
            <w:pPr>
              <w:ind w:right="-46"/>
              <w:rPr>
                <w:rFonts w:cstheme="minorHAnsi"/>
                <w:color w:val="000000" w:themeColor="text1"/>
              </w:rPr>
            </w:pPr>
            <w:r>
              <w:rPr>
                <w:rFonts w:cstheme="minorHAnsi"/>
                <w:color w:val="000000" w:themeColor="text1"/>
              </w:rPr>
              <w:t>Lobectomy</w:t>
            </w:r>
          </w:p>
        </w:tc>
        <w:tc>
          <w:tcPr>
            <w:tcW w:w="2195" w:type="dxa"/>
            <w:vMerge w:val="restart"/>
            <w:shd w:val="clear" w:color="auto" w:fill="auto"/>
          </w:tcPr>
          <w:p w14:paraId="7EF1D706" w14:textId="6B2CD5FD" w:rsidR="0044604C" w:rsidRPr="00851892" w:rsidRDefault="0044604C" w:rsidP="006A7AEA">
            <w:pPr>
              <w:ind w:right="-46"/>
              <w:rPr>
                <w:rFonts w:cstheme="minorHAnsi"/>
                <w:color w:val="000000" w:themeColor="text1"/>
              </w:rPr>
            </w:pPr>
            <w:r>
              <w:rPr>
                <w:rFonts w:cstheme="minorHAnsi"/>
                <w:color w:val="000000" w:themeColor="text1"/>
              </w:rPr>
              <w:t>No op</w:t>
            </w:r>
          </w:p>
        </w:tc>
        <w:tc>
          <w:tcPr>
            <w:tcW w:w="1173" w:type="dxa"/>
            <w:shd w:val="clear" w:color="auto" w:fill="auto"/>
            <w:vAlign w:val="center"/>
          </w:tcPr>
          <w:p w14:paraId="1ED2FAB7" w14:textId="5F47D1D8" w:rsidR="0044604C" w:rsidRPr="00851892" w:rsidRDefault="0044604C" w:rsidP="00A114F1">
            <w:pPr>
              <w:ind w:right="-46"/>
              <w:jc w:val="center"/>
              <w:rPr>
                <w:rFonts w:cstheme="minorHAnsi"/>
                <w:color w:val="000000" w:themeColor="text1"/>
              </w:rPr>
            </w:pPr>
            <w:r>
              <w:rPr>
                <w:rFonts w:cstheme="minorHAnsi"/>
                <w:color w:val="000000" w:themeColor="text1"/>
              </w:rPr>
              <w:t>0.0925</w:t>
            </w:r>
          </w:p>
        </w:tc>
        <w:tc>
          <w:tcPr>
            <w:tcW w:w="2346" w:type="dxa"/>
            <w:shd w:val="clear" w:color="auto" w:fill="auto"/>
            <w:vAlign w:val="center"/>
          </w:tcPr>
          <w:p w14:paraId="1EE909F0" w14:textId="02E67E0F" w:rsidR="0044604C" w:rsidRPr="00851892" w:rsidRDefault="0044604C" w:rsidP="00A114F1">
            <w:pPr>
              <w:ind w:right="-46"/>
              <w:jc w:val="center"/>
              <w:rPr>
                <w:rFonts w:cstheme="minorHAnsi"/>
                <w:color w:val="000000" w:themeColor="text1"/>
              </w:rPr>
            </w:pPr>
            <w:r>
              <w:rPr>
                <w:rFonts w:cstheme="minorHAnsi"/>
                <w:color w:val="000000" w:themeColor="text1"/>
              </w:rPr>
              <w:t>0.3007 [0.07415-1.219]</w:t>
            </w:r>
          </w:p>
        </w:tc>
      </w:tr>
      <w:tr w:rsidR="0044604C" w:rsidRPr="00851892" w14:paraId="13427490" w14:textId="77777777" w:rsidTr="004D5911">
        <w:trPr>
          <w:trHeight w:val="20"/>
        </w:trPr>
        <w:tc>
          <w:tcPr>
            <w:tcW w:w="2964" w:type="dxa"/>
            <w:vMerge/>
            <w:shd w:val="clear" w:color="auto" w:fill="auto"/>
            <w:vAlign w:val="center"/>
          </w:tcPr>
          <w:p w14:paraId="56E79B49" w14:textId="77777777" w:rsidR="0044604C" w:rsidRPr="00851892" w:rsidRDefault="0044604C" w:rsidP="00A114F1">
            <w:pPr>
              <w:ind w:right="-46"/>
              <w:rPr>
                <w:rFonts w:cstheme="minorHAnsi"/>
                <w:color w:val="000000" w:themeColor="text1"/>
              </w:rPr>
            </w:pPr>
          </w:p>
        </w:tc>
        <w:tc>
          <w:tcPr>
            <w:tcW w:w="2403" w:type="dxa"/>
            <w:shd w:val="clear" w:color="auto" w:fill="auto"/>
            <w:vAlign w:val="center"/>
          </w:tcPr>
          <w:p w14:paraId="0E3D18B0" w14:textId="18E1040B" w:rsidR="0044604C" w:rsidRPr="00851892" w:rsidRDefault="0044604C" w:rsidP="00A114F1">
            <w:pPr>
              <w:ind w:right="-46"/>
              <w:rPr>
                <w:rFonts w:cstheme="minorHAnsi"/>
                <w:color w:val="000000" w:themeColor="text1"/>
              </w:rPr>
            </w:pPr>
            <w:r>
              <w:rPr>
                <w:rFonts w:cstheme="minorHAnsi"/>
                <w:color w:val="000000" w:themeColor="text1"/>
              </w:rPr>
              <w:t>Pneumonectomy</w:t>
            </w:r>
          </w:p>
        </w:tc>
        <w:tc>
          <w:tcPr>
            <w:tcW w:w="2195" w:type="dxa"/>
            <w:vMerge/>
            <w:shd w:val="clear" w:color="auto" w:fill="auto"/>
            <w:vAlign w:val="center"/>
          </w:tcPr>
          <w:p w14:paraId="58E8D142" w14:textId="77777777" w:rsidR="0044604C" w:rsidRPr="00851892" w:rsidRDefault="0044604C" w:rsidP="00A114F1">
            <w:pPr>
              <w:ind w:right="-46"/>
              <w:rPr>
                <w:rFonts w:cstheme="minorHAnsi"/>
                <w:color w:val="000000" w:themeColor="text1"/>
              </w:rPr>
            </w:pPr>
          </w:p>
        </w:tc>
        <w:tc>
          <w:tcPr>
            <w:tcW w:w="1173" w:type="dxa"/>
            <w:shd w:val="clear" w:color="auto" w:fill="auto"/>
            <w:vAlign w:val="center"/>
          </w:tcPr>
          <w:p w14:paraId="76B0A917" w14:textId="580B8F53" w:rsidR="0044604C" w:rsidRPr="00851892" w:rsidRDefault="0044604C" w:rsidP="00A114F1">
            <w:pPr>
              <w:ind w:right="-46"/>
              <w:jc w:val="center"/>
              <w:rPr>
                <w:rFonts w:cstheme="minorHAnsi"/>
                <w:color w:val="000000" w:themeColor="text1"/>
              </w:rPr>
            </w:pPr>
            <w:r>
              <w:rPr>
                <w:rFonts w:cstheme="minorHAnsi"/>
                <w:color w:val="000000" w:themeColor="text1"/>
              </w:rPr>
              <w:t>0.2076</w:t>
            </w:r>
          </w:p>
        </w:tc>
        <w:tc>
          <w:tcPr>
            <w:tcW w:w="2346" w:type="dxa"/>
            <w:shd w:val="clear" w:color="auto" w:fill="auto"/>
            <w:vAlign w:val="center"/>
          </w:tcPr>
          <w:p w14:paraId="7253C892" w14:textId="1D3E83C5" w:rsidR="0044604C" w:rsidRPr="00851892" w:rsidRDefault="0044604C" w:rsidP="00A114F1">
            <w:pPr>
              <w:ind w:right="-46"/>
              <w:jc w:val="center"/>
              <w:rPr>
                <w:rFonts w:cstheme="minorHAnsi"/>
                <w:color w:val="000000" w:themeColor="text1"/>
              </w:rPr>
            </w:pPr>
            <w:r>
              <w:rPr>
                <w:rFonts w:cstheme="minorHAnsi"/>
                <w:color w:val="000000" w:themeColor="text1"/>
              </w:rPr>
              <w:t>0.3964 [0.09400-1.672]</w:t>
            </w:r>
          </w:p>
        </w:tc>
      </w:tr>
      <w:tr w:rsidR="0044604C" w:rsidRPr="00851892" w14:paraId="1056DFBD" w14:textId="77777777" w:rsidTr="004D5911">
        <w:trPr>
          <w:trHeight w:val="20"/>
        </w:trPr>
        <w:tc>
          <w:tcPr>
            <w:tcW w:w="2964" w:type="dxa"/>
            <w:vMerge/>
            <w:shd w:val="clear" w:color="auto" w:fill="auto"/>
            <w:vAlign w:val="center"/>
          </w:tcPr>
          <w:p w14:paraId="65B92CA2" w14:textId="77777777" w:rsidR="0044604C" w:rsidRPr="00851892" w:rsidRDefault="0044604C" w:rsidP="00A114F1">
            <w:pPr>
              <w:ind w:right="-46"/>
              <w:rPr>
                <w:rFonts w:cstheme="minorHAnsi"/>
                <w:color w:val="000000" w:themeColor="text1"/>
              </w:rPr>
            </w:pPr>
          </w:p>
        </w:tc>
        <w:tc>
          <w:tcPr>
            <w:tcW w:w="2403" w:type="dxa"/>
            <w:shd w:val="clear" w:color="auto" w:fill="auto"/>
            <w:vAlign w:val="center"/>
          </w:tcPr>
          <w:p w14:paraId="0BF24023" w14:textId="0CFD99C5" w:rsidR="0044604C" w:rsidRPr="00851892" w:rsidRDefault="0044604C" w:rsidP="00A114F1">
            <w:pPr>
              <w:ind w:right="-46"/>
              <w:rPr>
                <w:rFonts w:cstheme="minorHAnsi"/>
                <w:color w:val="000000" w:themeColor="text1"/>
              </w:rPr>
            </w:pPr>
            <w:r>
              <w:rPr>
                <w:rFonts w:cstheme="minorHAnsi"/>
                <w:color w:val="000000" w:themeColor="text1"/>
              </w:rPr>
              <w:t>Segmentectomy</w:t>
            </w:r>
          </w:p>
        </w:tc>
        <w:tc>
          <w:tcPr>
            <w:tcW w:w="2195" w:type="dxa"/>
            <w:vMerge/>
            <w:shd w:val="clear" w:color="auto" w:fill="auto"/>
            <w:vAlign w:val="center"/>
          </w:tcPr>
          <w:p w14:paraId="679326CD" w14:textId="77777777" w:rsidR="0044604C" w:rsidRPr="00851892" w:rsidRDefault="0044604C" w:rsidP="00A114F1">
            <w:pPr>
              <w:ind w:right="-46"/>
              <w:rPr>
                <w:rFonts w:cstheme="minorHAnsi"/>
                <w:color w:val="000000" w:themeColor="text1"/>
              </w:rPr>
            </w:pPr>
          </w:p>
        </w:tc>
        <w:tc>
          <w:tcPr>
            <w:tcW w:w="1173" w:type="dxa"/>
            <w:shd w:val="clear" w:color="auto" w:fill="auto"/>
            <w:vAlign w:val="center"/>
          </w:tcPr>
          <w:p w14:paraId="13446722" w14:textId="19B8BC2D" w:rsidR="0044604C" w:rsidRPr="00851892" w:rsidRDefault="0044604C" w:rsidP="00A114F1">
            <w:pPr>
              <w:ind w:right="-46"/>
              <w:jc w:val="center"/>
              <w:rPr>
                <w:rFonts w:cstheme="minorHAnsi"/>
                <w:color w:val="000000" w:themeColor="text1"/>
              </w:rPr>
            </w:pPr>
            <w:r>
              <w:rPr>
                <w:rFonts w:cstheme="minorHAnsi"/>
                <w:color w:val="000000" w:themeColor="text1"/>
              </w:rPr>
              <w:t>0.2143</w:t>
            </w:r>
          </w:p>
        </w:tc>
        <w:tc>
          <w:tcPr>
            <w:tcW w:w="2346" w:type="dxa"/>
            <w:shd w:val="clear" w:color="auto" w:fill="auto"/>
            <w:vAlign w:val="center"/>
          </w:tcPr>
          <w:p w14:paraId="423542F7" w14:textId="1CB46803" w:rsidR="0044604C" w:rsidRPr="00851892" w:rsidRDefault="0044604C" w:rsidP="00A114F1">
            <w:pPr>
              <w:ind w:right="-46"/>
              <w:jc w:val="center"/>
              <w:rPr>
                <w:rFonts w:cstheme="minorHAnsi"/>
                <w:color w:val="000000" w:themeColor="text1"/>
              </w:rPr>
            </w:pPr>
            <w:r>
              <w:rPr>
                <w:rFonts w:cstheme="minorHAnsi"/>
                <w:color w:val="000000" w:themeColor="text1"/>
              </w:rPr>
              <w:t>0.21</w:t>
            </w:r>
            <w:r w:rsidR="006A7AEA">
              <w:rPr>
                <w:rFonts w:cstheme="minorHAnsi"/>
                <w:color w:val="000000" w:themeColor="text1"/>
              </w:rPr>
              <w:t>83 [0.01976-2.411]</w:t>
            </w:r>
          </w:p>
        </w:tc>
      </w:tr>
      <w:tr w:rsidR="0044604C" w:rsidRPr="00851892" w14:paraId="66358436" w14:textId="77777777" w:rsidTr="004D5911">
        <w:trPr>
          <w:trHeight w:val="20"/>
        </w:trPr>
        <w:tc>
          <w:tcPr>
            <w:tcW w:w="2964" w:type="dxa"/>
            <w:vMerge/>
            <w:shd w:val="clear" w:color="auto" w:fill="auto"/>
            <w:vAlign w:val="center"/>
          </w:tcPr>
          <w:p w14:paraId="0C53515A" w14:textId="77777777" w:rsidR="0044604C" w:rsidRPr="00851892" w:rsidRDefault="0044604C" w:rsidP="00A114F1">
            <w:pPr>
              <w:ind w:right="-46"/>
              <w:rPr>
                <w:rFonts w:cstheme="minorHAnsi"/>
                <w:color w:val="000000" w:themeColor="text1"/>
              </w:rPr>
            </w:pPr>
          </w:p>
        </w:tc>
        <w:tc>
          <w:tcPr>
            <w:tcW w:w="2403" w:type="dxa"/>
            <w:shd w:val="clear" w:color="auto" w:fill="auto"/>
            <w:vAlign w:val="center"/>
          </w:tcPr>
          <w:p w14:paraId="73648E1C" w14:textId="39302202" w:rsidR="0044604C" w:rsidRPr="00851892" w:rsidRDefault="0044604C" w:rsidP="00A114F1">
            <w:pPr>
              <w:ind w:right="-46"/>
              <w:rPr>
                <w:rFonts w:cstheme="minorHAnsi"/>
                <w:color w:val="000000" w:themeColor="text1"/>
              </w:rPr>
            </w:pPr>
            <w:r>
              <w:rPr>
                <w:rFonts w:cstheme="minorHAnsi"/>
                <w:color w:val="000000" w:themeColor="text1"/>
              </w:rPr>
              <w:t>LN biopsy</w:t>
            </w:r>
          </w:p>
        </w:tc>
        <w:tc>
          <w:tcPr>
            <w:tcW w:w="2195" w:type="dxa"/>
            <w:vMerge/>
            <w:shd w:val="clear" w:color="auto" w:fill="auto"/>
            <w:vAlign w:val="center"/>
          </w:tcPr>
          <w:p w14:paraId="73ACACA6" w14:textId="77777777" w:rsidR="0044604C" w:rsidRPr="00851892" w:rsidRDefault="0044604C" w:rsidP="00A114F1">
            <w:pPr>
              <w:ind w:right="-46"/>
              <w:rPr>
                <w:rFonts w:cstheme="minorHAnsi"/>
                <w:color w:val="000000" w:themeColor="text1"/>
              </w:rPr>
            </w:pPr>
          </w:p>
        </w:tc>
        <w:tc>
          <w:tcPr>
            <w:tcW w:w="1173" w:type="dxa"/>
            <w:shd w:val="clear" w:color="auto" w:fill="auto"/>
            <w:vAlign w:val="center"/>
          </w:tcPr>
          <w:p w14:paraId="42684C79" w14:textId="634E0DA4" w:rsidR="0044604C" w:rsidRPr="00851892" w:rsidRDefault="0044604C" w:rsidP="00A114F1">
            <w:pPr>
              <w:ind w:right="-46"/>
              <w:jc w:val="center"/>
              <w:rPr>
                <w:rFonts w:cstheme="minorHAnsi"/>
                <w:color w:val="000000" w:themeColor="text1"/>
              </w:rPr>
            </w:pPr>
            <w:r>
              <w:rPr>
                <w:rFonts w:cstheme="minorHAnsi"/>
                <w:color w:val="000000" w:themeColor="text1"/>
              </w:rPr>
              <w:t>0.6951</w:t>
            </w:r>
          </w:p>
        </w:tc>
        <w:tc>
          <w:tcPr>
            <w:tcW w:w="2346" w:type="dxa"/>
            <w:shd w:val="clear" w:color="auto" w:fill="auto"/>
            <w:vAlign w:val="center"/>
          </w:tcPr>
          <w:p w14:paraId="364A94A6" w14:textId="2982C336" w:rsidR="0044604C" w:rsidRPr="00851892" w:rsidRDefault="006A7AEA" w:rsidP="00A114F1">
            <w:pPr>
              <w:ind w:right="-46"/>
              <w:jc w:val="center"/>
              <w:rPr>
                <w:rFonts w:cstheme="minorHAnsi"/>
                <w:color w:val="000000" w:themeColor="text1"/>
              </w:rPr>
            </w:pPr>
            <w:r>
              <w:rPr>
                <w:rFonts w:cstheme="minorHAnsi"/>
                <w:color w:val="000000" w:themeColor="text1"/>
              </w:rPr>
              <w:t>1.3522 [0.29915-6.112]</w:t>
            </w:r>
          </w:p>
        </w:tc>
      </w:tr>
      <w:tr w:rsidR="0044604C" w:rsidRPr="00851892" w14:paraId="14543673" w14:textId="77777777" w:rsidTr="004D5911">
        <w:trPr>
          <w:trHeight w:val="20"/>
        </w:trPr>
        <w:tc>
          <w:tcPr>
            <w:tcW w:w="2964" w:type="dxa"/>
            <w:shd w:val="clear" w:color="auto" w:fill="FBD4B4" w:themeFill="accent6" w:themeFillTint="66"/>
            <w:vAlign w:val="center"/>
          </w:tcPr>
          <w:p w14:paraId="2E1DF8A4" w14:textId="0F1EF039" w:rsidR="0044604C" w:rsidRPr="006A7AEA" w:rsidRDefault="006A7AEA" w:rsidP="00A114F1">
            <w:pPr>
              <w:ind w:right="-46"/>
              <w:rPr>
                <w:rFonts w:cstheme="minorHAnsi"/>
                <w:b/>
                <w:bCs/>
                <w:color w:val="000000" w:themeColor="text1"/>
              </w:rPr>
            </w:pPr>
            <w:r w:rsidRPr="006A7AEA">
              <w:rPr>
                <w:rFonts w:cstheme="minorHAnsi"/>
                <w:b/>
                <w:bCs/>
                <w:color w:val="000000" w:themeColor="text1"/>
              </w:rPr>
              <w:t>Metastasis</w:t>
            </w:r>
          </w:p>
        </w:tc>
        <w:tc>
          <w:tcPr>
            <w:tcW w:w="2403" w:type="dxa"/>
            <w:shd w:val="clear" w:color="auto" w:fill="FBD4B4" w:themeFill="accent6" w:themeFillTint="66"/>
            <w:vAlign w:val="center"/>
          </w:tcPr>
          <w:p w14:paraId="4ED86A11" w14:textId="6560E901" w:rsidR="006A7AEA" w:rsidRPr="006A7AEA" w:rsidRDefault="006A7AEA" w:rsidP="00A114F1">
            <w:pPr>
              <w:ind w:right="-46"/>
              <w:rPr>
                <w:rFonts w:cstheme="minorHAnsi"/>
                <w:b/>
                <w:bCs/>
                <w:color w:val="000000" w:themeColor="text1"/>
              </w:rPr>
            </w:pPr>
            <w:r w:rsidRPr="006A7AEA">
              <w:rPr>
                <w:rFonts w:cstheme="minorHAnsi"/>
                <w:b/>
                <w:bCs/>
                <w:color w:val="000000" w:themeColor="text1"/>
              </w:rPr>
              <w:t>Present</w:t>
            </w:r>
          </w:p>
        </w:tc>
        <w:tc>
          <w:tcPr>
            <w:tcW w:w="2195" w:type="dxa"/>
            <w:shd w:val="clear" w:color="auto" w:fill="auto"/>
            <w:vAlign w:val="center"/>
          </w:tcPr>
          <w:p w14:paraId="5F69FABF" w14:textId="4502CD09" w:rsidR="0044604C" w:rsidRPr="00851892" w:rsidRDefault="006A7AEA" w:rsidP="00A114F1">
            <w:pPr>
              <w:ind w:right="-46"/>
              <w:rPr>
                <w:rFonts w:cstheme="minorHAnsi"/>
                <w:color w:val="000000" w:themeColor="text1"/>
              </w:rPr>
            </w:pPr>
            <w:r>
              <w:rPr>
                <w:rFonts w:cstheme="minorHAnsi"/>
                <w:color w:val="000000" w:themeColor="text1"/>
              </w:rPr>
              <w:t>Absent</w:t>
            </w:r>
          </w:p>
        </w:tc>
        <w:tc>
          <w:tcPr>
            <w:tcW w:w="1173" w:type="dxa"/>
            <w:shd w:val="clear" w:color="auto" w:fill="FBD4B4" w:themeFill="accent6" w:themeFillTint="66"/>
            <w:vAlign w:val="center"/>
          </w:tcPr>
          <w:p w14:paraId="7FC552CA" w14:textId="7A0672C7" w:rsidR="0044604C" w:rsidRPr="006A7AEA" w:rsidRDefault="006A7AEA" w:rsidP="00A114F1">
            <w:pPr>
              <w:ind w:right="-46"/>
              <w:jc w:val="center"/>
              <w:rPr>
                <w:rFonts w:cstheme="minorHAnsi"/>
                <w:b/>
                <w:bCs/>
                <w:color w:val="000000" w:themeColor="text1"/>
              </w:rPr>
            </w:pPr>
            <w:r w:rsidRPr="006A7AEA">
              <w:rPr>
                <w:rFonts w:cstheme="minorHAnsi"/>
                <w:b/>
                <w:bCs/>
                <w:color w:val="000000" w:themeColor="text1"/>
              </w:rPr>
              <w:t>5.22e-08</w:t>
            </w:r>
          </w:p>
        </w:tc>
        <w:tc>
          <w:tcPr>
            <w:tcW w:w="2346" w:type="dxa"/>
            <w:shd w:val="clear" w:color="auto" w:fill="FBD4B4" w:themeFill="accent6" w:themeFillTint="66"/>
            <w:vAlign w:val="center"/>
          </w:tcPr>
          <w:p w14:paraId="500614AE" w14:textId="78DB8627" w:rsidR="0044604C" w:rsidRPr="006A7AEA" w:rsidRDefault="006A7AEA" w:rsidP="00A114F1">
            <w:pPr>
              <w:ind w:right="-46"/>
              <w:jc w:val="center"/>
              <w:rPr>
                <w:rFonts w:cstheme="minorHAnsi"/>
                <w:b/>
                <w:bCs/>
                <w:color w:val="000000" w:themeColor="text1"/>
              </w:rPr>
            </w:pPr>
            <w:r w:rsidRPr="006A7AEA">
              <w:rPr>
                <w:rFonts w:cstheme="minorHAnsi"/>
                <w:b/>
                <w:bCs/>
                <w:color w:val="000000" w:themeColor="text1"/>
              </w:rPr>
              <w:t>2.332 [1.719-3.163]</w:t>
            </w:r>
          </w:p>
        </w:tc>
      </w:tr>
    </w:tbl>
    <w:p w14:paraId="64FBD3D0" w14:textId="3BFEEAB0" w:rsidR="00A9746E" w:rsidRPr="00614318" w:rsidRDefault="009C4BFC" w:rsidP="00614318">
      <w:pPr>
        <w:spacing w:after="0"/>
        <w:ind w:right="-46"/>
        <w:rPr>
          <w:rFonts w:cstheme="minorHAnsi"/>
          <w:sz w:val="28"/>
          <w:szCs w:val="28"/>
        </w:rPr>
      </w:pPr>
      <w:r w:rsidRPr="005D4F65">
        <w:rPr>
          <w:rFonts w:cstheme="minorHAnsi"/>
          <w:sz w:val="28"/>
          <w:szCs w:val="28"/>
        </w:rPr>
        <w:t xml:space="preserve"> </w:t>
      </w:r>
    </w:p>
    <w:p w14:paraId="3FD91BCD" w14:textId="257152CE" w:rsidR="006B4001" w:rsidRDefault="006B4001" w:rsidP="006B4001">
      <w:pPr>
        <w:spacing w:after="0"/>
        <w:ind w:right="-46"/>
        <w:jc w:val="both"/>
        <w:rPr>
          <w:rFonts w:cstheme="minorHAnsi"/>
          <w:b/>
          <w:bCs/>
          <w:u w:val="single"/>
        </w:rPr>
      </w:pPr>
      <w:r w:rsidRPr="004E2027">
        <w:rPr>
          <w:rFonts w:cstheme="minorHAnsi"/>
          <w:b/>
          <w:bCs/>
          <w:u w:val="single"/>
        </w:rPr>
        <w:t xml:space="preserve">Part2. </w:t>
      </w:r>
      <w:r>
        <w:rPr>
          <w:rFonts w:cstheme="minorHAnsi"/>
          <w:b/>
          <w:bCs/>
          <w:u w:val="single"/>
        </w:rPr>
        <w:t>B</w:t>
      </w:r>
      <w:r w:rsidRPr="004E2027">
        <w:rPr>
          <w:rFonts w:cstheme="minorHAnsi"/>
          <w:b/>
          <w:bCs/>
          <w:u w:val="single"/>
        </w:rPr>
        <w:t xml:space="preserve">. </w:t>
      </w:r>
      <w:r w:rsidRPr="006B4001">
        <w:rPr>
          <w:rFonts w:cstheme="minorHAnsi"/>
          <w:b/>
          <w:bCs/>
          <w:u w:val="single"/>
        </w:rPr>
        <w:t xml:space="preserve">Kaplan-Meier estimator </w:t>
      </w:r>
      <w:r>
        <w:rPr>
          <w:rFonts w:cstheme="minorHAnsi"/>
          <w:b/>
          <w:bCs/>
          <w:u w:val="single"/>
        </w:rPr>
        <w:t xml:space="preserve">and Logrank test </w:t>
      </w:r>
      <w:r w:rsidRPr="006B4001">
        <w:rPr>
          <w:rFonts w:cstheme="minorHAnsi"/>
          <w:b/>
          <w:bCs/>
          <w:u w:val="single"/>
        </w:rPr>
        <w:t>with features which have a significant relationship with survival time</w:t>
      </w:r>
    </w:p>
    <w:p w14:paraId="277C98E1" w14:textId="7201C621" w:rsidR="00A9746E" w:rsidRDefault="00A9746E" w:rsidP="004E2027">
      <w:pPr>
        <w:spacing w:after="0"/>
        <w:ind w:right="-46"/>
        <w:jc w:val="both"/>
        <w:rPr>
          <w:rFonts w:cstheme="minorHAnsi"/>
        </w:rPr>
      </w:pPr>
    </w:p>
    <w:p w14:paraId="6C9268DE" w14:textId="77777777" w:rsidR="006B4001" w:rsidRPr="006B4001" w:rsidRDefault="006B4001" w:rsidP="006B4001">
      <w:pPr>
        <w:spacing w:after="0"/>
        <w:ind w:right="-46"/>
        <w:jc w:val="both"/>
        <w:rPr>
          <w:rFonts w:cstheme="minorHAnsi"/>
        </w:rPr>
      </w:pPr>
      <w:r w:rsidRPr="006B4001">
        <w:rPr>
          <w:rFonts w:cstheme="minorHAnsi"/>
        </w:rPr>
        <w:t>List of features which have a significant relationship with survival time (OS):</w:t>
      </w:r>
    </w:p>
    <w:p w14:paraId="47CDEE21" w14:textId="77777777" w:rsidR="006B4001" w:rsidRPr="006B4001" w:rsidRDefault="006B4001" w:rsidP="006B4001">
      <w:pPr>
        <w:spacing w:after="0"/>
        <w:ind w:right="-46"/>
        <w:jc w:val="both"/>
        <w:rPr>
          <w:rFonts w:cstheme="minorHAnsi"/>
        </w:rPr>
      </w:pPr>
    </w:p>
    <w:p w14:paraId="42354DF7" w14:textId="77777777" w:rsidR="006B4001" w:rsidRPr="006B4001" w:rsidRDefault="006B4001" w:rsidP="006B4001">
      <w:pPr>
        <w:spacing w:after="0"/>
        <w:ind w:right="-46"/>
        <w:jc w:val="both"/>
        <w:rPr>
          <w:rFonts w:cstheme="minorHAnsi"/>
        </w:rPr>
      </w:pPr>
      <w:r w:rsidRPr="006B4001">
        <w:rPr>
          <w:rFonts w:cstheme="minorHAnsi"/>
        </w:rPr>
        <w:t>1. Comparison between 2 groups of patients based on underlying lung disease</w:t>
      </w:r>
    </w:p>
    <w:p w14:paraId="11FCDEBD" w14:textId="77777777" w:rsidR="006B4001" w:rsidRPr="006B4001" w:rsidRDefault="006B4001" w:rsidP="006B4001">
      <w:pPr>
        <w:spacing w:after="0"/>
        <w:ind w:right="-46"/>
        <w:jc w:val="both"/>
        <w:rPr>
          <w:rFonts w:cstheme="minorHAnsi"/>
        </w:rPr>
      </w:pPr>
      <w:r w:rsidRPr="006B4001">
        <w:rPr>
          <w:rFonts w:cstheme="minorHAnsi"/>
        </w:rPr>
        <w:t>2. Comparison between 2 groups of patients based on their age</w:t>
      </w:r>
    </w:p>
    <w:p w14:paraId="2CF9C29E" w14:textId="77777777" w:rsidR="006B4001" w:rsidRPr="006B4001" w:rsidRDefault="006B4001" w:rsidP="006B4001">
      <w:pPr>
        <w:spacing w:after="0"/>
        <w:ind w:right="-46"/>
        <w:jc w:val="both"/>
        <w:rPr>
          <w:rFonts w:cstheme="minorHAnsi"/>
        </w:rPr>
      </w:pPr>
      <w:r w:rsidRPr="006B4001">
        <w:rPr>
          <w:rFonts w:cstheme="minorHAnsi"/>
        </w:rPr>
        <w:t>3. Comparison between 2 groups of patients based on central lung SCC size of tumor</w:t>
      </w:r>
    </w:p>
    <w:p w14:paraId="04ABE598" w14:textId="77777777" w:rsidR="006B4001" w:rsidRPr="006B4001" w:rsidRDefault="006B4001" w:rsidP="006B4001">
      <w:pPr>
        <w:spacing w:after="0"/>
        <w:ind w:right="-46"/>
        <w:jc w:val="both"/>
        <w:rPr>
          <w:rFonts w:cstheme="minorHAnsi"/>
        </w:rPr>
      </w:pPr>
      <w:r w:rsidRPr="006B4001">
        <w:rPr>
          <w:rFonts w:cstheme="minorHAnsi"/>
        </w:rPr>
        <w:t xml:space="preserve">4. Comparison between 2 groups of patients based on </w:t>
      </w:r>
      <w:proofErr w:type="spellStart"/>
      <w:r w:rsidRPr="006B4001">
        <w:rPr>
          <w:rFonts w:cstheme="minorHAnsi"/>
        </w:rPr>
        <w:t>cN</w:t>
      </w:r>
      <w:proofErr w:type="spellEnd"/>
      <w:r w:rsidRPr="006B4001">
        <w:rPr>
          <w:rFonts w:cstheme="minorHAnsi"/>
        </w:rPr>
        <w:t xml:space="preserve"> when nearby lymph nodes are involved</w:t>
      </w:r>
    </w:p>
    <w:p w14:paraId="5193A28D" w14:textId="77777777" w:rsidR="006B4001" w:rsidRPr="006B4001" w:rsidRDefault="006B4001" w:rsidP="006B4001">
      <w:pPr>
        <w:spacing w:after="0"/>
        <w:ind w:right="-46"/>
        <w:jc w:val="both"/>
        <w:rPr>
          <w:rFonts w:cstheme="minorHAnsi"/>
        </w:rPr>
      </w:pPr>
      <w:r w:rsidRPr="006B4001">
        <w:rPr>
          <w:rFonts w:cstheme="minorHAnsi"/>
        </w:rPr>
        <w:t>5. Comparison between 2 groups of patients based on peripheral lung SCC size of tumor</w:t>
      </w:r>
    </w:p>
    <w:p w14:paraId="27CFED1E" w14:textId="77777777" w:rsidR="006B4001" w:rsidRPr="006B4001" w:rsidRDefault="006B4001" w:rsidP="006B4001">
      <w:pPr>
        <w:spacing w:after="0"/>
        <w:ind w:right="-46"/>
        <w:jc w:val="both"/>
        <w:rPr>
          <w:rFonts w:cstheme="minorHAnsi"/>
        </w:rPr>
      </w:pPr>
      <w:r w:rsidRPr="006B4001">
        <w:rPr>
          <w:rFonts w:cstheme="minorHAnsi"/>
        </w:rPr>
        <w:t xml:space="preserve">6. Comparison between 2 groups of patients based on </w:t>
      </w:r>
      <w:proofErr w:type="spellStart"/>
      <w:r w:rsidRPr="006B4001">
        <w:rPr>
          <w:rFonts w:cstheme="minorHAnsi"/>
        </w:rPr>
        <w:t>pN</w:t>
      </w:r>
      <w:proofErr w:type="spellEnd"/>
      <w:r w:rsidRPr="006B4001">
        <w:rPr>
          <w:rFonts w:cstheme="minorHAnsi"/>
        </w:rPr>
        <w:t xml:space="preserve"> when nearby lymph nodes are involved</w:t>
      </w:r>
    </w:p>
    <w:p w14:paraId="6EC84EF8" w14:textId="77777777" w:rsidR="006B4001" w:rsidRPr="006B4001" w:rsidRDefault="006B4001" w:rsidP="006B4001">
      <w:pPr>
        <w:spacing w:after="0"/>
        <w:ind w:right="-46"/>
        <w:jc w:val="both"/>
        <w:rPr>
          <w:rFonts w:cstheme="minorHAnsi"/>
        </w:rPr>
      </w:pPr>
      <w:r w:rsidRPr="006B4001">
        <w:rPr>
          <w:rFonts w:cstheme="minorHAnsi"/>
        </w:rPr>
        <w:t xml:space="preserve">7. Comparison between 2 groups of patients based on </w:t>
      </w:r>
      <w:proofErr w:type="spellStart"/>
      <w:r w:rsidRPr="006B4001">
        <w:rPr>
          <w:rFonts w:cstheme="minorHAnsi"/>
        </w:rPr>
        <w:t>pM</w:t>
      </w:r>
      <w:proofErr w:type="spellEnd"/>
      <w:r w:rsidRPr="006B4001">
        <w:rPr>
          <w:rFonts w:cstheme="minorHAnsi"/>
        </w:rPr>
        <w:t xml:space="preserve"> when distant metastasis </w:t>
      </w:r>
      <w:proofErr w:type="gramStart"/>
      <w:r w:rsidRPr="006B4001">
        <w:rPr>
          <w:rFonts w:cstheme="minorHAnsi"/>
        </w:rPr>
        <w:t>are</w:t>
      </w:r>
      <w:proofErr w:type="gramEnd"/>
      <w:r w:rsidRPr="006B4001">
        <w:rPr>
          <w:rFonts w:cstheme="minorHAnsi"/>
        </w:rPr>
        <w:t xml:space="preserve"> involved</w:t>
      </w:r>
    </w:p>
    <w:p w14:paraId="491ACA63" w14:textId="158A6D58" w:rsidR="00A9746E" w:rsidRDefault="006B4001" w:rsidP="006B4001">
      <w:pPr>
        <w:spacing w:after="0"/>
        <w:ind w:right="-46"/>
        <w:jc w:val="both"/>
        <w:rPr>
          <w:rFonts w:cstheme="minorHAnsi"/>
        </w:rPr>
      </w:pPr>
      <w:r w:rsidRPr="006B4001">
        <w:rPr>
          <w:rFonts w:cstheme="minorHAnsi"/>
        </w:rPr>
        <w:t>8. Comparison between 2 groups of patients based on the observation of metastasis after surgery</w:t>
      </w:r>
    </w:p>
    <w:p w14:paraId="33A2A69E" w14:textId="01DEC9A1" w:rsidR="006B4001" w:rsidRDefault="006B4001" w:rsidP="004E2027">
      <w:pPr>
        <w:spacing w:after="0"/>
        <w:ind w:right="-46"/>
        <w:jc w:val="both"/>
        <w:rPr>
          <w:rFonts w:cstheme="minorHAnsi"/>
        </w:rPr>
      </w:pPr>
    </w:p>
    <w:p w14:paraId="7CD0BF5C" w14:textId="77777777" w:rsidR="006B4001" w:rsidRPr="006B4001" w:rsidRDefault="006B4001" w:rsidP="006B4001">
      <w:pPr>
        <w:spacing w:after="0"/>
        <w:ind w:right="-46"/>
        <w:jc w:val="both"/>
        <w:rPr>
          <w:rFonts w:cstheme="minorHAnsi"/>
        </w:rPr>
      </w:pPr>
      <w:r w:rsidRPr="006B4001">
        <w:rPr>
          <w:rFonts w:cstheme="minorHAnsi"/>
        </w:rPr>
        <w:t>The Logrank test result doesn't show a significant difference in survival between groups of patients according to the peripheral lung SCC size of tumor (p-value=0.04).</w:t>
      </w:r>
    </w:p>
    <w:p w14:paraId="627A845A" w14:textId="77777777" w:rsidR="006B4001" w:rsidRPr="00A9746E" w:rsidRDefault="006B4001" w:rsidP="006B4001">
      <w:pPr>
        <w:spacing w:after="0"/>
        <w:ind w:right="-46"/>
        <w:jc w:val="both"/>
        <w:rPr>
          <w:rFonts w:cstheme="minorHAnsi"/>
        </w:rPr>
      </w:pPr>
      <w:r w:rsidRPr="006B4001">
        <w:rPr>
          <w:rFonts w:cstheme="minorHAnsi"/>
        </w:rPr>
        <w:t xml:space="preserve">We then reject the use of the </w:t>
      </w:r>
      <w:proofErr w:type="spellStart"/>
      <w:r w:rsidRPr="006B4001">
        <w:rPr>
          <w:rFonts w:cstheme="minorHAnsi"/>
        </w:rPr>
        <w:t>pT</w:t>
      </w:r>
      <w:proofErr w:type="spellEnd"/>
      <w:r w:rsidRPr="006B4001">
        <w:rPr>
          <w:rFonts w:cstheme="minorHAnsi"/>
        </w:rPr>
        <w:t xml:space="preserve"> covariate.</w:t>
      </w:r>
      <w:r>
        <w:rPr>
          <w:rFonts w:cstheme="minorHAnsi"/>
        </w:rPr>
        <w:t xml:space="preserve"> </w:t>
      </w:r>
      <w:bookmarkStart w:id="1" w:name="_Hlk39153214"/>
      <w:r w:rsidRPr="006B4001">
        <w:rPr>
          <w:rFonts w:cstheme="minorHAnsi"/>
          <w:i/>
          <w:iCs/>
        </w:rPr>
        <w:t>(see code in supporting information)</w:t>
      </w:r>
      <w:bookmarkEnd w:id="1"/>
    </w:p>
    <w:p w14:paraId="5AE9CAE0" w14:textId="2E0173FE" w:rsidR="006B4001" w:rsidRDefault="006B4001" w:rsidP="006B4001">
      <w:pPr>
        <w:spacing w:after="0"/>
        <w:ind w:right="-46"/>
        <w:jc w:val="both"/>
        <w:rPr>
          <w:rFonts w:cstheme="minorHAnsi"/>
        </w:rPr>
      </w:pPr>
    </w:p>
    <w:p w14:paraId="06E0F388" w14:textId="5CE46089" w:rsidR="006B4001" w:rsidRPr="00D65AB4" w:rsidRDefault="00D65AB4" w:rsidP="00D65AB4">
      <w:pPr>
        <w:spacing w:after="0"/>
        <w:ind w:right="-46"/>
        <w:jc w:val="both"/>
        <w:rPr>
          <w:rFonts w:cstheme="minorHAnsi"/>
          <w:b/>
          <w:bCs/>
        </w:rPr>
      </w:pPr>
      <w:r w:rsidRPr="00D65AB4">
        <w:rPr>
          <w:rFonts w:cstheme="minorHAnsi"/>
          <w:b/>
          <w:bCs/>
        </w:rPr>
        <w:t xml:space="preserve">1. </w:t>
      </w:r>
      <w:r w:rsidR="006B4001" w:rsidRPr="00D65AB4">
        <w:rPr>
          <w:rFonts w:cstheme="minorHAnsi"/>
          <w:b/>
          <w:bCs/>
        </w:rPr>
        <w:t>Comparison between 2 groups of patients based on underlying lung disease</w:t>
      </w:r>
    </w:p>
    <w:p w14:paraId="646F3B7E" w14:textId="40584428" w:rsidR="00D65AB4" w:rsidRDefault="00D65AB4" w:rsidP="00D65AB4">
      <w:pPr>
        <w:spacing w:after="0"/>
        <w:ind w:right="-46"/>
        <w:jc w:val="both"/>
        <w:rPr>
          <w:rFonts w:cstheme="minorHAnsi"/>
        </w:rPr>
      </w:pPr>
      <w:r>
        <w:rPr>
          <w:noProof/>
        </w:rPr>
        <w:lastRenderedPageBreak/>
        <w:drawing>
          <wp:anchor distT="0" distB="0" distL="114300" distR="114300" simplePos="0" relativeHeight="251658240" behindDoc="0" locked="0" layoutInCell="1" allowOverlap="1" wp14:anchorId="3B088A28" wp14:editId="6EF3DD37">
            <wp:simplePos x="0" y="0"/>
            <wp:positionH relativeFrom="column">
              <wp:posOffset>-695325</wp:posOffset>
            </wp:positionH>
            <wp:positionV relativeFrom="paragraph">
              <wp:posOffset>94615</wp:posOffset>
            </wp:positionV>
            <wp:extent cx="3765550" cy="232410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65550"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8DB5BB" w14:textId="77777777" w:rsidR="00D65AB4" w:rsidRPr="00D65AB4" w:rsidRDefault="00D65AB4" w:rsidP="00D65AB4">
      <w:pPr>
        <w:spacing w:after="0"/>
        <w:ind w:right="-46"/>
        <w:jc w:val="both"/>
        <w:rPr>
          <w:rFonts w:cstheme="minorHAnsi"/>
        </w:rPr>
      </w:pPr>
      <w:r w:rsidRPr="00D65AB4">
        <w:rPr>
          <w:rFonts w:cstheme="minorHAnsi"/>
        </w:rPr>
        <w:t>Among a total of 292 patients without underlying lung disease, 111 of them died.</w:t>
      </w:r>
    </w:p>
    <w:p w14:paraId="1F81AA97" w14:textId="77777777" w:rsidR="00D65AB4" w:rsidRPr="00D65AB4" w:rsidRDefault="00D65AB4" w:rsidP="00D65AB4">
      <w:pPr>
        <w:spacing w:after="0"/>
        <w:ind w:right="-46"/>
        <w:jc w:val="both"/>
        <w:rPr>
          <w:rFonts w:cstheme="minorHAnsi"/>
        </w:rPr>
      </w:pPr>
      <w:r w:rsidRPr="00D65AB4">
        <w:rPr>
          <w:rFonts w:cstheme="minorHAnsi"/>
        </w:rPr>
        <w:t>Among a total of 85 patients with emphysema, 43 of them died with 40% chance of death at 82 months.</w:t>
      </w:r>
    </w:p>
    <w:p w14:paraId="4C7A2CA9" w14:textId="77777777" w:rsidR="00D65AB4" w:rsidRPr="00D65AB4" w:rsidRDefault="00D65AB4" w:rsidP="00D65AB4">
      <w:pPr>
        <w:spacing w:after="0"/>
        <w:ind w:right="-46"/>
        <w:jc w:val="both"/>
        <w:rPr>
          <w:rFonts w:cstheme="minorHAnsi"/>
        </w:rPr>
      </w:pPr>
      <w:r w:rsidRPr="00D65AB4">
        <w:rPr>
          <w:rFonts w:cstheme="minorHAnsi"/>
        </w:rPr>
        <w:t>Among a total of 21 patients with ILA, 18 of them died with 5% chance of death at 21.5 months.</w:t>
      </w:r>
    </w:p>
    <w:p w14:paraId="2DC41301" w14:textId="06102604" w:rsidR="00D65AB4" w:rsidRPr="00D65AB4" w:rsidRDefault="00D65AB4" w:rsidP="00D65AB4">
      <w:pPr>
        <w:spacing w:after="0"/>
        <w:ind w:right="-46"/>
        <w:jc w:val="both"/>
        <w:rPr>
          <w:rFonts w:cstheme="minorHAnsi"/>
        </w:rPr>
      </w:pPr>
      <w:r w:rsidRPr="00D65AB4">
        <w:rPr>
          <w:rFonts w:cstheme="minorHAnsi"/>
        </w:rPr>
        <w:t>Logrank test result shows a significant difference in survival between these groups of patients (p=4e-11).</w:t>
      </w:r>
    </w:p>
    <w:p w14:paraId="615B209F" w14:textId="30A9E549" w:rsidR="00D65AB4" w:rsidRDefault="00D65AB4" w:rsidP="00D65AB4">
      <w:pPr>
        <w:spacing w:after="0"/>
        <w:ind w:right="-46"/>
        <w:jc w:val="both"/>
        <w:rPr>
          <w:rFonts w:cstheme="minorHAnsi"/>
        </w:rPr>
      </w:pPr>
    </w:p>
    <w:p w14:paraId="00CDF3A5" w14:textId="6490B54C" w:rsidR="00D65AB4" w:rsidRDefault="00D65AB4" w:rsidP="00D65AB4">
      <w:pPr>
        <w:spacing w:after="0"/>
        <w:ind w:right="-46"/>
        <w:jc w:val="both"/>
        <w:rPr>
          <w:rFonts w:cstheme="minorHAnsi"/>
        </w:rPr>
      </w:pPr>
      <w:r w:rsidRPr="006B4001">
        <w:rPr>
          <w:rFonts w:cstheme="minorHAnsi"/>
          <w:i/>
          <w:iCs/>
        </w:rPr>
        <w:t>(see code in supporting information)</w:t>
      </w:r>
    </w:p>
    <w:p w14:paraId="01713960" w14:textId="15887F8C" w:rsidR="00D65AB4" w:rsidRDefault="00D65AB4" w:rsidP="00D65AB4">
      <w:pPr>
        <w:spacing w:after="0"/>
        <w:ind w:right="-46"/>
        <w:jc w:val="both"/>
        <w:rPr>
          <w:rFonts w:cstheme="minorHAnsi"/>
        </w:rPr>
      </w:pPr>
    </w:p>
    <w:p w14:paraId="70E66FAF" w14:textId="77777777" w:rsidR="00D65AB4" w:rsidRDefault="00D65AB4" w:rsidP="006B4001">
      <w:pPr>
        <w:spacing w:after="0"/>
        <w:ind w:right="-46"/>
        <w:jc w:val="both"/>
        <w:rPr>
          <w:rFonts w:cstheme="minorHAnsi"/>
        </w:rPr>
      </w:pPr>
    </w:p>
    <w:p w14:paraId="7EEB6F96" w14:textId="593A1844" w:rsidR="006B4001" w:rsidRPr="00D65AB4" w:rsidRDefault="00D65AB4" w:rsidP="006B4001">
      <w:pPr>
        <w:spacing w:after="0"/>
        <w:ind w:right="-46"/>
        <w:jc w:val="both"/>
        <w:rPr>
          <w:rFonts w:cstheme="minorHAnsi"/>
          <w:b/>
          <w:bCs/>
        </w:rPr>
      </w:pPr>
      <w:r w:rsidRPr="00D65AB4">
        <w:rPr>
          <w:b/>
          <w:bCs/>
          <w:noProof/>
        </w:rPr>
        <w:drawing>
          <wp:anchor distT="0" distB="0" distL="114300" distR="114300" simplePos="0" relativeHeight="251659264" behindDoc="0" locked="0" layoutInCell="1" allowOverlap="1" wp14:anchorId="5FF53ADE" wp14:editId="3C649139">
            <wp:simplePos x="0" y="0"/>
            <wp:positionH relativeFrom="column">
              <wp:posOffset>-809625</wp:posOffset>
            </wp:positionH>
            <wp:positionV relativeFrom="paragraph">
              <wp:posOffset>200025</wp:posOffset>
            </wp:positionV>
            <wp:extent cx="4152265" cy="2562225"/>
            <wp:effectExtent l="0" t="0" r="635"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52265" cy="2562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4001" w:rsidRPr="00D65AB4">
        <w:rPr>
          <w:rFonts w:cstheme="minorHAnsi"/>
          <w:b/>
          <w:bCs/>
        </w:rPr>
        <w:t>2. Comparison between 2 groups of patients based on their age</w:t>
      </w:r>
    </w:p>
    <w:p w14:paraId="5C98EFE4" w14:textId="76943AE6" w:rsidR="00D65AB4" w:rsidRDefault="00D65AB4" w:rsidP="006B4001">
      <w:pPr>
        <w:spacing w:after="0"/>
        <w:ind w:right="-46"/>
        <w:jc w:val="both"/>
        <w:rPr>
          <w:rFonts w:cstheme="minorHAnsi"/>
        </w:rPr>
      </w:pPr>
    </w:p>
    <w:p w14:paraId="7BB5422A" w14:textId="116326FC" w:rsidR="00D65AB4" w:rsidRPr="00D65AB4" w:rsidRDefault="00D65AB4" w:rsidP="00D65AB4">
      <w:pPr>
        <w:spacing w:after="0"/>
        <w:ind w:right="-46"/>
        <w:jc w:val="both"/>
        <w:rPr>
          <w:rFonts w:cstheme="minorHAnsi"/>
        </w:rPr>
      </w:pPr>
      <w:r w:rsidRPr="00D65AB4">
        <w:rPr>
          <w:rFonts w:cstheme="minorHAnsi"/>
        </w:rPr>
        <w:t>Among a total of 90 patients below the age of 60, 26 of them died.</w:t>
      </w:r>
    </w:p>
    <w:p w14:paraId="73B82EFB" w14:textId="7BBCB9A5" w:rsidR="00D65AB4" w:rsidRPr="00D65AB4" w:rsidRDefault="00D65AB4" w:rsidP="00D65AB4">
      <w:pPr>
        <w:spacing w:after="0"/>
        <w:ind w:right="-46"/>
        <w:jc w:val="both"/>
        <w:rPr>
          <w:rFonts w:cstheme="minorHAnsi"/>
        </w:rPr>
      </w:pPr>
      <w:r w:rsidRPr="00D65AB4">
        <w:rPr>
          <w:rFonts w:cstheme="minorHAnsi"/>
        </w:rPr>
        <w:t>Among a total of 308 patients above the age of 60, 146 of them died with 63% chance of death at 81.6 months.</w:t>
      </w:r>
    </w:p>
    <w:p w14:paraId="2FA47261" w14:textId="3CA9C055" w:rsidR="00D65AB4" w:rsidRDefault="00D65AB4" w:rsidP="00D65AB4">
      <w:pPr>
        <w:spacing w:after="0"/>
        <w:ind w:right="-46"/>
        <w:jc w:val="both"/>
        <w:rPr>
          <w:rFonts w:cstheme="minorHAnsi"/>
        </w:rPr>
      </w:pPr>
      <w:r w:rsidRPr="00D65AB4">
        <w:rPr>
          <w:rFonts w:cstheme="minorHAnsi"/>
        </w:rPr>
        <w:t>Logrank test result shows a significant difference in survival between these groups of patients (p=8e-04).</w:t>
      </w:r>
    </w:p>
    <w:p w14:paraId="62DDF25A" w14:textId="59D5189E" w:rsidR="00D65AB4" w:rsidRDefault="00D65AB4" w:rsidP="006B4001">
      <w:pPr>
        <w:spacing w:after="0"/>
        <w:ind w:right="-46"/>
        <w:jc w:val="both"/>
        <w:rPr>
          <w:rFonts w:cstheme="minorHAnsi"/>
        </w:rPr>
      </w:pPr>
      <w:r w:rsidRPr="006B4001">
        <w:rPr>
          <w:rFonts w:cstheme="minorHAnsi"/>
          <w:i/>
          <w:iCs/>
        </w:rPr>
        <w:t>(see code in supporting information)</w:t>
      </w:r>
    </w:p>
    <w:p w14:paraId="69E47117" w14:textId="7F50B087" w:rsidR="00D65AB4" w:rsidRDefault="00D65AB4" w:rsidP="006B4001">
      <w:pPr>
        <w:spacing w:after="0"/>
        <w:ind w:right="-46"/>
        <w:jc w:val="both"/>
        <w:rPr>
          <w:rFonts w:cstheme="minorHAnsi"/>
        </w:rPr>
      </w:pPr>
    </w:p>
    <w:p w14:paraId="27A53B75" w14:textId="69B0402E" w:rsidR="00D65AB4" w:rsidRDefault="00D65AB4" w:rsidP="006B4001">
      <w:pPr>
        <w:spacing w:after="0"/>
        <w:ind w:right="-46"/>
        <w:jc w:val="both"/>
        <w:rPr>
          <w:rFonts w:cstheme="minorHAnsi"/>
        </w:rPr>
      </w:pPr>
    </w:p>
    <w:p w14:paraId="0993F051" w14:textId="38E2EB83" w:rsidR="00D65AB4" w:rsidRDefault="00D65AB4" w:rsidP="006B4001">
      <w:pPr>
        <w:spacing w:after="0"/>
        <w:ind w:right="-46"/>
        <w:jc w:val="both"/>
        <w:rPr>
          <w:rFonts w:cstheme="minorHAnsi"/>
        </w:rPr>
      </w:pPr>
    </w:p>
    <w:p w14:paraId="1D4AE099" w14:textId="257A8136" w:rsidR="00D65AB4" w:rsidRDefault="00D65AB4" w:rsidP="00D65AB4">
      <w:pPr>
        <w:spacing w:after="0"/>
        <w:ind w:right="-46"/>
        <w:jc w:val="both"/>
        <w:rPr>
          <w:rFonts w:cstheme="minorHAnsi"/>
        </w:rPr>
      </w:pPr>
    </w:p>
    <w:p w14:paraId="2924BCC3" w14:textId="45E84EA0" w:rsidR="006B4001" w:rsidRPr="00D65AB4" w:rsidRDefault="00D65AB4" w:rsidP="00D65AB4">
      <w:pPr>
        <w:spacing w:after="0"/>
        <w:ind w:right="-46"/>
        <w:jc w:val="both"/>
        <w:rPr>
          <w:rFonts w:cstheme="minorHAnsi"/>
          <w:b/>
          <w:bCs/>
        </w:rPr>
      </w:pPr>
      <w:r w:rsidRPr="00D65AB4">
        <w:rPr>
          <w:b/>
          <w:bCs/>
          <w:noProof/>
        </w:rPr>
        <w:drawing>
          <wp:anchor distT="0" distB="0" distL="114300" distR="114300" simplePos="0" relativeHeight="251660288" behindDoc="0" locked="0" layoutInCell="1" allowOverlap="1" wp14:anchorId="3E560A6C" wp14:editId="08BB4975">
            <wp:simplePos x="0" y="0"/>
            <wp:positionH relativeFrom="column">
              <wp:posOffset>-809625</wp:posOffset>
            </wp:positionH>
            <wp:positionV relativeFrom="paragraph">
              <wp:posOffset>248920</wp:posOffset>
            </wp:positionV>
            <wp:extent cx="4090035" cy="2524125"/>
            <wp:effectExtent l="0" t="0" r="5715"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90035" cy="252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5AB4">
        <w:rPr>
          <w:rFonts w:cstheme="minorHAnsi"/>
          <w:b/>
          <w:bCs/>
        </w:rPr>
        <w:t xml:space="preserve">3. </w:t>
      </w:r>
      <w:r w:rsidR="006B4001" w:rsidRPr="00D65AB4">
        <w:rPr>
          <w:rFonts w:cstheme="minorHAnsi"/>
          <w:b/>
          <w:bCs/>
        </w:rPr>
        <w:t>Comparison between 2 groups of patients based on central lung SCC size of tumor</w:t>
      </w:r>
    </w:p>
    <w:p w14:paraId="2A3A7F96" w14:textId="236A483E" w:rsidR="00D65AB4" w:rsidRDefault="00D65AB4" w:rsidP="00D65AB4">
      <w:pPr>
        <w:spacing w:after="0"/>
        <w:ind w:right="-46"/>
        <w:jc w:val="both"/>
        <w:rPr>
          <w:rFonts w:cstheme="minorHAnsi"/>
        </w:rPr>
      </w:pPr>
    </w:p>
    <w:p w14:paraId="69CB2608" w14:textId="3572F502" w:rsidR="00D65AB4" w:rsidRPr="00D65AB4" w:rsidRDefault="00D65AB4" w:rsidP="00D65AB4">
      <w:pPr>
        <w:spacing w:after="0"/>
        <w:ind w:right="-46"/>
        <w:jc w:val="both"/>
        <w:rPr>
          <w:rFonts w:cstheme="minorHAnsi"/>
        </w:rPr>
      </w:pPr>
      <w:r>
        <w:rPr>
          <w:rFonts w:cstheme="minorHAnsi"/>
        </w:rPr>
        <w:t xml:space="preserve"> </w:t>
      </w:r>
      <w:r w:rsidRPr="00D65AB4">
        <w:rPr>
          <w:rFonts w:cstheme="minorHAnsi"/>
        </w:rPr>
        <w:t>Among a total of 73 patients with central lung SCC size of tumor T1, 21 of them died.</w:t>
      </w:r>
    </w:p>
    <w:p w14:paraId="317EF57F" w14:textId="634765F5" w:rsidR="00D65AB4" w:rsidRPr="00D65AB4" w:rsidRDefault="00D65AB4" w:rsidP="00D65AB4">
      <w:pPr>
        <w:spacing w:after="0"/>
        <w:ind w:right="-46"/>
        <w:jc w:val="both"/>
        <w:rPr>
          <w:rFonts w:cstheme="minorHAnsi"/>
        </w:rPr>
      </w:pPr>
      <w:r w:rsidRPr="00D65AB4">
        <w:rPr>
          <w:rFonts w:cstheme="minorHAnsi"/>
        </w:rPr>
        <w:t>Among a total of 252 patients with central lung SCC size of tumor T2, 105 of them died.</w:t>
      </w:r>
    </w:p>
    <w:p w14:paraId="6E9CE346" w14:textId="2B1294D0" w:rsidR="00D65AB4" w:rsidRPr="00D65AB4" w:rsidRDefault="00D65AB4" w:rsidP="00D65AB4">
      <w:pPr>
        <w:spacing w:after="0"/>
        <w:ind w:right="-46"/>
        <w:jc w:val="both"/>
        <w:rPr>
          <w:rFonts w:cstheme="minorHAnsi"/>
        </w:rPr>
      </w:pPr>
      <w:r w:rsidRPr="00D65AB4">
        <w:rPr>
          <w:rFonts w:cstheme="minorHAnsi"/>
        </w:rPr>
        <w:t>Among a total of 58 patients with central lung SCC size of tumor T3, 37 of them died with 24% chance of death at 38.8 months.</w:t>
      </w:r>
    </w:p>
    <w:p w14:paraId="13C7E1FA" w14:textId="2E4C54D7" w:rsidR="00D65AB4" w:rsidRPr="00D65AB4" w:rsidRDefault="00D65AB4" w:rsidP="00D65AB4">
      <w:pPr>
        <w:spacing w:after="0"/>
        <w:ind w:right="-46"/>
        <w:jc w:val="both"/>
        <w:rPr>
          <w:rFonts w:cstheme="minorHAnsi"/>
        </w:rPr>
      </w:pPr>
      <w:r w:rsidRPr="00D65AB4">
        <w:rPr>
          <w:rFonts w:cstheme="minorHAnsi"/>
        </w:rPr>
        <w:t>Among a total of 15 patients with central lung SCC size of tumor T4, 9 of them died with 30% chance of death at 44.7 months.</w:t>
      </w:r>
    </w:p>
    <w:p w14:paraId="4E445609" w14:textId="377E6B91" w:rsidR="00D65AB4" w:rsidRDefault="00D65AB4" w:rsidP="00D65AB4">
      <w:pPr>
        <w:spacing w:after="0"/>
        <w:ind w:right="-46"/>
        <w:jc w:val="both"/>
        <w:rPr>
          <w:rFonts w:cstheme="minorHAnsi"/>
        </w:rPr>
      </w:pPr>
    </w:p>
    <w:p w14:paraId="66A81611" w14:textId="2DD4F536" w:rsidR="00D65AB4" w:rsidRDefault="00D65AB4" w:rsidP="00D65AB4">
      <w:pPr>
        <w:spacing w:after="0"/>
        <w:ind w:right="-46"/>
        <w:jc w:val="both"/>
        <w:rPr>
          <w:rFonts w:cstheme="minorHAnsi"/>
        </w:rPr>
      </w:pPr>
      <w:r w:rsidRPr="00D65AB4">
        <w:rPr>
          <w:rFonts w:cstheme="minorHAnsi"/>
        </w:rPr>
        <w:lastRenderedPageBreak/>
        <w:t>Logrank test result shows a significant difference in survival between these groups of patients (p=3e-05).</w:t>
      </w:r>
      <w:r>
        <w:rPr>
          <w:rFonts w:cstheme="minorHAnsi"/>
        </w:rPr>
        <w:t xml:space="preserve"> </w:t>
      </w:r>
      <w:r w:rsidRPr="006B4001">
        <w:rPr>
          <w:rFonts w:cstheme="minorHAnsi"/>
          <w:i/>
          <w:iCs/>
        </w:rPr>
        <w:t>(see code in supporting information)</w:t>
      </w:r>
    </w:p>
    <w:p w14:paraId="6AB1F6B5" w14:textId="77777777" w:rsidR="009C4BFC" w:rsidRDefault="009C4BFC" w:rsidP="009C4BFC">
      <w:pPr>
        <w:spacing w:after="0"/>
        <w:ind w:right="-46"/>
        <w:jc w:val="both"/>
        <w:rPr>
          <w:rFonts w:cstheme="minorHAnsi"/>
        </w:rPr>
      </w:pPr>
    </w:p>
    <w:p w14:paraId="673DDC36" w14:textId="02D3F1C1" w:rsidR="006B4001" w:rsidRPr="009C4BFC" w:rsidRDefault="009C4BFC" w:rsidP="009C4BFC">
      <w:pPr>
        <w:spacing w:after="0"/>
        <w:ind w:right="-46"/>
        <w:jc w:val="both"/>
        <w:rPr>
          <w:rFonts w:cstheme="minorHAnsi"/>
          <w:b/>
          <w:bCs/>
        </w:rPr>
      </w:pPr>
      <w:r w:rsidRPr="009C4BFC">
        <w:rPr>
          <w:rFonts w:cstheme="minorHAnsi"/>
          <w:b/>
          <w:bCs/>
        </w:rPr>
        <w:t xml:space="preserve">4. </w:t>
      </w:r>
      <w:r w:rsidR="006B4001" w:rsidRPr="009C4BFC">
        <w:rPr>
          <w:rFonts w:cstheme="minorHAnsi"/>
          <w:b/>
          <w:bCs/>
        </w:rPr>
        <w:t xml:space="preserve">Comparison between 2 groups of patients based on </w:t>
      </w:r>
      <w:proofErr w:type="spellStart"/>
      <w:r w:rsidR="006B4001" w:rsidRPr="009C4BFC">
        <w:rPr>
          <w:rFonts w:cstheme="minorHAnsi"/>
          <w:b/>
          <w:bCs/>
        </w:rPr>
        <w:t>cN</w:t>
      </w:r>
      <w:proofErr w:type="spellEnd"/>
      <w:r w:rsidR="006B4001" w:rsidRPr="009C4BFC">
        <w:rPr>
          <w:rFonts w:cstheme="minorHAnsi"/>
          <w:b/>
          <w:bCs/>
        </w:rPr>
        <w:t xml:space="preserve"> when nearby lymph nodes are involved</w:t>
      </w:r>
    </w:p>
    <w:p w14:paraId="23DC2630" w14:textId="0EE68768" w:rsidR="00D65AB4" w:rsidRDefault="00D65AB4" w:rsidP="00D65AB4">
      <w:pPr>
        <w:spacing w:after="0"/>
        <w:ind w:right="-46"/>
        <w:jc w:val="both"/>
        <w:rPr>
          <w:rFonts w:cstheme="minorHAnsi"/>
        </w:rPr>
      </w:pPr>
    </w:p>
    <w:p w14:paraId="763A7EFA" w14:textId="3CE56617" w:rsidR="009C4BFC" w:rsidRPr="009C4BFC" w:rsidRDefault="009C4BFC" w:rsidP="009C4BFC">
      <w:pPr>
        <w:spacing w:after="0"/>
        <w:ind w:right="-46"/>
        <w:jc w:val="both"/>
        <w:rPr>
          <w:rFonts w:cstheme="minorHAnsi"/>
        </w:rPr>
      </w:pPr>
      <w:r>
        <w:rPr>
          <w:noProof/>
        </w:rPr>
        <w:drawing>
          <wp:anchor distT="0" distB="0" distL="114300" distR="114300" simplePos="0" relativeHeight="251661312" behindDoc="0" locked="0" layoutInCell="1" allowOverlap="1" wp14:anchorId="1AF72DD0" wp14:editId="19701774">
            <wp:simplePos x="0" y="0"/>
            <wp:positionH relativeFrom="column">
              <wp:posOffset>-814070</wp:posOffset>
            </wp:positionH>
            <wp:positionV relativeFrom="paragraph">
              <wp:posOffset>-80010</wp:posOffset>
            </wp:positionV>
            <wp:extent cx="3999230" cy="2469515"/>
            <wp:effectExtent l="0" t="0" r="1270" b="6985"/>
            <wp:wrapSquare wrapText="r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9230" cy="246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C4BFC">
        <w:rPr>
          <w:rFonts w:cstheme="minorHAnsi"/>
        </w:rPr>
        <w:t>Among a total of 284 patients with N0 central nearby lymph nodes involved, 114 of them died.</w:t>
      </w:r>
    </w:p>
    <w:p w14:paraId="3D262A84" w14:textId="77777777" w:rsidR="009C4BFC" w:rsidRPr="009C4BFC" w:rsidRDefault="009C4BFC" w:rsidP="009C4BFC">
      <w:pPr>
        <w:spacing w:after="0"/>
        <w:ind w:right="-46"/>
        <w:jc w:val="both"/>
        <w:rPr>
          <w:rFonts w:cstheme="minorHAnsi"/>
        </w:rPr>
      </w:pPr>
      <w:r w:rsidRPr="009C4BFC">
        <w:rPr>
          <w:rFonts w:cstheme="minorHAnsi"/>
        </w:rPr>
        <w:t>Among a total of 68 patients with N1 central nearby lymph nodes involved, 27 of them died.</w:t>
      </w:r>
    </w:p>
    <w:p w14:paraId="7C39E0CB" w14:textId="77777777" w:rsidR="009C4BFC" w:rsidRPr="009C4BFC" w:rsidRDefault="009C4BFC" w:rsidP="009C4BFC">
      <w:pPr>
        <w:spacing w:after="0"/>
        <w:ind w:right="-46"/>
        <w:jc w:val="both"/>
        <w:rPr>
          <w:rFonts w:cstheme="minorHAnsi"/>
        </w:rPr>
      </w:pPr>
      <w:r w:rsidRPr="009C4BFC">
        <w:rPr>
          <w:rFonts w:cstheme="minorHAnsi"/>
        </w:rPr>
        <w:t>Among a total of 39 patients with N2 central nearby lymph nodes involved, 27 of them died with 25% chance of death at 37.6 months.</w:t>
      </w:r>
    </w:p>
    <w:p w14:paraId="5371B997" w14:textId="77777777" w:rsidR="009C4BFC" w:rsidRPr="009C4BFC" w:rsidRDefault="009C4BFC" w:rsidP="009C4BFC">
      <w:pPr>
        <w:spacing w:after="0"/>
        <w:ind w:right="-46"/>
        <w:jc w:val="both"/>
        <w:rPr>
          <w:rFonts w:cstheme="minorHAnsi"/>
        </w:rPr>
      </w:pPr>
      <w:r w:rsidRPr="009C4BFC">
        <w:rPr>
          <w:rFonts w:cstheme="minorHAnsi"/>
        </w:rPr>
        <w:t>Among a total of 7 patients with N3 central nearby lymph nodes involved, 4 of them died with 18% chance of death at 30.8 months.</w:t>
      </w:r>
    </w:p>
    <w:p w14:paraId="7C855BBA" w14:textId="3B73DAA8" w:rsidR="00D65AB4" w:rsidRDefault="009C4BFC" w:rsidP="009C4BFC">
      <w:pPr>
        <w:spacing w:after="0"/>
        <w:ind w:right="-46"/>
        <w:jc w:val="both"/>
        <w:rPr>
          <w:rFonts w:cstheme="minorHAnsi"/>
          <w:i/>
          <w:iCs/>
        </w:rPr>
      </w:pPr>
      <w:r w:rsidRPr="009C4BFC">
        <w:rPr>
          <w:rFonts w:cstheme="minorHAnsi"/>
        </w:rPr>
        <w:t>Logrank test result shows a significant difference in survival between these groups of patients (p=0.002).</w:t>
      </w:r>
      <w:r>
        <w:rPr>
          <w:rFonts w:cstheme="minorHAnsi"/>
        </w:rPr>
        <w:t xml:space="preserve"> </w:t>
      </w:r>
      <w:r w:rsidRPr="006B4001">
        <w:rPr>
          <w:rFonts w:cstheme="minorHAnsi"/>
          <w:i/>
          <w:iCs/>
        </w:rPr>
        <w:t>(see code in supporting information)</w:t>
      </w:r>
    </w:p>
    <w:p w14:paraId="66982D41" w14:textId="77777777" w:rsidR="009C4BFC" w:rsidRDefault="009C4BFC" w:rsidP="009C4BFC">
      <w:pPr>
        <w:spacing w:after="0"/>
        <w:ind w:right="-46"/>
        <w:jc w:val="both"/>
        <w:rPr>
          <w:rFonts w:cstheme="minorHAnsi"/>
        </w:rPr>
      </w:pPr>
    </w:p>
    <w:p w14:paraId="4B35EC25" w14:textId="600799A3" w:rsidR="006B4001" w:rsidRPr="009C4BFC" w:rsidRDefault="009C4BFC" w:rsidP="006B4001">
      <w:pPr>
        <w:spacing w:after="0"/>
        <w:ind w:right="-46"/>
        <w:jc w:val="both"/>
        <w:rPr>
          <w:rFonts w:cstheme="minorHAnsi"/>
          <w:b/>
          <w:bCs/>
        </w:rPr>
      </w:pPr>
      <w:r w:rsidRPr="009C4BFC">
        <w:rPr>
          <w:b/>
          <w:bCs/>
          <w:noProof/>
        </w:rPr>
        <w:drawing>
          <wp:anchor distT="0" distB="0" distL="114300" distR="114300" simplePos="0" relativeHeight="251662336" behindDoc="0" locked="0" layoutInCell="1" allowOverlap="1" wp14:anchorId="6CF5BCD9" wp14:editId="53D898AF">
            <wp:simplePos x="0" y="0"/>
            <wp:positionH relativeFrom="column">
              <wp:posOffset>-752475</wp:posOffset>
            </wp:positionH>
            <wp:positionV relativeFrom="paragraph">
              <wp:posOffset>307340</wp:posOffset>
            </wp:positionV>
            <wp:extent cx="4274820" cy="2638425"/>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74820" cy="2638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4001" w:rsidRPr="009C4BFC">
        <w:rPr>
          <w:rFonts w:cstheme="minorHAnsi"/>
          <w:b/>
          <w:bCs/>
        </w:rPr>
        <w:t xml:space="preserve">6. Comparison between 2 groups of patients based on </w:t>
      </w:r>
      <w:proofErr w:type="spellStart"/>
      <w:r w:rsidR="006B4001" w:rsidRPr="009C4BFC">
        <w:rPr>
          <w:rFonts w:cstheme="minorHAnsi"/>
          <w:b/>
          <w:bCs/>
        </w:rPr>
        <w:t>pN</w:t>
      </w:r>
      <w:proofErr w:type="spellEnd"/>
      <w:r w:rsidR="006B4001" w:rsidRPr="009C4BFC">
        <w:rPr>
          <w:rFonts w:cstheme="minorHAnsi"/>
          <w:b/>
          <w:bCs/>
        </w:rPr>
        <w:t xml:space="preserve"> when nearby lymph nodes are involved</w:t>
      </w:r>
    </w:p>
    <w:p w14:paraId="4A14B9E9" w14:textId="65754C93" w:rsidR="009C4BFC" w:rsidRDefault="009C4BFC" w:rsidP="006B4001">
      <w:pPr>
        <w:spacing w:after="0"/>
        <w:ind w:right="-46"/>
        <w:jc w:val="both"/>
        <w:rPr>
          <w:rFonts w:cstheme="minorHAnsi"/>
        </w:rPr>
      </w:pPr>
    </w:p>
    <w:p w14:paraId="60BAC1AF" w14:textId="77777777" w:rsidR="009C4BFC" w:rsidRPr="009C4BFC" w:rsidRDefault="009C4BFC" w:rsidP="009C4BFC">
      <w:pPr>
        <w:spacing w:after="0"/>
        <w:ind w:right="-46"/>
        <w:jc w:val="both"/>
        <w:rPr>
          <w:rFonts w:cstheme="minorHAnsi"/>
        </w:rPr>
      </w:pPr>
      <w:r w:rsidRPr="009C4BFC">
        <w:rPr>
          <w:rFonts w:cstheme="minorHAnsi"/>
        </w:rPr>
        <w:t>Among a total of 246 patients with N0 peripheral nearby lymph nodes involved, 93 of them died.</w:t>
      </w:r>
    </w:p>
    <w:p w14:paraId="77A55354" w14:textId="77777777" w:rsidR="009C4BFC" w:rsidRPr="009C4BFC" w:rsidRDefault="009C4BFC" w:rsidP="009C4BFC">
      <w:pPr>
        <w:spacing w:after="0"/>
        <w:ind w:right="-46"/>
        <w:jc w:val="both"/>
        <w:rPr>
          <w:rFonts w:cstheme="minorHAnsi"/>
        </w:rPr>
      </w:pPr>
      <w:r w:rsidRPr="009C4BFC">
        <w:rPr>
          <w:rFonts w:cstheme="minorHAnsi"/>
        </w:rPr>
        <w:t>Among a total of 95 patients with N1 peripheral nearby lymph nodes involved, 41 of them died.</w:t>
      </w:r>
    </w:p>
    <w:p w14:paraId="1C7AA7EB" w14:textId="77777777" w:rsidR="009C4BFC" w:rsidRPr="009C4BFC" w:rsidRDefault="009C4BFC" w:rsidP="009C4BFC">
      <w:pPr>
        <w:spacing w:after="0"/>
        <w:ind w:right="-46"/>
        <w:jc w:val="both"/>
        <w:rPr>
          <w:rFonts w:cstheme="minorHAnsi"/>
        </w:rPr>
      </w:pPr>
      <w:r w:rsidRPr="009C4BFC">
        <w:rPr>
          <w:rFonts w:cstheme="minorHAnsi"/>
        </w:rPr>
        <w:t>Among a total of 53 patients with N2 peripheral nearby lymph nodes involved, 35 of them died with 30% chance of death at 37.5 months.</w:t>
      </w:r>
    </w:p>
    <w:p w14:paraId="28889327" w14:textId="77777777" w:rsidR="009C4BFC" w:rsidRPr="009C4BFC" w:rsidRDefault="009C4BFC" w:rsidP="009C4BFC">
      <w:pPr>
        <w:spacing w:after="0"/>
        <w:ind w:right="-46"/>
        <w:jc w:val="both"/>
        <w:rPr>
          <w:rFonts w:cstheme="minorHAnsi"/>
        </w:rPr>
      </w:pPr>
      <w:r w:rsidRPr="009C4BFC">
        <w:rPr>
          <w:rFonts w:cstheme="minorHAnsi"/>
        </w:rPr>
        <w:t>Among a total of 4 patients with N3 peripheral nearby lymph nodes involved, 3 of them died with 16% chance of death at 24.2 months.</w:t>
      </w:r>
    </w:p>
    <w:p w14:paraId="117FCF4E" w14:textId="197C8716" w:rsidR="009C4BFC" w:rsidRDefault="009C4BFC" w:rsidP="009C4BFC">
      <w:pPr>
        <w:spacing w:after="0"/>
        <w:ind w:right="-46"/>
        <w:jc w:val="both"/>
        <w:rPr>
          <w:rFonts w:cstheme="minorHAnsi"/>
        </w:rPr>
      </w:pPr>
      <w:r w:rsidRPr="009C4BFC">
        <w:rPr>
          <w:rFonts w:cstheme="minorHAnsi"/>
        </w:rPr>
        <w:t>Logrank test result shows a significant difference in survival between these groups of patients (p=5e-05).</w:t>
      </w:r>
      <w:r>
        <w:rPr>
          <w:rFonts w:cstheme="minorHAnsi"/>
        </w:rPr>
        <w:t xml:space="preserve"> </w:t>
      </w:r>
      <w:r w:rsidRPr="006B4001">
        <w:rPr>
          <w:rFonts w:cstheme="minorHAnsi"/>
          <w:i/>
          <w:iCs/>
        </w:rPr>
        <w:t>(see code in supporting information)</w:t>
      </w:r>
    </w:p>
    <w:p w14:paraId="1FC90E7D" w14:textId="7F3DA45A" w:rsidR="009C4BFC" w:rsidRDefault="009C4BFC" w:rsidP="006B4001">
      <w:pPr>
        <w:spacing w:after="0"/>
        <w:ind w:right="-46"/>
        <w:jc w:val="both"/>
        <w:rPr>
          <w:rFonts w:cstheme="minorHAnsi"/>
        </w:rPr>
      </w:pPr>
    </w:p>
    <w:p w14:paraId="6EB1154A" w14:textId="76B218A8" w:rsidR="006B4001" w:rsidRPr="009C4BFC" w:rsidRDefault="009C4BFC" w:rsidP="006B4001">
      <w:pPr>
        <w:spacing w:after="0"/>
        <w:ind w:right="-46"/>
        <w:jc w:val="both"/>
        <w:rPr>
          <w:rFonts w:cstheme="minorHAnsi"/>
          <w:b/>
          <w:bCs/>
        </w:rPr>
      </w:pPr>
      <w:r w:rsidRPr="009C4BFC">
        <w:rPr>
          <w:b/>
          <w:bCs/>
          <w:noProof/>
        </w:rPr>
        <w:lastRenderedPageBreak/>
        <w:drawing>
          <wp:anchor distT="0" distB="0" distL="114300" distR="114300" simplePos="0" relativeHeight="251663360" behindDoc="0" locked="0" layoutInCell="1" allowOverlap="1" wp14:anchorId="7DA58BD8" wp14:editId="297C14D8">
            <wp:simplePos x="0" y="0"/>
            <wp:positionH relativeFrom="column">
              <wp:posOffset>-819150</wp:posOffset>
            </wp:positionH>
            <wp:positionV relativeFrom="paragraph">
              <wp:posOffset>276860</wp:posOffset>
            </wp:positionV>
            <wp:extent cx="4133850" cy="2550795"/>
            <wp:effectExtent l="0" t="0" r="0" b="190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33850" cy="2550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4001" w:rsidRPr="009C4BFC">
        <w:rPr>
          <w:rFonts w:cstheme="minorHAnsi"/>
          <w:b/>
          <w:bCs/>
        </w:rPr>
        <w:t xml:space="preserve">7. Comparison between 2 groups of patients based on </w:t>
      </w:r>
      <w:proofErr w:type="spellStart"/>
      <w:r w:rsidR="006B4001" w:rsidRPr="009C4BFC">
        <w:rPr>
          <w:rFonts w:cstheme="minorHAnsi"/>
          <w:b/>
          <w:bCs/>
        </w:rPr>
        <w:t>pM</w:t>
      </w:r>
      <w:proofErr w:type="spellEnd"/>
      <w:r w:rsidR="006B4001" w:rsidRPr="009C4BFC">
        <w:rPr>
          <w:rFonts w:cstheme="minorHAnsi"/>
          <w:b/>
          <w:bCs/>
        </w:rPr>
        <w:t xml:space="preserve"> when distant metastasis </w:t>
      </w:r>
      <w:proofErr w:type="gramStart"/>
      <w:r w:rsidR="006B4001" w:rsidRPr="009C4BFC">
        <w:rPr>
          <w:rFonts w:cstheme="minorHAnsi"/>
          <w:b/>
          <w:bCs/>
        </w:rPr>
        <w:t>are</w:t>
      </w:r>
      <w:proofErr w:type="gramEnd"/>
      <w:r w:rsidR="006B4001" w:rsidRPr="009C4BFC">
        <w:rPr>
          <w:rFonts w:cstheme="minorHAnsi"/>
          <w:b/>
          <w:bCs/>
        </w:rPr>
        <w:t xml:space="preserve"> involved</w:t>
      </w:r>
    </w:p>
    <w:p w14:paraId="7FBA1B67" w14:textId="65B1F287" w:rsidR="009C4BFC" w:rsidRDefault="009C4BFC" w:rsidP="006B4001">
      <w:pPr>
        <w:spacing w:after="0"/>
        <w:ind w:right="-46"/>
        <w:jc w:val="both"/>
        <w:rPr>
          <w:rFonts w:cstheme="minorHAnsi"/>
        </w:rPr>
      </w:pPr>
    </w:p>
    <w:p w14:paraId="022A14D6" w14:textId="77777777" w:rsidR="009C4BFC" w:rsidRPr="009C4BFC" w:rsidRDefault="009C4BFC" w:rsidP="009C4BFC">
      <w:pPr>
        <w:spacing w:after="0"/>
        <w:ind w:right="-46"/>
        <w:jc w:val="both"/>
        <w:rPr>
          <w:rFonts w:cstheme="minorHAnsi"/>
        </w:rPr>
      </w:pPr>
      <w:r w:rsidRPr="009C4BFC">
        <w:rPr>
          <w:rFonts w:cstheme="minorHAnsi"/>
        </w:rPr>
        <w:t>Among a total of 394 patients with M0 peripheral distant metastasis involved, 168 of them died with 84% chance of death at 103.3 months.</w:t>
      </w:r>
    </w:p>
    <w:p w14:paraId="236E0373" w14:textId="77777777" w:rsidR="009C4BFC" w:rsidRPr="009C4BFC" w:rsidRDefault="009C4BFC" w:rsidP="009C4BFC">
      <w:pPr>
        <w:spacing w:after="0"/>
        <w:ind w:right="-46"/>
        <w:jc w:val="both"/>
        <w:rPr>
          <w:rFonts w:cstheme="minorHAnsi"/>
        </w:rPr>
      </w:pPr>
      <w:r w:rsidRPr="009C4BFC">
        <w:rPr>
          <w:rFonts w:cstheme="minorHAnsi"/>
        </w:rPr>
        <w:t>Among a total of 4 patients with M1b peripheral distant metastasis involved, all of them died with 3% chance of death at 5.35 months.</w:t>
      </w:r>
    </w:p>
    <w:p w14:paraId="007FD168" w14:textId="60CBE91A" w:rsidR="009C4BFC" w:rsidRDefault="009C4BFC" w:rsidP="009C4BFC">
      <w:pPr>
        <w:spacing w:after="0"/>
        <w:ind w:right="-46"/>
        <w:jc w:val="both"/>
        <w:rPr>
          <w:rFonts w:cstheme="minorHAnsi"/>
        </w:rPr>
      </w:pPr>
      <w:r w:rsidRPr="009C4BFC">
        <w:rPr>
          <w:rFonts w:cstheme="minorHAnsi"/>
        </w:rPr>
        <w:t>Logrank test result shows a significant difference in survival between these groups of patients (p=8e-05).</w:t>
      </w:r>
    </w:p>
    <w:p w14:paraId="45BB0944" w14:textId="77777777" w:rsidR="009C4BFC" w:rsidRDefault="009C4BFC" w:rsidP="009C4BFC">
      <w:pPr>
        <w:spacing w:after="0"/>
        <w:ind w:right="-46"/>
        <w:jc w:val="both"/>
        <w:rPr>
          <w:rFonts w:cstheme="minorHAnsi"/>
        </w:rPr>
      </w:pPr>
      <w:r w:rsidRPr="006B4001">
        <w:rPr>
          <w:rFonts w:cstheme="minorHAnsi"/>
          <w:i/>
          <w:iCs/>
        </w:rPr>
        <w:t>(see code in supporting information)</w:t>
      </w:r>
    </w:p>
    <w:p w14:paraId="09BA7034" w14:textId="77777777" w:rsidR="009C4BFC" w:rsidRDefault="009C4BFC" w:rsidP="009C4BFC">
      <w:pPr>
        <w:spacing w:after="0"/>
        <w:ind w:right="-46"/>
        <w:jc w:val="both"/>
        <w:rPr>
          <w:rFonts w:cstheme="minorHAnsi"/>
        </w:rPr>
      </w:pPr>
    </w:p>
    <w:p w14:paraId="1F69552B" w14:textId="77777777" w:rsidR="009C4BFC" w:rsidRDefault="009C4BFC" w:rsidP="006B4001">
      <w:pPr>
        <w:spacing w:after="0"/>
        <w:ind w:right="-46"/>
        <w:jc w:val="both"/>
        <w:rPr>
          <w:rFonts w:cstheme="minorHAnsi"/>
        </w:rPr>
      </w:pPr>
    </w:p>
    <w:p w14:paraId="1A8AAD86" w14:textId="0DD75EE3" w:rsidR="006B4001" w:rsidRPr="009C4BFC" w:rsidRDefault="009C4BFC" w:rsidP="006B4001">
      <w:pPr>
        <w:spacing w:after="0"/>
        <w:ind w:right="-46"/>
        <w:jc w:val="both"/>
        <w:rPr>
          <w:rFonts w:cstheme="minorHAnsi"/>
          <w:b/>
          <w:bCs/>
        </w:rPr>
      </w:pPr>
      <w:r w:rsidRPr="009C4BFC">
        <w:rPr>
          <w:b/>
          <w:bCs/>
          <w:noProof/>
        </w:rPr>
        <w:drawing>
          <wp:anchor distT="0" distB="0" distL="114300" distR="114300" simplePos="0" relativeHeight="251664384" behindDoc="0" locked="0" layoutInCell="1" allowOverlap="1" wp14:anchorId="73512100" wp14:editId="7739E1FB">
            <wp:simplePos x="0" y="0"/>
            <wp:positionH relativeFrom="column">
              <wp:posOffset>-752475</wp:posOffset>
            </wp:positionH>
            <wp:positionV relativeFrom="paragraph">
              <wp:posOffset>249555</wp:posOffset>
            </wp:positionV>
            <wp:extent cx="3962400" cy="24447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2400" cy="2444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4001" w:rsidRPr="009C4BFC">
        <w:rPr>
          <w:rFonts w:cstheme="minorHAnsi"/>
          <w:b/>
          <w:bCs/>
        </w:rPr>
        <w:t>8. Comparison between 2 groups of patients based on the observation of metastasis after surgery</w:t>
      </w:r>
    </w:p>
    <w:p w14:paraId="2613A3EA" w14:textId="73AEA406" w:rsidR="009C4BFC" w:rsidRDefault="009C4BFC" w:rsidP="006B4001">
      <w:pPr>
        <w:spacing w:after="0"/>
        <w:ind w:right="-46"/>
        <w:jc w:val="both"/>
        <w:rPr>
          <w:rFonts w:cstheme="minorHAnsi"/>
        </w:rPr>
      </w:pPr>
    </w:p>
    <w:p w14:paraId="4309DEEA" w14:textId="77777777" w:rsidR="009C4BFC" w:rsidRPr="009C4BFC" w:rsidRDefault="009C4BFC" w:rsidP="009C4BFC">
      <w:pPr>
        <w:spacing w:after="0"/>
        <w:ind w:right="-46"/>
        <w:jc w:val="both"/>
        <w:rPr>
          <w:rFonts w:cstheme="minorHAnsi"/>
        </w:rPr>
      </w:pPr>
      <w:r w:rsidRPr="009C4BFC">
        <w:rPr>
          <w:rFonts w:cstheme="minorHAnsi"/>
        </w:rPr>
        <w:t>Among a total of 238 patients without observed metastasis, 73 of them died.</w:t>
      </w:r>
    </w:p>
    <w:p w14:paraId="6CB9823C" w14:textId="77777777" w:rsidR="009C4BFC" w:rsidRPr="009C4BFC" w:rsidRDefault="009C4BFC" w:rsidP="009C4BFC">
      <w:pPr>
        <w:spacing w:after="0"/>
        <w:ind w:right="-46"/>
        <w:jc w:val="both"/>
        <w:rPr>
          <w:rFonts w:cstheme="minorHAnsi"/>
        </w:rPr>
      </w:pPr>
      <w:r w:rsidRPr="009C4BFC">
        <w:rPr>
          <w:rFonts w:cstheme="minorHAnsi"/>
        </w:rPr>
        <w:t>Among a total of 160 patients with observed metastasis, 99 of them died with 38% chance of death at 44.7 months.</w:t>
      </w:r>
    </w:p>
    <w:p w14:paraId="08CBA0B5" w14:textId="04739FCA" w:rsidR="006B4001" w:rsidRDefault="009C4BFC" w:rsidP="009C4BFC">
      <w:pPr>
        <w:spacing w:after="0"/>
        <w:ind w:right="-46"/>
        <w:jc w:val="both"/>
        <w:rPr>
          <w:rFonts w:cstheme="minorHAnsi"/>
        </w:rPr>
      </w:pPr>
      <w:r w:rsidRPr="009C4BFC">
        <w:rPr>
          <w:rFonts w:cstheme="minorHAnsi"/>
        </w:rPr>
        <w:t>Logrank test result shows a significant difference in survival between these groups of patients (p=2e-08).</w:t>
      </w:r>
    </w:p>
    <w:p w14:paraId="72C0244F" w14:textId="77777777" w:rsidR="009C4BFC" w:rsidRDefault="009C4BFC" w:rsidP="009C4BFC">
      <w:pPr>
        <w:spacing w:after="0"/>
        <w:ind w:right="-46"/>
        <w:jc w:val="both"/>
        <w:rPr>
          <w:rFonts w:cstheme="minorHAnsi"/>
        </w:rPr>
      </w:pPr>
      <w:r w:rsidRPr="006B4001">
        <w:rPr>
          <w:rFonts w:cstheme="minorHAnsi"/>
          <w:i/>
          <w:iCs/>
        </w:rPr>
        <w:t>(see code in supporting information)</w:t>
      </w:r>
    </w:p>
    <w:p w14:paraId="62C5C992" w14:textId="77777777" w:rsidR="009C4BFC" w:rsidRDefault="009C4BFC" w:rsidP="009C4BFC">
      <w:pPr>
        <w:spacing w:after="0"/>
        <w:ind w:right="-46"/>
        <w:jc w:val="both"/>
        <w:rPr>
          <w:rFonts w:cstheme="minorHAnsi"/>
        </w:rPr>
      </w:pPr>
    </w:p>
    <w:p w14:paraId="4F0702F9" w14:textId="77777777" w:rsidR="006B4001" w:rsidRDefault="006B4001" w:rsidP="006B4001">
      <w:pPr>
        <w:spacing w:after="0"/>
        <w:ind w:right="-46"/>
        <w:jc w:val="both"/>
        <w:rPr>
          <w:rFonts w:cstheme="minorHAnsi"/>
        </w:rPr>
      </w:pPr>
    </w:p>
    <w:p w14:paraId="1431955E" w14:textId="4D3C029A" w:rsidR="006B4001" w:rsidRDefault="006B4001" w:rsidP="004E2027">
      <w:pPr>
        <w:spacing w:after="0"/>
        <w:ind w:right="-46"/>
        <w:jc w:val="both"/>
        <w:rPr>
          <w:rFonts w:cstheme="minorHAnsi"/>
        </w:rPr>
      </w:pPr>
    </w:p>
    <w:p w14:paraId="123CA46A" w14:textId="3B7C4183" w:rsidR="006B4001" w:rsidRDefault="006B4001" w:rsidP="004E2027">
      <w:pPr>
        <w:spacing w:after="0"/>
        <w:ind w:right="-46"/>
        <w:jc w:val="both"/>
        <w:rPr>
          <w:rFonts w:cstheme="minorHAnsi"/>
        </w:rPr>
      </w:pPr>
    </w:p>
    <w:p w14:paraId="640FB33A" w14:textId="44F8B4E5" w:rsidR="009C4BFC" w:rsidRDefault="009C4BFC" w:rsidP="004E2027">
      <w:pPr>
        <w:spacing w:after="0"/>
        <w:ind w:right="-46"/>
        <w:jc w:val="both"/>
        <w:rPr>
          <w:rFonts w:cstheme="minorHAnsi"/>
          <w:b/>
          <w:bCs/>
        </w:rPr>
      </w:pPr>
      <w:r w:rsidRPr="009712F8">
        <w:rPr>
          <w:rFonts w:cstheme="minorHAnsi"/>
          <w:b/>
          <w:bCs/>
        </w:rPr>
        <w:t xml:space="preserve">To conclude, we decide to select </w:t>
      </w:r>
      <w:r>
        <w:rPr>
          <w:rFonts w:cstheme="minorHAnsi"/>
          <w:b/>
          <w:bCs/>
        </w:rPr>
        <w:t xml:space="preserve">the 7 following variable </w:t>
      </w:r>
      <w:proofErr w:type="spellStart"/>
      <w:r w:rsidRPr="00A9746E">
        <w:rPr>
          <w:rFonts w:cstheme="minorHAnsi"/>
          <w:b/>
          <w:bCs/>
        </w:rPr>
        <w:t>Underlying_</w:t>
      </w:r>
      <w:proofErr w:type="gramStart"/>
      <w:r w:rsidRPr="00A9746E">
        <w:rPr>
          <w:rFonts w:cstheme="minorHAnsi"/>
          <w:b/>
          <w:bCs/>
        </w:rPr>
        <w:t>lung</w:t>
      </w:r>
      <w:proofErr w:type="spellEnd"/>
      <w:r w:rsidRPr="00A9746E">
        <w:rPr>
          <w:rFonts w:cstheme="minorHAnsi"/>
          <w:b/>
          <w:bCs/>
        </w:rPr>
        <w:t xml:space="preserve"> </w:t>
      </w:r>
      <w:r>
        <w:rPr>
          <w:rFonts w:cstheme="minorHAnsi"/>
          <w:b/>
          <w:bCs/>
        </w:rPr>
        <w:t>,</w:t>
      </w:r>
      <w:proofErr w:type="gramEnd"/>
      <w:r>
        <w:rPr>
          <w:rFonts w:cstheme="minorHAnsi"/>
          <w:b/>
          <w:bCs/>
        </w:rPr>
        <w:t xml:space="preserve"> </w:t>
      </w:r>
      <w:r w:rsidRPr="009712F8">
        <w:rPr>
          <w:rFonts w:cstheme="minorHAnsi"/>
          <w:b/>
          <w:bCs/>
        </w:rPr>
        <w:t xml:space="preserve">AG, </w:t>
      </w:r>
      <w:proofErr w:type="spellStart"/>
      <w:r w:rsidRPr="009712F8">
        <w:rPr>
          <w:rFonts w:cstheme="minorHAnsi"/>
          <w:b/>
          <w:bCs/>
        </w:rPr>
        <w:t>cT</w:t>
      </w:r>
      <w:proofErr w:type="spellEnd"/>
      <w:r w:rsidRPr="009712F8">
        <w:rPr>
          <w:rFonts w:cstheme="minorHAnsi"/>
          <w:b/>
          <w:bCs/>
        </w:rPr>
        <w:t xml:space="preserve">, </w:t>
      </w:r>
      <w:proofErr w:type="spellStart"/>
      <w:r w:rsidRPr="009712F8">
        <w:rPr>
          <w:rFonts w:cstheme="minorHAnsi"/>
          <w:b/>
          <w:bCs/>
        </w:rPr>
        <w:t>cN</w:t>
      </w:r>
      <w:proofErr w:type="spellEnd"/>
      <w:r w:rsidRPr="009712F8">
        <w:rPr>
          <w:rFonts w:cstheme="minorHAnsi"/>
          <w:b/>
          <w:bCs/>
        </w:rPr>
        <w:t xml:space="preserve">, </w:t>
      </w:r>
      <w:proofErr w:type="spellStart"/>
      <w:r w:rsidRPr="009712F8">
        <w:rPr>
          <w:rFonts w:cstheme="minorHAnsi"/>
          <w:b/>
          <w:bCs/>
        </w:rPr>
        <w:t>pN</w:t>
      </w:r>
      <w:proofErr w:type="spellEnd"/>
      <w:r w:rsidRPr="009712F8">
        <w:rPr>
          <w:rFonts w:cstheme="minorHAnsi"/>
          <w:b/>
          <w:bCs/>
        </w:rPr>
        <w:t xml:space="preserve">, </w:t>
      </w:r>
      <w:proofErr w:type="spellStart"/>
      <w:r w:rsidRPr="009712F8">
        <w:rPr>
          <w:rFonts w:cstheme="minorHAnsi"/>
          <w:b/>
          <w:bCs/>
        </w:rPr>
        <w:t>pM</w:t>
      </w:r>
      <w:proofErr w:type="spellEnd"/>
      <w:r w:rsidRPr="009712F8">
        <w:rPr>
          <w:rFonts w:cstheme="minorHAnsi"/>
          <w:b/>
          <w:bCs/>
        </w:rPr>
        <w:t xml:space="preserve">, and meta as significant </w:t>
      </w:r>
      <w:r>
        <w:rPr>
          <w:rFonts w:cstheme="minorHAnsi"/>
          <w:b/>
          <w:bCs/>
        </w:rPr>
        <w:t>features</w:t>
      </w:r>
      <w:r w:rsidRPr="009712F8">
        <w:rPr>
          <w:rFonts w:cstheme="minorHAnsi"/>
          <w:b/>
          <w:bCs/>
        </w:rPr>
        <w:t xml:space="preserve"> for the upcoming study.</w:t>
      </w:r>
    </w:p>
    <w:p w14:paraId="1440951A" w14:textId="0CA4CD1B" w:rsidR="00326541" w:rsidRDefault="00326541" w:rsidP="004E2027">
      <w:pPr>
        <w:spacing w:after="0"/>
        <w:ind w:right="-46"/>
        <w:jc w:val="both"/>
        <w:rPr>
          <w:rFonts w:cstheme="minorHAnsi"/>
          <w:b/>
          <w:bCs/>
        </w:rPr>
      </w:pPr>
    </w:p>
    <w:p w14:paraId="295D434D" w14:textId="79EBA72D" w:rsidR="00326541" w:rsidRDefault="00326541" w:rsidP="004E2027">
      <w:pPr>
        <w:spacing w:after="0"/>
        <w:ind w:right="-46"/>
        <w:jc w:val="both"/>
        <w:rPr>
          <w:rFonts w:cstheme="minorHAnsi"/>
          <w:b/>
          <w:bCs/>
        </w:rPr>
      </w:pPr>
    </w:p>
    <w:p w14:paraId="6079711E" w14:textId="2DF56AD6" w:rsidR="00326541" w:rsidRDefault="00326541" w:rsidP="004E2027">
      <w:pPr>
        <w:spacing w:after="0"/>
        <w:ind w:right="-46"/>
        <w:jc w:val="both"/>
        <w:rPr>
          <w:rFonts w:cstheme="minorHAnsi"/>
          <w:b/>
          <w:bCs/>
        </w:rPr>
      </w:pPr>
    </w:p>
    <w:p w14:paraId="3B104C8A" w14:textId="7B5517D5" w:rsidR="00326541" w:rsidRDefault="00326541" w:rsidP="004E2027">
      <w:pPr>
        <w:spacing w:after="0"/>
        <w:ind w:right="-46"/>
        <w:jc w:val="both"/>
        <w:rPr>
          <w:rFonts w:cstheme="minorHAnsi"/>
          <w:b/>
          <w:bCs/>
        </w:rPr>
      </w:pPr>
    </w:p>
    <w:p w14:paraId="0A802E15" w14:textId="72749E16" w:rsidR="00326541" w:rsidRDefault="00326541" w:rsidP="004E2027">
      <w:pPr>
        <w:spacing w:after="0"/>
        <w:ind w:right="-46"/>
        <w:jc w:val="both"/>
        <w:rPr>
          <w:rFonts w:cstheme="minorHAnsi"/>
          <w:b/>
          <w:bCs/>
        </w:rPr>
      </w:pPr>
    </w:p>
    <w:p w14:paraId="7EE1B69D" w14:textId="3427925B" w:rsidR="00326541" w:rsidRDefault="00326541" w:rsidP="004E2027">
      <w:pPr>
        <w:spacing w:after="0"/>
        <w:ind w:right="-46"/>
        <w:jc w:val="both"/>
        <w:rPr>
          <w:rFonts w:cstheme="minorHAnsi"/>
          <w:b/>
          <w:bCs/>
        </w:rPr>
      </w:pPr>
    </w:p>
    <w:p w14:paraId="6D26877F" w14:textId="7A28F630" w:rsidR="00326541" w:rsidRDefault="00326541" w:rsidP="004E2027">
      <w:pPr>
        <w:spacing w:after="0"/>
        <w:ind w:right="-46"/>
        <w:jc w:val="both"/>
        <w:rPr>
          <w:rFonts w:cstheme="minorHAnsi"/>
          <w:b/>
          <w:bCs/>
        </w:rPr>
      </w:pPr>
    </w:p>
    <w:p w14:paraId="107994BD" w14:textId="234BCF88" w:rsidR="00326541" w:rsidRDefault="00326541" w:rsidP="004E2027">
      <w:pPr>
        <w:spacing w:after="0"/>
        <w:ind w:right="-46"/>
        <w:jc w:val="both"/>
        <w:rPr>
          <w:rFonts w:cstheme="minorHAnsi"/>
          <w:b/>
          <w:bCs/>
        </w:rPr>
      </w:pPr>
    </w:p>
    <w:p w14:paraId="2E656914" w14:textId="037CE17C" w:rsidR="00326541" w:rsidRDefault="00326541" w:rsidP="004E2027">
      <w:pPr>
        <w:spacing w:after="0"/>
        <w:ind w:right="-46"/>
        <w:jc w:val="both"/>
        <w:rPr>
          <w:rFonts w:cstheme="minorHAnsi"/>
          <w:b/>
          <w:bCs/>
        </w:rPr>
      </w:pPr>
    </w:p>
    <w:p w14:paraId="68E314E1" w14:textId="6AA4FCD6" w:rsidR="00326541" w:rsidRDefault="00326541" w:rsidP="004E2027">
      <w:pPr>
        <w:spacing w:after="0"/>
        <w:ind w:right="-46"/>
        <w:jc w:val="both"/>
        <w:rPr>
          <w:rFonts w:cstheme="minorHAnsi"/>
          <w:b/>
          <w:bCs/>
        </w:rPr>
      </w:pPr>
    </w:p>
    <w:p w14:paraId="56849CAB" w14:textId="387B40C9" w:rsidR="00326541" w:rsidRDefault="00326541" w:rsidP="004E2027">
      <w:pPr>
        <w:spacing w:after="0"/>
        <w:ind w:right="-46"/>
        <w:jc w:val="both"/>
        <w:rPr>
          <w:rFonts w:cstheme="minorHAnsi"/>
          <w:b/>
          <w:bCs/>
        </w:rPr>
      </w:pPr>
    </w:p>
    <w:p w14:paraId="6B7131BD" w14:textId="708E0DE1" w:rsidR="00326541" w:rsidRDefault="00326541" w:rsidP="004E2027">
      <w:pPr>
        <w:spacing w:after="0"/>
        <w:ind w:right="-46"/>
        <w:jc w:val="both"/>
        <w:rPr>
          <w:rFonts w:cstheme="minorHAnsi"/>
          <w:b/>
          <w:bCs/>
        </w:rPr>
      </w:pPr>
    </w:p>
    <w:p w14:paraId="14B75213" w14:textId="57D45494" w:rsidR="00326541" w:rsidRDefault="00326541" w:rsidP="004E2027">
      <w:pPr>
        <w:spacing w:after="0"/>
        <w:ind w:right="-46"/>
        <w:jc w:val="both"/>
        <w:rPr>
          <w:rFonts w:cstheme="minorHAnsi"/>
          <w:b/>
          <w:bCs/>
        </w:rPr>
      </w:pPr>
    </w:p>
    <w:p w14:paraId="4652CDE4" w14:textId="77777777" w:rsidR="00ED60AA" w:rsidRDefault="00ED60AA" w:rsidP="004E2027">
      <w:pPr>
        <w:spacing w:after="0"/>
        <w:ind w:right="-46"/>
        <w:jc w:val="both"/>
        <w:rPr>
          <w:rFonts w:cstheme="minorHAnsi"/>
          <w:b/>
          <w:bCs/>
        </w:rPr>
      </w:pPr>
    </w:p>
    <w:p w14:paraId="75BC7E76" w14:textId="71B18828" w:rsidR="00326541" w:rsidRDefault="00326541" w:rsidP="004E2027">
      <w:pPr>
        <w:spacing w:after="0"/>
        <w:ind w:right="-46"/>
        <w:jc w:val="both"/>
        <w:rPr>
          <w:rFonts w:cstheme="minorHAnsi"/>
          <w:b/>
          <w:bCs/>
        </w:rPr>
      </w:pPr>
      <w:r>
        <w:rPr>
          <w:rFonts w:cstheme="minorHAnsi"/>
          <w:b/>
          <w:bCs/>
        </w:rPr>
        <w:lastRenderedPageBreak/>
        <w:t>Code for part 2:</w:t>
      </w:r>
    </w:p>
    <w:p w14:paraId="42C148B0" w14:textId="77777777" w:rsidR="00ED60AA" w:rsidRPr="00ED60AA" w:rsidRDefault="00ED60AA" w:rsidP="004E2027">
      <w:pPr>
        <w:spacing w:after="0"/>
        <w:ind w:right="-46"/>
        <w:jc w:val="both"/>
        <w:rPr>
          <w:rFonts w:cstheme="minorHAnsi"/>
          <w:b/>
          <w:bCs/>
          <w:sz w:val="18"/>
          <w:szCs w:val="18"/>
        </w:rPr>
      </w:pPr>
    </w:p>
    <w:p w14:paraId="02C961BC" w14:textId="66B5024E" w:rsidR="00642AB8" w:rsidRPr="00ED60AA" w:rsidRDefault="00642AB8" w:rsidP="00642AB8">
      <w:pPr>
        <w:pStyle w:val="SourceCode"/>
        <w:rPr>
          <w:sz w:val="18"/>
          <w:szCs w:val="18"/>
        </w:rPr>
      </w:pPr>
      <w:r w:rsidRPr="00ED60AA">
        <w:rPr>
          <w:rStyle w:val="KeywordTok"/>
          <w:sz w:val="18"/>
          <w:szCs w:val="18"/>
        </w:rPr>
        <w:t>library</w:t>
      </w:r>
      <w:r w:rsidRPr="00ED60AA">
        <w:rPr>
          <w:rStyle w:val="NormalTok"/>
          <w:sz w:val="18"/>
          <w:szCs w:val="18"/>
        </w:rPr>
        <w:t>(</w:t>
      </w:r>
      <w:proofErr w:type="spellStart"/>
      <w:r w:rsidRPr="00ED60AA">
        <w:rPr>
          <w:rStyle w:val="NormalTok"/>
          <w:sz w:val="18"/>
          <w:szCs w:val="18"/>
        </w:rPr>
        <w:t>tidyverse</w:t>
      </w:r>
      <w:proofErr w:type="spellEnd"/>
      <w:r w:rsidRPr="00ED60AA">
        <w:rPr>
          <w:rStyle w:val="NormalTok"/>
          <w:sz w:val="18"/>
          <w:szCs w:val="18"/>
        </w:rPr>
        <w:t>)</w:t>
      </w:r>
      <w:r w:rsidR="00ED60AA" w:rsidRPr="00ED60AA">
        <w:rPr>
          <w:sz w:val="18"/>
          <w:szCs w:val="18"/>
        </w:rPr>
        <w:br/>
      </w:r>
      <w:r w:rsidRPr="00ED60AA">
        <w:rPr>
          <w:rStyle w:val="KeywordTok"/>
          <w:sz w:val="18"/>
          <w:szCs w:val="18"/>
        </w:rPr>
        <w:t>library</w:t>
      </w:r>
      <w:r w:rsidRPr="00ED60AA">
        <w:rPr>
          <w:rStyle w:val="NormalTok"/>
          <w:sz w:val="18"/>
          <w:szCs w:val="18"/>
        </w:rPr>
        <w:t>(survival)</w:t>
      </w:r>
      <w:r w:rsidRPr="00ED60AA">
        <w:rPr>
          <w:sz w:val="18"/>
          <w:szCs w:val="18"/>
        </w:rPr>
        <w:br/>
      </w:r>
      <w:r w:rsidRPr="00ED60AA">
        <w:rPr>
          <w:rStyle w:val="KeywordTok"/>
          <w:sz w:val="18"/>
          <w:szCs w:val="18"/>
        </w:rPr>
        <w:t>library</w:t>
      </w:r>
      <w:r w:rsidRPr="00ED60AA">
        <w:rPr>
          <w:rStyle w:val="NormalTok"/>
          <w:sz w:val="18"/>
          <w:szCs w:val="18"/>
        </w:rPr>
        <w:t>(</w:t>
      </w:r>
      <w:proofErr w:type="spellStart"/>
      <w:r w:rsidRPr="00ED60AA">
        <w:rPr>
          <w:rStyle w:val="NormalTok"/>
          <w:sz w:val="18"/>
          <w:szCs w:val="18"/>
        </w:rPr>
        <w:t>survminer</w:t>
      </w:r>
      <w:proofErr w:type="spellEnd"/>
      <w:r w:rsidRPr="00ED60AA">
        <w:rPr>
          <w:rStyle w:val="NormalTok"/>
          <w:sz w:val="18"/>
          <w:szCs w:val="18"/>
        </w:rPr>
        <w:t>)</w:t>
      </w:r>
      <w:r w:rsidR="00ED60AA" w:rsidRPr="00ED60AA">
        <w:rPr>
          <w:sz w:val="18"/>
          <w:szCs w:val="18"/>
        </w:rPr>
        <w:br/>
      </w:r>
      <w:r w:rsidRPr="00ED60AA">
        <w:rPr>
          <w:rStyle w:val="KeywordTok"/>
          <w:sz w:val="18"/>
          <w:szCs w:val="18"/>
        </w:rPr>
        <w:t>library</w:t>
      </w:r>
      <w:r w:rsidRPr="00ED60AA">
        <w:rPr>
          <w:rStyle w:val="NormalTok"/>
          <w:sz w:val="18"/>
          <w:szCs w:val="18"/>
        </w:rPr>
        <w:t>(</w:t>
      </w:r>
      <w:proofErr w:type="spellStart"/>
      <w:r w:rsidRPr="00ED60AA">
        <w:rPr>
          <w:rStyle w:val="NormalTok"/>
          <w:sz w:val="18"/>
          <w:szCs w:val="18"/>
        </w:rPr>
        <w:t>asaur</w:t>
      </w:r>
      <w:proofErr w:type="spellEnd"/>
      <w:r w:rsidRPr="00ED60AA">
        <w:rPr>
          <w:rStyle w:val="NormalTok"/>
          <w:sz w:val="18"/>
          <w:szCs w:val="18"/>
        </w:rPr>
        <w:t>)</w:t>
      </w:r>
    </w:p>
    <w:p w14:paraId="02B70A6B" w14:textId="77777777" w:rsidR="00642AB8" w:rsidRPr="00ED60AA" w:rsidRDefault="00642AB8" w:rsidP="00ED60AA">
      <w:pPr>
        <w:pStyle w:val="FirstParagraph"/>
        <w:rPr>
          <w:sz w:val="20"/>
          <w:szCs w:val="20"/>
        </w:rPr>
      </w:pPr>
      <w:bookmarkStart w:id="2" w:name="Xd2c058916d69820435f7ef9180caa290f76f704"/>
      <w:r w:rsidRPr="00ED60AA">
        <w:rPr>
          <w:sz w:val="20"/>
          <w:szCs w:val="20"/>
        </w:rPr>
        <w:t>Data preparation: load the lung cancer dataset and check data types</w:t>
      </w:r>
      <w:bookmarkEnd w:id="2"/>
    </w:p>
    <w:p w14:paraId="4317694A" w14:textId="77777777" w:rsidR="00642AB8" w:rsidRPr="00ED60AA" w:rsidRDefault="00642AB8" w:rsidP="00642AB8">
      <w:pPr>
        <w:pStyle w:val="SourceCode"/>
        <w:rPr>
          <w:sz w:val="18"/>
          <w:szCs w:val="18"/>
        </w:rPr>
      </w:pPr>
      <w:proofErr w:type="spellStart"/>
      <w:r w:rsidRPr="00ED60AA">
        <w:rPr>
          <w:rStyle w:val="NormalTok"/>
          <w:sz w:val="18"/>
          <w:szCs w:val="18"/>
        </w:rPr>
        <w:t>lungSCC_raw</w:t>
      </w:r>
      <w:proofErr w:type="spellEnd"/>
      <w:r w:rsidRPr="00ED60AA">
        <w:rPr>
          <w:rStyle w:val="NormalTok"/>
          <w:sz w:val="18"/>
          <w:szCs w:val="18"/>
        </w:rPr>
        <w:t xml:space="preserve"> &lt;-</w:t>
      </w:r>
      <w:r w:rsidRPr="00ED60AA">
        <w:rPr>
          <w:rStyle w:val="StringTok"/>
          <w:sz w:val="18"/>
          <w:szCs w:val="18"/>
        </w:rPr>
        <w:t xml:space="preserve"> </w:t>
      </w:r>
      <w:proofErr w:type="spellStart"/>
      <w:r w:rsidRPr="00ED60AA">
        <w:rPr>
          <w:rStyle w:val="KeywordTok"/>
          <w:sz w:val="18"/>
          <w:szCs w:val="18"/>
        </w:rPr>
        <w:t>read_csv</w:t>
      </w:r>
      <w:proofErr w:type="spellEnd"/>
      <w:r w:rsidRPr="00ED60AA">
        <w:rPr>
          <w:rStyle w:val="NormalTok"/>
          <w:sz w:val="18"/>
          <w:szCs w:val="18"/>
        </w:rPr>
        <w:t>(</w:t>
      </w:r>
      <w:r w:rsidRPr="00ED60AA">
        <w:rPr>
          <w:rStyle w:val="StringTok"/>
          <w:sz w:val="18"/>
          <w:szCs w:val="18"/>
        </w:rPr>
        <w:t>"../LungCancer.csv"</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col_types</w:t>
      </w:r>
      <w:proofErr w:type="spellEnd"/>
      <w:r w:rsidRPr="00ED60AA">
        <w:rPr>
          <w:rStyle w:val="DataTypeTok"/>
          <w:sz w:val="18"/>
          <w:szCs w:val="18"/>
        </w:rPr>
        <w:t>=</w:t>
      </w:r>
      <w:r w:rsidRPr="00ED60AA">
        <w:rPr>
          <w:rStyle w:val="KeywordTok"/>
          <w:sz w:val="18"/>
          <w:szCs w:val="18"/>
        </w:rPr>
        <w:t>cols</w:t>
      </w:r>
      <w:r w:rsidRPr="00ED60AA">
        <w:rPr>
          <w:rStyle w:val="NormalTok"/>
          <w:sz w:val="18"/>
          <w:szCs w:val="18"/>
        </w:rPr>
        <w:t>(</w:t>
      </w:r>
      <w:r w:rsidRPr="00ED60AA">
        <w:rPr>
          <w:rStyle w:val="DataTypeTok"/>
          <w:sz w:val="18"/>
          <w:szCs w:val="18"/>
        </w:rPr>
        <w:t>Sex=</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Age=</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Location=</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Obst_pn_or_plugging</w:t>
      </w:r>
      <w:proofErr w:type="spellEnd"/>
      <w:r w:rsidRPr="00ED60AA">
        <w:rPr>
          <w:rStyle w:val="DataTypeTok"/>
          <w:sz w:val="18"/>
          <w:szCs w:val="18"/>
        </w:rPr>
        <w:t>=</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Necrosis=</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Underlying_lung</w:t>
      </w:r>
      <w:proofErr w:type="spellEnd"/>
      <w:r w:rsidRPr="00ED60AA">
        <w:rPr>
          <w:rStyle w:val="DataTypeTok"/>
          <w:sz w:val="18"/>
          <w:szCs w:val="18"/>
        </w:rPr>
        <w:t>=</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Effusion=</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LN_ratio</w:t>
      </w:r>
      <w:proofErr w:type="spellEnd"/>
      <w:r w:rsidRPr="00ED60AA">
        <w:rPr>
          <w:rStyle w:val="DataTypeTok"/>
          <w:sz w:val="18"/>
          <w:szCs w:val="18"/>
        </w:rPr>
        <w:t>=</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cT</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cN</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cM</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pT</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pN</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pM</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Smoking_state</w:t>
      </w:r>
      <w:proofErr w:type="spellEnd"/>
      <w:r w:rsidRPr="00ED60AA">
        <w:rPr>
          <w:rStyle w:val="DataTypeTok"/>
          <w:sz w:val="18"/>
          <w:szCs w:val="18"/>
        </w:rPr>
        <w:t>=</w:t>
      </w:r>
      <w:r w:rsidRPr="00ED60AA">
        <w:rPr>
          <w:rStyle w:val="StringTok"/>
          <w:sz w:val="18"/>
          <w:szCs w:val="18"/>
        </w:rPr>
        <w:t>'c'</w:t>
      </w:r>
      <w:r w:rsidRPr="00ED60AA">
        <w:rPr>
          <w:rStyle w:val="NormalTok"/>
          <w:sz w:val="18"/>
          <w:szCs w:val="18"/>
        </w:rPr>
        <w:t xml:space="preserve">,  </w:t>
      </w:r>
      <w:r w:rsidRPr="00ED60AA">
        <w:rPr>
          <w:sz w:val="18"/>
          <w:szCs w:val="18"/>
        </w:rPr>
        <w:br/>
      </w:r>
      <w:r w:rsidRPr="00ED60AA">
        <w:rPr>
          <w:rStyle w:val="NormalTok"/>
          <w:sz w:val="18"/>
          <w:szCs w:val="18"/>
        </w:rPr>
        <w:t xml:space="preserve">                                       </w:t>
      </w:r>
      <w:r w:rsidRPr="00ED60AA">
        <w:rPr>
          <w:rStyle w:val="DataTypeTok"/>
          <w:sz w:val="18"/>
          <w:szCs w:val="18"/>
        </w:rPr>
        <w:t>FEV1_FVC=</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CEA=</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op_type</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death=</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OP_site_recur</w:t>
      </w:r>
      <w:proofErr w:type="spellEnd"/>
      <w:r w:rsidRPr="00ED60AA">
        <w:rPr>
          <w:rStyle w:val="DataTypeTok"/>
          <w:sz w:val="18"/>
          <w:szCs w:val="18"/>
        </w:rPr>
        <w:t>=</w:t>
      </w:r>
      <w:r w:rsidRPr="00ED60AA">
        <w:rPr>
          <w:rStyle w:val="StringTok"/>
          <w:sz w:val="18"/>
          <w:szCs w:val="18"/>
        </w:rPr>
        <w:t>'l'</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meta=</w:t>
      </w:r>
      <w:r w:rsidRPr="00ED60AA">
        <w:rPr>
          <w:rStyle w:val="StringTok"/>
          <w:sz w:val="18"/>
          <w:szCs w:val="18"/>
        </w:rPr>
        <w:t>'l'</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OS =</w:t>
      </w:r>
      <w:r w:rsidRPr="00ED60AA">
        <w:rPr>
          <w:rStyle w:val="NormalTok"/>
          <w:sz w:val="18"/>
          <w:szCs w:val="18"/>
        </w:rPr>
        <w:t xml:space="preserve"> </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.default =</w:t>
      </w:r>
      <w:r w:rsidRPr="00ED60AA">
        <w:rPr>
          <w:rStyle w:val="NormalTok"/>
          <w:sz w:val="18"/>
          <w:szCs w:val="18"/>
        </w:rPr>
        <w:t xml:space="preserve"> </w:t>
      </w:r>
      <w:r w:rsidRPr="00ED60AA">
        <w:rPr>
          <w:rStyle w:val="StringTok"/>
          <w:sz w:val="18"/>
          <w:szCs w:val="18"/>
        </w:rPr>
        <w:t>'c'</w:t>
      </w:r>
      <w:r w:rsidRPr="00ED60AA">
        <w:rPr>
          <w:rStyle w:val="NormalTok"/>
          <w:sz w:val="18"/>
          <w:szCs w:val="18"/>
        </w:rPr>
        <w:t>))</w:t>
      </w:r>
    </w:p>
    <w:p w14:paraId="742F121E" w14:textId="77777777" w:rsidR="00642AB8" w:rsidRPr="00ED60AA" w:rsidRDefault="00642AB8" w:rsidP="00ED60AA">
      <w:pPr>
        <w:pStyle w:val="FirstParagraph"/>
        <w:rPr>
          <w:sz w:val="20"/>
          <w:szCs w:val="20"/>
        </w:rPr>
      </w:pPr>
      <w:bookmarkStart w:id="3" w:name="explore-the-dataset"/>
      <w:r w:rsidRPr="00ED60AA">
        <w:rPr>
          <w:sz w:val="20"/>
          <w:szCs w:val="20"/>
        </w:rPr>
        <w:t>Explore the dataset:</w:t>
      </w:r>
      <w:bookmarkEnd w:id="3"/>
    </w:p>
    <w:p w14:paraId="2BE840C0" w14:textId="2BF54D2D" w:rsidR="00642AB8" w:rsidRPr="00ED60AA" w:rsidRDefault="00642AB8" w:rsidP="00642AB8">
      <w:pPr>
        <w:pStyle w:val="SourceCode"/>
        <w:rPr>
          <w:sz w:val="18"/>
          <w:szCs w:val="18"/>
        </w:rPr>
      </w:pPr>
      <w:r w:rsidRPr="00ED60AA">
        <w:rPr>
          <w:rStyle w:val="KeywordTok"/>
          <w:sz w:val="18"/>
          <w:szCs w:val="18"/>
        </w:rPr>
        <w:t>dim</w:t>
      </w:r>
      <w:r w:rsidRPr="00ED60AA">
        <w:rPr>
          <w:rStyle w:val="NormalTok"/>
          <w:sz w:val="18"/>
          <w:szCs w:val="18"/>
        </w:rPr>
        <w:t>(</w:t>
      </w:r>
      <w:proofErr w:type="spellStart"/>
      <w:r w:rsidRPr="00ED60AA">
        <w:rPr>
          <w:rStyle w:val="NormalTok"/>
          <w:sz w:val="18"/>
          <w:szCs w:val="18"/>
        </w:rPr>
        <w:t>lungSCC_raw</w:t>
      </w:r>
      <w:proofErr w:type="spellEnd"/>
      <w:r w:rsidRPr="00ED60AA">
        <w:rPr>
          <w:rStyle w:val="NormalTok"/>
          <w:sz w:val="18"/>
          <w:szCs w:val="18"/>
        </w:rPr>
        <w:t xml:space="preserve">)  </w:t>
      </w:r>
      <w:r w:rsidR="00ED60AA" w:rsidRPr="00ED60AA">
        <w:rPr>
          <w:sz w:val="18"/>
          <w:szCs w:val="18"/>
        </w:rPr>
        <w:br/>
      </w:r>
      <w:r w:rsidRPr="00ED60AA">
        <w:rPr>
          <w:rStyle w:val="CommentTok"/>
          <w:sz w:val="18"/>
          <w:szCs w:val="18"/>
        </w:rPr>
        <w:t># Radiologic features</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Location</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Obst_pn_or_plugging</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Necrosis</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Underlying_lung</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Effusion</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CommentTok"/>
          <w:sz w:val="18"/>
          <w:szCs w:val="18"/>
        </w:rPr>
        <w:t># Clinicopathologic features</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Sex</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AG</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AG</w:t>
      </w:r>
      <w:proofErr w:type="spellEnd"/>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LN_ratio</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LN_ratio</w:t>
      </w:r>
      <w:proofErr w:type="spellEnd"/>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cT</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cN</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cM</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pT</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pN</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pM</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Smoking_state</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(lungSCC_raw</w:t>
      </w:r>
      <w:r w:rsidRPr="00ED60AA">
        <w:rPr>
          <w:rStyle w:val="OperatorTok"/>
          <w:sz w:val="18"/>
          <w:szCs w:val="18"/>
        </w:rPr>
        <w:t>$</w:t>
      </w:r>
      <w:r w:rsidRPr="00ED60AA">
        <w:rPr>
          <w:rStyle w:val="NormalTok"/>
          <w:sz w:val="18"/>
          <w:szCs w:val="18"/>
        </w:rPr>
        <w:t xml:space="preserve">FEV1_FVC,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summary</w:t>
      </w:r>
      <w:r w:rsidRPr="00ED60AA">
        <w:rPr>
          <w:rStyle w:val="NormalTok"/>
          <w:sz w:val="18"/>
          <w:szCs w:val="18"/>
        </w:rPr>
        <w:t>(lungSCC_raw</w:t>
      </w:r>
      <w:r w:rsidRPr="00ED60AA">
        <w:rPr>
          <w:rStyle w:val="OperatorTok"/>
          <w:sz w:val="18"/>
          <w:szCs w:val="18"/>
        </w:rPr>
        <w:t>$</w:t>
      </w:r>
      <w:r w:rsidRPr="00ED60AA">
        <w:rPr>
          <w:rStyle w:val="NormalTok"/>
          <w:sz w:val="18"/>
          <w:szCs w:val="18"/>
        </w:rPr>
        <w:t>FEV1_FVC)</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CEA</w:t>
      </w:r>
      <w:proofErr w:type="spellEnd"/>
      <w:r w:rsidRPr="00ED60AA">
        <w:rPr>
          <w:rStyle w:val="NormalTok"/>
          <w:sz w:val="18"/>
          <w:szCs w:val="18"/>
        </w:rPr>
        <w:t>)</w:t>
      </w:r>
      <w:r w:rsidR="00ED60AA"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CEA</w:t>
      </w:r>
      <w:proofErr w:type="spellEnd"/>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OP</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death</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meta</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OS</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00ED60AA"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OS</w:t>
      </w:r>
      <w:proofErr w:type="spellEnd"/>
      <w:r w:rsidRPr="00ED60AA">
        <w:rPr>
          <w:rStyle w:val="NormalTok"/>
          <w:sz w:val="18"/>
          <w:szCs w:val="18"/>
        </w:rPr>
        <w:t>)</w:t>
      </w:r>
    </w:p>
    <w:p w14:paraId="0808D70D" w14:textId="77777777" w:rsidR="00642AB8" w:rsidRPr="00ED60AA" w:rsidRDefault="00642AB8" w:rsidP="00642AB8">
      <w:pPr>
        <w:pStyle w:val="FirstParagraph"/>
        <w:rPr>
          <w:sz w:val="20"/>
          <w:szCs w:val="20"/>
        </w:rPr>
      </w:pPr>
      <w:r w:rsidRPr="00ED60AA">
        <w:rPr>
          <w:sz w:val="20"/>
          <w:szCs w:val="20"/>
        </w:rPr>
        <w:t>Redefine the meaning of each label to make it easier for interpretation</w:t>
      </w:r>
    </w:p>
    <w:p w14:paraId="562EC445" w14:textId="77777777" w:rsidR="00642AB8" w:rsidRPr="00ED60AA" w:rsidRDefault="00642AB8" w:rsidP="00642AB8">
      <w:pPr>
        <w:pStyle w:val="SourceCode"/>
        <w:rPr>
          <w:sz w:val="18"/>
          <w:szCs w:val="18"/>
        </w:rPr>
      </w:pPr>
      <w:proofErr w:type="spellStart"/>
      <w:r w:rsidRPr="00ED60AA">
        <w:rPr>
          <w:rStyle w:val="NormalTok"/>
          <w:sz w:val="18"/>
          <w:szCs w:val="18"/>
        </w:rPr>
        <w:lastRenderedPageBreak/>
        <w:t>lungSCC</w:t>
      </w:r>
      <w:proofErr w:type="spellEnd"/>
      <w:r w:rsidRPr="00ED60AA">
        <w:rPr>
          <w:rStyle w:val="NormalTok"/>
          <w:sz w:val="18"/>
          <w:szCs w:val="18"/>
        </w:rPr>
        <w:t xml:space="preserve"> &lt;-</w:t>
      </w:r>
      <w:r w:rsidRPr="00ED60AA">
        <w:rPr>
          <w:rStyle w:val="StringTok"/>
          <w:sz w:val="18"/>
          <w:szCs w:val="18"/>
        </w:rPr>
        <w:t xml:space="preserve"> </w:t>
      </w:r>
      <w:r w:rsidRPr="00ED60AA">
        <w:rPr>
          <w:rStyle w:val="KeywordTok"/>
          <w:sz w:val="18"/>
          <w:szCs w:val="18"/>
        </w:rPr>
        <w:t>mutate</w:t>
      </w:r>
      <w:r w:rsidRPr="00ED60AA">
        <w:rPr>
          <w:rStyle w:val="NormalTok"/>
          <w:sz w:val="18"/>
          <w:szCs w:val="18"/>
        </w:rPr>
        <w:t>(</w:t>
      </w:r>
      <w:proofErr w:type="spellStart"/>
      <w:r w:rsidRPr="00ED60AA">
        <w:rPr>
          <w:rStyle w:val="NormalTok"/>
          <w:sz w:val="18"/>
          <w:szCs w:val="18"/>
        </w:rPr>
        <w:t>lungSCC_raw</w:t>
      </w:r>
      <w:proofErr w:type="spellEnd"/>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Location=</w:t>
      </w:r>
      <w:proofErr w:type="spellStart"/>
      <w:r w:rsidRPr="00ED60AA">
        <w:rPr>
          <w:rStyle w:val="KeywordTok"/>
          <w:sz w:val="18"/>
          <w:szCs w:val="18"/>
        </w:rPr>
        <w:t>ifelse</w:t>
      </w:r>
      <w:proofErr w:type="spellEnd"/>
      <w:r w:rsidRPr="00ED60AA">
        <w:rPr>
          <w:rStyle w:val="NormalTok"/>
          <w:sz w:val="18"/>
          <w:szCs w:val="18"/>
        </w:rPr>
        <w:t>(Location</w:t>
      </w:r>
      <w:r w:rsidRPr="00ED60AA">
        <w:rPr>
          <w:rStyle w:val="OperatorTok"/>
          <w:sz w:val="18"/>
          <w:szCs w:val="18"/>
        </w:rPr>
        <w:t>==</w:t>
      </w:r>
      <w:r w:rsidRPr="00ED60AA">
        <w:rPr>
          <w:rStyle w:val="DecValTok"/>
          <w:sz w:val="18"/>
          <w:szCs w:val="18"/>
        </w:rPr>
        <w:t>0</w:t>
      </w:r>
      <w:r w:rsidRPr="00ED60AA">
        <w:rPr>
          <w:rStyle w:val="NormalTok"/>
          <w:sz w:val="18"/>
          <w:szCs w:val="18"/>
        </w:rPr>
        <w:t xml:space="preserve">, </w:t>
      </w:r>
      <w:r w:rsidRPr="00ED60AA">
        <w:rPr>
          <w:rStyle w:val="StringTok"/>
          <w:sz w:val="18"/>
          <w:szCs w:val="18"/>
        </w:rPr>
        <w:t>"Peripheral"</w:t>
      </w:r>
      <w:r w:rsidRPr="00ED60AA">
        <w:rPr>
          <w:rStyle w:val="NormalTok"/>
          <w:sz w:val="18"/>
          <w:szCs w:val="18"/>
        </w:rPr>
        <w:t xml:space="preserve">, </w:t>
      </w:r>
      <w:r w:rsidRPr="00ED60AA">
        <w:rPr>
          <w:rStyle w:val="StringTok"/>
          <w:sz w:val="18"/>
          <w:szCs w:val="18"/>
        </w:rPr>
        <w:t>"Central"</w:t>
      </w:r>
      <w:r w:rsidRPr="00ED60AA">
        <w:rPr>
          <w:rStyle w:val="NormalTok"/>
          <w:sz w:val="18"/>
          <w:szCs w:val="18"/>
        </w:rPr>
        <w:t>),</w:t>
      </w:r>
      <w:r w:rsidRPr="00ED60AA">
        <w:rPr>
          <w:sz w:val="18"/>
          <w:szCs w:val="18"/>
        </w:rPr>
        <w:br/>
      </w:r>
      <w:r w:rsidRPr="00ED60AA">
        <w:rPr>
          <w:rStyle w:val="NormalTok"/>
          <w:sz w:val="18"/>
          <w:szCs w:val="18"/>
        </w:rPr>
        <w:t xml:space="preserve">                  </w:t>
      </w:r>
      <w:r w:rsidRPr="00ED60AA">
        <w:rPr>
          <w:sz w:val="18"/>
          <w:szCs w:val="18"/>
        </w:rPr>
        <w:br/>
      </w:r>
      <w:r w:rsidRPr="00ED60AA">
        <w:rPr>
          <w:rStyle w:val="NormalTok"/>
          <w:sz w:val="18"/>
          <w:szCs w:val="18"/>
        </w:rPr>
        <w:t xml:space="preserve">                  </w:t>
      </w:r>
      <w:r w:rsidRPr="00ED60AA">
        <w:rPr>
          <w:rStyle w:val="DataTypeTok"/>
          <w:sz w:val="18"/>
          <w:szCs w:val="18"/>
        </w:rPr>
        <w:t>Sex=</w:t>
      </w:r>
      <w:r w:rsidRPr="00ED60AA">
        <w:rPr>
          <w:rStyle w:val="KeywordTok"/>
          <w:sz w:val="18"/>
          <w:szCs w:val="18"/>
        </w:rPr>
        <w:t>factor</w:t>
      </w:r>
      <w:r w:rsidRPr="00ED60AA">
        <w:rPr>
          <w:rStyle w:val="NormalTok"/>
          <w:sz w:val="18"/>
          <w:szCs w:val="18"/>
        </w:rPr>
        <w:t xml:space="preserve">(Sex, </w:t>
      </w:r>
      <w:r w:rsidRPr="00ED60AA">
        <w:rPr>
          <w:rStyle w:val="DataTypeTok"/>
          <w:sz w:val="18"/>
          <w:szCs w:val="18"/>
        </w:rPr>
        <w:t>levels=</w:t>
      </w:r>
      <w:r w:rsidRPr="00ED60AA">
        <w:rPr>
          <w:rStyle w:val="KeywordTok"/>
          <w:sz w:val="18"/>
          <w:szCs w:val="18"/>
        </w:rPr>
        <w:t>c</w:t>
      </w:r>
      <w:r w:rsidRPr="00ED60AA">
        <w:rPr>
          <w:rStyle w:val="NormalTok"/>
          <w:sz w:val="18"/>
          <w:szCs w:val="18"/>
        </w:rPr>
        <w:t>(</w:t>
      </w:r>
      <w:r w:rsidRPr="00ED60AA">
        <w:rPr>
          <w:rStyle w:val="StringTok"/>
          <w:sz w:val="18"/>
          <w:szCs w:val="18"/>
        </w:rPr>
        <w:t>"F"</w:t>
      </w:r>
      <w:r w:rsidRPr="00ED60AA">
        <w:rPr>
          <w:rStyle w:val="NormalTok"/>
          <w:sz w:val="18"/>
          <w:szCs w:val="18"/>
        </w:rPr>
        <w:t xml:space="preserve">, </w:t>
      </w:r>
      <w:r w:rsidRPr="00ED60AA">
        <w:rPr>
          <w:rStyle w:val="StringTok"/>
          <w:sz w:val="18"/>
          <w:szCs w:val="18"/>
        </w:rPr>
        <w:t>"M"</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r w:rsidRPr="00ED60AA">
        <w:rPr>
          <w:rStyle w:val="DataTypeTok"/>
          <w:sz w:val="18"/>
          <w:szCs w:val="18"/>
        </w:rPr>
        <w:t>Necrosis =</w:t>
      </w:r>
      <w:r w:rsidRPr="00ED60AA">
        <w:rPr>
          <w:rStyle w:val="NormalTok"/>
          <w:sz w:val="18"/>
          <w:szCs w:val="18"/>
        </w:rPr>
        <w:t xml:space="preserve"> </w:t>
      </w:r>
      <w:r w:rsidRPr="00ED60AA">
        <w:rPr>
          <w:rStyle w:val="KeywordTok"/>
          <w:sz w:val="18"/>
          <w:szCs w:val="18"/>
        </w:rPr>
        <w:t>factor</w:t>
      </w:r>
      <w:r w:rsidRPr="00ED60AA">
        <w:rPr>
          <w:rStyle w:val="NormalTok"/>
          <w:sz w:val="18"/>
          <w:szCs w:val="18"/>
        </w:rPr>
        <w:t xml:space="preserve">(Necrosis,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"0"</w:t>
      </w:r>
      <w:r w:rsidRPr="00ED60AA">
        <w:rPr>
          <w:rStyle w:val="NormalTok"/>
          <w:sz w:val="18"/>
          <w:szCs w:val="18"/>
        </w:rPr>
        <w:t xml:space="preserve">, </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"NoRemark"</w:t>
      </w:r>
      <w:r w:rsidRPr="00ED60AA">
        <w:rPr>
          <w:rStyle w:val="NormalTok"/>
          <w:sz w:val="18"/>
          <w:szCs w:val="18"/>
        </w:rPr>
        <w:t xml:space="preserve">, </w:t>
      </w:r>
      <w:r w:rsidRPr="00ED60AA">
        <w:rPr>
          <w:rStyle w:val="StringTok"/>
          <w:sz w:val="18"/>
          <w:szCs w:val="18"/>
        </w:rPr>
        <w:t>"Necrosis"</w:t>
      </w:r>
      <w:r w:rsidRPr="00ED60AA">
        <w:rPr>
          <w:rStyle w:val="NormalTok"/>
          <w:sz w:val="18"/>
          <w:szCs w:val="18"/>
        </w:rPr>
        <w:t xml:space="preserve">, </w:t>
      </w:r>
      <w:r w:rsidRPr="00ED60AA">
        <w:rPr>
          <w:rStyle w:val="StringTok"/>
          <w:sz w:val="18"/>
          <w:szCs w:val="18"/>
        </w:rPr>
        <w:t>"Cavitation"</w:t>
      </w:r>
      <w:r w:rsidRPr="00ED60AA">
        <w:rPr>
          <w:rStyle w:val="NormalTok"/>
          <w:sz w:val="18"/>
          <w:szCs w:val="18"/>
        </w:rPr>
        <w:t>)),</w:t>
      </w:r>
      <w:r w:rsidRPr="00ED60AA">
        <w:rPr>
          <w:sz w:val="18"/>
          <w:szCs w:val="18"/>
        </w:rPr>
        <w:br/>
      </w:r>
      <w:r w:rsidRPr="00ED60AA">
        <w:rPr>
          <w:rStyle w:val="NormalTok"/>
          <w:sz w:val="18"/>
          <w:szCs w:val="18"/>
        </w:rPr>
        <w:t xml:space="preserve">                  Necrosis &lt;-</w:t>
      </w:r>
      <w:r w:rsidRPr="00ED60AA">
        <w:rPr>
          <w:rStyle w:val="StringTok"/>
          <w:sz w:val="18"/>
          <w:szCs w:val="18"/>
        </w:rPr>
        <w:t xml:space="preserve"> </w:t>
      </w:r>
      <w:r w:rsidRPr="00ED60AA">
        <w:rPr>
          <w:rStyle w:val="KeywordTok"/>
          <w:sz w:val="18"/>
          <w:szCs w:val="18"/>
        </w:rPr>
        <w:t>relevel</w:t>
      </w:r>
      <w:r w:rsidRPr="00ED60AA">
        <w:rPr>
          <w:rStyle w:val="NormalTok"/>
          <w:sz w:val="18"/>
          <w:szCs w:val="18"/>
        </w:rPr>
        <w:t xml:space="preserve">(Necrosis, </w:t>
      </w:r>
      <w:r w:rsidRPr="00ED60AA">
        <w:rPr>
          <w:rStyle w:val="StringTok"/>
          <w:sz w:val="18"/>
          <w:szCs w:val="18"/>
        </w:rPr>
        <w:t>"NoRemark"</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Underlying_lung</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Underlying_lung</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"0"</w:t>
      </w:r>
      <w:r w:rsidRPr="00ED60AA">
        <w:rPr>
          <w:rStyle w:val="NormalTok"/>
          <w:sz w:val="18"/>
          <w:szCs w:val="18"/>
        </w:rPr>
        <w:t xml:space="preserve">, </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"NoRemark"</w:t>
      </w:r>
      <w:r w:rsidRPr="00ED60AA">
        <w:rPr>
          <w:rStyle w:val="NormalTok"/>
          <w:sz w:val="18"/>
          <w:szCs w:val="18"/>
        </w:rPr>
        <w:t xml:space="preserve">, </w:t>
      </w:r>
      <w:r w:rsidRPr="00ED60AA">
        <w:rPr>
          <w:rStyle w:val="StringTok"/>
          <w:sz w:val="18"/>
          <w:szCs w:val="18"/>
        </w:rPr>
        <w:t>"Emphysema"</w:t>
      </w:r>
      <w:r w:rsidRPr="00ED60AA">
        <w:rPr>
          <w:rStyle w:val="NormalTok"/>
          <w:sz w:val="18"/>
          <w:szCs w:val="18"/>
        </w:rPr>
        <w:t xml:space="preserve">, </w:t>
      </w:r>
      <w:r w:rsidRPr="00ED60AA">
        <w:rPr>
          <w:rStyle w:val="StringTok"/>
          <w:sz w:val="18"/>
          <w:szCs w:val="18"/>
        </w:rPr>
        <w:t>"ILA"</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NormalTok"/>
          <w:sz w:val="18"/>
          <w:szCs w:val="18"/>
        </w:rPr>
        <w:t>Underlying_lung</w:t>
      </w:r>
      <w:proofErr w:type="spellEnd"/>
      <w:r w:rsidRPr="00ED60AA">
        <w:rPr>
          <w:rStyle w:val="NormalTok"/>
          <w:sz w:val="18"/>
          <w:szCs w:val="18"/>
        </w:rPr>
        <w:t xml:space="preserve"> &lt;-</w:t>
      </w:r>
      <w:r w:rsidRPr="00ED60AA">
        <w:rPr>
          <w:rStyle w:val="StringTok"/>
          <w:sz w:val="18"/>
          <w:szCs w:val="18"/>
        </w:rPr>
        <w:t xml:space="preserve"> </w:t>
      </w:r>
      <w:r w:rsidRPr="00ED60AA">
        <w:rPr>
          <w:rStyle w:val="KeywordTok"/>
          <w:sz w:val="18"/>
          <w:szCs w:val="18"/>
        </w:rPr>
        <w:t>relevel</w:t>
      </w:r>
      <w:r w:rsidRPr="00ED60AA">
        <w:rPr>
          <w:rStyle w:val="NormalTok"/>
          <w:sz w:val="18"/>
          <w:szCs w:val="18"/>
        </w:rPr>
        <w:t>(</w:t>
      </w:r>
      <w:proofErr w:type="spellStart"/>
      <w:r w:rsidRPr="00ED60AA">
        <w:rPr>
          <w:rStyle w:val="NormalTok"/>
          <w:sz w:val="18"/>
          <w:szCs w:val="18"/>
        </w:rPr>
        <w:t>Underlying_lung</w:t>
      </w:r>
      <w:proofErr w:type="spellEnd"/>
      <w:r w:rsidRPr="00ED60AA">
        <w:rPr>
          <w:rStyle w:val="NormalTok"/>
          <w:sz w:val="18"/>
          <w:szCs w:val="18"/>
        </w:rPr>
        <w:t xml:space="preserve">, </w:t>
      </w:r>
      <w:r w:rsidRPr="00ED60AA">
        <w:rPr>
          <w:rStyle w:val="StringTok"/>
          <w:sz w:val="18"/>
          <w:szCs w:val="18"/>
        </w:rPr>
        <w:t>"NoRemark"</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r w:rsidRPr="00ED60AA">
        <w:rPr>
          <w:rStyle w:val="DataTypeTok"/>
          <w:sz w:val="18"/>
          <w:szCs w:val="18"/>
        </w:rPr>
        <w:t>Effusion=</w:t>
      </w:r>
      <w:r w:rsidRPr="00ED60AA">
        <w:rPr>
          <w:rStyle w:val="KeywordTok"/>
          <w:sz w:val="18"/>
          <w:szCs w:val="18"/>
        </w:rPr>
        <w:t>factor</w:t>
      </w:r>
      <w:r w:rsidRPr="00ED60AA">
        <w:rPr>
          <w:rStyle w:val="NormalTok"/>
          <w:sz w:val="18"/>
          <w:szCs w:val="18"/>
        </w:rPr>
        <w:t xml:space="preserve">(Effusion, </w:t>
      </w:r>
      <w:r w:rsidRPr="00ED60AA">
        <w:rPr>
          <w:rStyle w:val="DataTypeTok"/>
          <w:sz w:val="18"/>
          <w:szCs w:val="18"/>
        </w:rPr>
        <w:t>levels=</w:t>
      </w:r>
      <w:r w:rsidRPr="00ED60AA">
        <w:rPr>
          <w:rStyle w:val="KeywordTok"/>
          <w:sz w:val="18"/>
          <w:szCs w:val="18"/>
        </w:rPr>
        <w:t>c</w:t>
      </w:r>
      <w:r w:rsidRPr="00ED60AA">
        <w:rPr>
          <w:rStyle w:val="NormalTok"/>
          <w:sz w:val="18"/>
          <w:szCs w:val="18"/>
        </w:rPr>
        <w:t>(</w:t>
      </w:r>
      <w:r w:rsidRPr="00ED60AA">
        <w:rPr>
          <w:rStyle w:val="StringTok"/>
          <w:sz w:val="18"/>
          <w:szCs w:val="18"/>
        </w:rPr>
        <w:t>"0"</w:t>
      </w:r>
      <w:r w:rsidRPr="00ED60AA">
        <w:rPr>
          <w:rStyle w:val="NormalTok"/>
          <w:sz w:val="18"/>
          <w:szCs w:val="18"/>
        </w:rPr>
        <w:t xml:space="preserve">, </w:t>
      </w:r>
      <w:r w:rsidRPr="00ED60AA">
        <w:rPr>
          <w:rStyle w:val="StringTok"/>
          <w:sz w:val="18"/>
          <w:szCs w:val="18"/>
        </w:rPr>
        <w:t>"1"</w:t>
      </w:r>
      <w:r w:rsidRPr="00ED60AA">
        <w:rPr>
          <w:rStyle w:val="NormalTok"/>
          <w:sz w:val="18"/>
          <w:szCs w:val="18"/>
        </w:rPr>
        <w:t xml:space="preserve">), </w:t>
      </w:r>
      <w:r w:rsidRPr="00ED60AA">
        <w:rPr>
          <w:rStyle w:val="DataTypeTok"/>
          <w:sz w:val="18"/>
          <w:szCs w:val="18"/>
        </w:rPr>
        <w:t>labels=</w:t>
      </w:r>
      <w:r w:rsidRPr="00ED60AA">
        <w:rPr>
          <w:rStyle w:val="KeywordTok"/>
          <w:sz w:val="18"/>
          <w:szCs w:val="18"/>
        </w:rPr>
        <w:t>c</w:t>
      </w:r>
      <w:r w:rsidRPr="00ED60AA">
        <w:rPr>
          <w:rStyle w:val="NormalTok"/>
          <w:sz w:val="18"/>
          <w:szCs w:val="18"/>
        </w:rPr>
        <w:t>(</w:t>
      </w:r>
      <w:r w:rsidRPr="00ED60AA">
        <w:rPr>
          <w:rStyle w:val="StringTok"/>
          <w:sz w:val="18"/>
          <w:szCs w:val="18"/>
        </w:rPr>
        <w:t>"Absent"</w:t>
      </w:r>
      <w:r w:rsidRPr="00ED60AA">
        <w:rPr>
          <w:rStyle w:val="NormalTok"/>
          <w:sz w:val="18"/>
          <w:szCs w:val="18"/>
        </w:rPr>
        <w:t xml:space="preserve">, </w:t>
      </w:r>
      <w:r w:rsidRPr="00ED60AA">
        <w:rPr>
          <w:rStyle w:val="StringTok"/>
          <w:sz w:val="18"/>
          <w:szCs w:val="18"/>
        </w:rPr>
        <w:t>"Present"</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r w:rsidRPr="00ED60AA">
        <w:rPr>
          <w:rStyle w:val="DataTypeTok"/>
          <w:sz w:val="18"/>
          <w:szCs w:val="18"/>
        </w:rPr>
        <w:t>AG =</w:t>
      </w:r>
      <w:r w:rsidRPr="00ED60AA">
        <w:rPr>
          <w:rStyle w:val="NormalTok"/>
          <w:sz w:val="18"/>
          <w:szCs w:val="18"/>
        </w:rPr>
        <w:t xml:space="preserve"> </w:t>
      </w:r>
      <w:proofErr w:type="spellStart"/>
      <w:r w:rsidRPr="00ED60AA">
        <w:rPr>
          <w:rStyle w:val="KeywordTok"/>
          <w:sz w:val="18"/>
          <w:szCs w:val="18"/>
        </w:rPr>
        <w:t>ifelse</w:t>
      </w:r>
      <w:proofErr w:type="spellEnd"/>
      <w:r w:rsidRPr="00ED60AA">
        <w:rPr>
          <w:rStyle w:val="NormalTok"/>
          <w:sz w:val="18"/>
          <w:szCs w:val="18"/>
        </w:rPr>
        <w:t>((Age</w:t>
      </w:r>
      <w:r w:rsidRPr="00ED60AA">
        <w:rPr>
          <w:rStyle w:val="OperatorTok"/>
          <w:sz w:val="18"/>
          <w:szCs w:val="18"/>
        </w:rPr>
        <w:t>&lt;</w:t>
      </w:r>
      <w:r w:rsidRPr="00ED60AA">
        <w:rPr>
          <w:rStyle w:val="DecValTok"/>
          <w:sz w:val="18"/>
          <w:szCs w:val="18"/>
        </w:rPr>
        <w:t>60</w:t>
      </w:r>
      <w:r w:rsidRPr="00ED60AA">
        <w:rPr>
          <w:rStyle w:val="NormalTok"/>
          <w:sz w:val="18"/>
          <w:szCs w:val="18"/>
        </w:rPr>
        <w:t xml:space="preserve">), </w:t>
      </w:r>
      <w:r w:rsidRPr="00ED60AA">
        <w:rPr>
          <w:rStyle w:val="StringTok"/>
          <w:sz w:val="18"/>
          <w:szCs w:val="18"/>
        </w:rPr>
        <w:t>"LT60"</w:t>
      </w:r>
      <w:r w:rsidRPr="00ED60AA">
        <w:rPr>
          <w:rStyle w:val="NormalTok"/>
          <w:sz w:val="18"/>
          <w:szCs w:val="18"/>
        </w:rPr>
        <w:t xml:space="preserve">, </w:t>
      </w:r>
      <w:r w:rsidRPr="00ED60AA">
        <w:rPr>
          <w:rStyle w:val="StringTok"/>
          <w:sz w:val="18"/>
          <w:szCs w:val="18"/>
        </w:rPr>
        <w:t>"OV60"</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AG =</w:t>
      </w:r>
      <w:r w:rsidRPr="00ED60AA">
        <w:rPr>
          <w:rStyle w:val="NormalTok"/>
          <w:sz w:val="18"/>
          <w:szCs w:val="18"/>
        </w:rPr>
        <w:t xml:space="preserve"> </w:t>
      </w:r>
      <w:r w:rsidRPr="00ED60AA">
        <w:rPr>
          <w:rStyle w:val="KeywordTok"/>
          <w:sz w:val="18"/>
          <w:szCs w:val="18"/>
        </w:rPr>
        <w:t>factor</w:t>
      </w:r>
      <w:r w:rsidRPr="00ED60AA">
        <w:rPr>
          <w:rStyle w:val="NormalTok"/>
          <w:sz w:val="18"/>
          <w:szCs w:val="18"/>
        </w:rPr>
        <w:t>(AG),</w:t>
      </w:r>
      <w:r w:rsidRPr="00ED60AA">
        <w:rPr>
          <w:sz w:val="18"/>
          <w:szCs w:val="18"/>
        </w:rPr>
        <w:br/>
      </w:r>
      <w:r w:rsidRPr="00ED60AA">
        <w:rPr>
          <w:sz w:val="18"/>
          <w:szCs w:val="18"/>
        </w:rPr>
        <w:br/>
      </w:r>
      <w:r w:rsidRPr="00ED60AA">
        <w:rPr>
          <w:rStyle w:val="NormalTok"/>
          <w:sz w:val="18"/>
          <w:szCs w:val="18"/>
        </w:rPr>
        <w:t xml:space="preserve">                  </w:t>
      </w:r>
      <w:r w:rsidRPr="00ED60AA">
        <w:rPr>
          <w:rStyle w:val="DataTypeTok"/>
          <w:sz w:val="18"/>
          <w:szCs w:val="18"/>
        </w:rPr>
        <w:t>OP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op_type</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"5"</w:t>
      </w:r>
      <w:r w:rsidRPr="00ED60AA">
        <w:rPr>
          <w:rStyle w:val="NormalTok"/>
          <w:sz w:val="18"/>
          <w:szCs w:val="18"/>
        </w:rPr>
        <w:t xml:space="preserve">, </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StringTok"/>
          <w:sz w:val="18"/>
          <w:szCs w:val="18"/>
        </w:rPr>
        <w:t>"4"</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"No op"</w:t>
      </w:r>
      <w:r w:rsidRPr="00ED60AA">
        <w:rPr>
          <w:rStyle w:val="NormalTok"/>
          <w:sz w:val="18"/>
          <w:szCs w:val="18"/>
        </w:rPr>
        <w:t xml:space="preserve">, </w:t>
      </w:r>
      <w:r w:rsidRPr="00ED60AA">
        <w:rPr>
          <w:rStyle w:val="StringTok"/>
          <w:sz w:val="18"/>
          <w:szCs w:val="18"/>
        </w:rPr>
        <w:t>"Lobectomy"</w:t>
      </w:r>
      <w:r w:rsidRPr="00ED60AA">
        <w:rPr>
          <w:rStyle w:val="NormalTok"/>
          <w:sz w:val="18"/>
          <w:szCs w:val="18"/>
        </w:rPr>
        <w:t xml:space="preserve">, </w:t>
      </w:r>
      <w:r w:rsidRPr="00ED60AA">
        <w:rPr>
          <w:rStyle w:val="StringTok"/>
          <w:sz w:val="18"/>
          <w:szCs w:val="18"/>
        </w:rPr>
        <w:t>"Pneumonectomy"</w:t>
      </w:r>
      <w:r w:rsidRPr="00ED60AA">
        <w:rPr>
          <w:rStyle w:val="NormalTok"/>
          <w:sz w:val="18"/>
          <w:szCs w:val="18"/>
        </w:rPr>
        <w:t xml:space="preserve">, </w:t>
      </w:r>
      <w:r w:rsidRPr="00ED60AA">
        <w:rPr>
          <w:rStyle w:val="StringTok"/>
          <w:sz w:val="18"/>
          <w:szCs w:val="18"/>
        </w:rPr>
        <w:t>"Segmentectomy"</w:t>
      </w:r>
      <w:r w:rsidRPr="00ED60AA">
        <w:rPr>
          <w:rStyle w:val="NormalTok"/>
          <w:sz w:val="18"/>
          <w:szCs w:val="18"/>
        </w:rPr>
        <w:t xml:space="preserve">, </w:t>
      </w:r>
      <w:r w:rsidRPr="00ED60AA">
        <w:rPr>
          <w:rStyle w:val="StringTok"/>
          <w:sz w:val="18"/>
          <w:szCs w:val="18"/>
        </w:rPr>
        <w:t>"LN biopsy"</w:t>
      </w:r>
      <w:r w:rsidRPr="00ED60AA">
        <w:rPr>
          <w:rStyle w:val="NormalTok"/>
          <w:sz w:val="18"/>
          <w:szCs w:val="18"/>
        </w:rPr>
        <w:t>)),</w:t>
      </w:r>
      <w:r w:rsidRPr="00ED60AA">
        <w:rPr>
          <w:sz w:val="18"/>
          <w:szCs w:val="18"/>
        </w:rPr>
        <w:br/>
      </w:r>
      <w:r w:rsidRPr="00ED60AA">
        <w:rPr>
          <w:rStyle w:val="NormalTok"/>
          <w:sz w:val="18"/>
          <w:szCs w:val="18"/>
        </w:rPr>
        <w:t xml:space="preserve">                  OP &lt;-</w:t>
      </w:r>
      <w:r w:rsidRPr="00ED60AA">
        <w:rPr>
          <w:rStyle w:val="StringTok"/>
          <w:sz w:val="18"/>
          <w:szCs w:val="18"/>
        </w:rPr>
        <w:t xml:space="preserve"> </w:t>
      </w:r>
      <w:r w:rsidRPr="00ED60AA">
        <w:rPr>
          <w:rStyle w:val="KeywordTok"/>
          <w:sz w:val="18"/>
          <w:szCs w:val="18"/>
        </w:rPr>
        <w:t>relevel</w:t>
      </w:r>
      <w:r w:rsidRPr="00ED60AA">
        <w:rPr>
          <w:rStyle w:val="NormalTok"/>
          <w:sz w:val="18"/>
          <w:szCs w:val="18"/>
        </w:rPr>
        <w:t xml:space="preserve">(OP, </w:t>
      </w:r>
      <w:r w:rsidRPr="00ED60AA">
        <w:rPr>
          <w:rStyle w:val="StringTok"/>
          <w:sz w:val="18"/>
          <w:szCs w:val="18"/>
        </w:rPr>
        <w:t>"No op"</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Smoking_state</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Smoking_state</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"3"</w:t>
      </w:r>
      <w:r w:rsidRPr="00ED60AA">
        <w:rPr>
          <w:rStyle w:val="NormalTok"/>
          <w:sz w:val="18"/>
          <w:szCs w:val="18"/>
        </w:rPr>
        <w:t xml:space="preserve">, </w:t>
      </w:r>
      <w:r w:rsidRPr="00ED60AA">
        <w:rPr>
          <w:rStyle w:val="StringTok"/>
          <w:sz w:val="18"/>
          <w:szCs w:val="18"/>
        </w:rPr>
        <w:t>"0"</w:t>
      </w:r>
      <w:r w:rsidRPr="00ED60AA">
        <w:rPr>
          <w:rStyle w:val="NormalTok"/>
          <w:sz w:val="18"/>
          <w:szCs w:val="18"/>
        </w:rPr>
        <w:t xml:space="preserve">, </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"Non-smoker"</w:t>
      </w:r>
      <w:r w:rsidRPr="00ED60AA">
        <w:rPr>
          <w:rStyle w:val="NormalTok"/>
          <w:sz w:val="18"/>
          <w:szCs w:val="18"/>
        </w:rPr>
        <w:t xml:space="preserve">, </w:t>
      </w:r>
      <w:r w:rsidRPr="00ED60AA">
        <w:rPr>
          <w:rStyle w:val="StringTok"/>
          <w:sz w:val="18"/>
          <w:szCs w:val="18"/>
        </w:rPr>
        <w:t>"Current-smoker"</w:t>
      </w:r>
      <w:r w:rsidRPr="00ED60AA">
        <w:rPr>
          <w:rStyle w:val="NormalTok"/>
          <w:sz w:val="18"/>
          <w:szCs w:val="18"/>
        </w:rPr>
        <w:t xml:space="preserve">, </w:t>
      </w:r>
      <w:r w:rsidRPr="00ED60AA">
        <w:rPr>
          <w:rStyle w:val="StringTok"/>
          <w:sz w:val="18"/>
          <w:szCs w:val="18"/>
        </w:rPr>
        <w:t>"Ex-smoker"</w:t>
      </w:r>
      <w:r w:rsidRPr="00ED60AA">
        <w:rPr>
          <w:rStyle w:val="NormalTok"/>
          <w:sz w:val="18"/>
          <w:szCs w:val="18"/>
        </w:rPr>
        <w:t xml:space="preserve">, </w:t>
      </w:r>
      <w:r w:rsidRPr="00ED60AA">
        <w:rPr>
          <w:rStyle w:val="StringTok"/>
          <w:sz w:val="18"/>
          <w:szCs w:val="18"/>
        </w:rPr>
        <w:t>"Unknown"</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NormalTok"/>
          <w:sz w:val="18"/>
          <w:szCs w:val="18"/>
        </w:rPr>
        <w:t>Smoking_state</w:t>
      </w:r>
      <w:proofErr w:type="spellEnd"/>
      <w:r w:rsidRPr="00ED60AA">
        <w:rPr>
          <w:rStyle w:val="NormalTok"/>
          <w:sz w:val="18"/>
          <w:szCs w:val="18"/>
        </w:rPr>
        <w:t xml:space="preserve"> &lt;-</w:t>
      </w:r>
      <w:r w:rsidRPr="00ED60AA">
        <w:rPr>
          <w:rStyle w:val="StringTok"/>
          <w:sz w:val="18"/>
          <w:szCs w:val="18"/>
        </w:rPr>
        <w:t xml:space="preserve"> </w:t>
      </w:r>
      <w:r w:rsidRPr="00ED60AA">
        <w:rPr>
          <w:rStyle w:val="KeywordTok"/>
          <w:sz w:val="18"/>
          <w:szCs w:val="18"/>
        </w:rPr>
        <w:t>relevel</w:t>
      </w:r>
      <w:r w:rsidRPr="00ED60AA">
        <w:rPr>
          <w:rStyle w:val="NormalTok"/>
          <w:sz w:val="18"/>
          <w:szCs w:val="18"/>
        </w:rPr>
        <w:t>(</w:t>
      </w:r>
      <w:proofErr w:type="spellStart"/>
      <w:r w:rsidRPr="00ED60AA">
        <w:rPr>
          <w:rStyle w:val="NormalTok"/>
          <w:sz w:val="18"/>
          <w:szCs w:val="18"/>
        </w:rPr>
        <w:t>Smoking_state</w:t>
      </w:r>
      <w:proofErr w:type="spellEnd"/>
      <w:r w:rsidRPr="00ED60AA">
        <w:rPr>
          <w:rStyle w:val="NormalTok"/>
          <w:sz w:val="18"/>
          <w:szCs w:val="18"/>
        </w:rPr>
        <w:t xml:space="preserve">, </w:t>
      </w:r>
      <w:r w:rsidRPr="00ED60AA">
        <w:rPr>
          <w:rStyle w:val="StringTok"/>
          <w:sz w:val="18"/>
          <w:szCs w:val="18"/>
        </w:rPr>
        <w:t>"Non-smoker"</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cT</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cT</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StringTok"/>
          <w:sz w:val="18"/>
          <w:szCs w:val="18"/>
        </w:rPr>
        <w:t>"4"</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"cT1"</w:t>
      </w:r>
      <w:r w:rsidRPr="00ED60AA">
        <w:rPr>
          <w:rStyle w:val="NormalTok"/>
          <w:sz w:val="18"/>
          <w:szCs w:val="18"/>
        </w:rPr>
        <w:t xml:space="preserve">, </w:t>
      </w:r>
      <w:r w:rsidRPr="00ED60AA">
        <w:rPr>
          <w:rStyle w:val="StringTok"/>
          <w:sz w:val="18"/>
          <w:szCs w:val="18"/>
        </w:rPr>
        <w:t>"cT2"</w:t>
      </w:r>
      <w:r w:rsidRPr="00ED60AA">
        <w:rPr>
          <w:rStyle w:val="NormalTok"/>
          <w:sz w:val="18"/>
          <w:szCs w:val="18"/>
        </w:rPr>
        <w:t xml:space="preserve">, </w:t>
      </w:r>
      <w:r w:rsidRPr="00ED60AA">
        <w:rPr>
          <w:rStyle w:val="StringTok"/>
          <w:sz w:val="18"/>
          <w:szCs w:val="18"/>
        </w:rPr>
        <w:t>"cT3"</w:t>
      </w:r>
      <w:r w:rsidRPr="00ED60AA">
        <w:rPr>
          <w:rStyle w:val="NormalTok"/>
          <w:sz w:val="18"/>
          <w:szCs w:val="18"/>
        </w:rPr>
        <w:t xml:space="preserve">, </w:t>
      </w:r>
      <w:r w:rsidRPr="00ED60AA">
        <w:rPr>
          <w:rStyle w:val="StringTok"/>
          <w:sz w:val="18"/>
          <w:szCs w:val="18"/>
        </w:rPr>
        <w:t>"cT4"</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cN</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cN</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StringTok"/>
          <w:sz w:val="18"/>
          <w:szCs w:val="18"/>
        </w:rPr>
        <w:t>"4"</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"cN0"</w:t>
      </w:r>
      <w:r w:rsidRPr="00ED60AA">
        <w:rPr>
          <w:rStyle w:val="NormalTok"/>
          <w:sz w:val="18"/>
          <w:szCs w:val="18"/>
        </w:rPr>
        <w:t xml:space="preserve">, </w:t>
      </w:r>
      <w:r w:rsidRPr="00ED60AA">
        <w:rPr>
          <w:rStyle w:val="StringTok"/>
          <w:sz w:val="18"/>
          <w:szCs w:val="18"/>
        </w:rPr>
        <w:t>"cN1"</w:t>
      </w:r>
      <w:r w:rsidRPr="00ED60AA">
        <w:rPr>
          <w:rStyle w:val="NormalTok"/>
          <w:sz w:val="18"/>
          <w:szCs w:val="18"/>
        </w:rPr>
        <w:t xml:space="preserve">, </w:t>
      </w:r>
      <w:r w:rsidRPr="00ED60AA">
        <w:rPr>
          <w:rStyle w:val="StringTok"/>
          <w:sz w:val="18"/>
          <w:szCs w:val="18"/>
        </w:rPr>
        <w:t>"cN2"</w:t>
      </w:r>
      <w:r w:rsidRPr="00ED60AA">
        <w:rPr>
          <w:rStyle w:val="NormalTok"/>
          <w:sz w:val="18"/>
          <w:szCs w:val="18"/>
        </w:rPr>
        <w:t xml:space="preserve">, </w:t>
      </w:r>
      <w:r w:rsidRPr="00ED60AA">
        <w:rPr>
          <w:rStyle w:val="StringTok"/>
          <w:sz w:val="18"/>
          <w:szCs w:val="18"/>
        </w:rPr>
        <w:t>"cN3"</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cM</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cM</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"1"</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"cM0"</w:t>
      </w:r>
      <w:r w:rsidRPr="00ED60AA">
        <w:rPr>
          <w:rStyle w:val="NormalTok"/>
          <w:sz w:val="18"/>
          <w:szCs w:val="18"/>
        </w:rPr>
        <w:t xml:space="preserve">, </w:t>
      </w:r>
      <w:r w:rsidRPr="00ED60AA">
        <w:rPr>
          <w:rStyle w:val="StringTok"/>
          <w:sz w:val="18"/>
          <w:szCs w:val="18"/>
        </w:rPr>
        <w:t>"cM1b"</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pT</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pT</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StringTok"/>
          <w:sz w:val="18"/>
          <w:szCs w:val="18"/>
        </w:rPr>
        <w:t>"4"</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"pT1"</w:t>
      </w:r>
      <w:r w:rsidRPr="00ED60AA">
        <w:rPr>
          <w:rStyle w:val="NormalTok"/>
          <w:sz w:val="18"/>
          <w:szCs w:val="18"/>
        </w:rPr>
        <w:t xml:space="preserve">, </w:t>
      </w:r>
      <w:r w:rsidRPr="00ED60AA">
        <w:rPr>
          <w:rStyle w:val="StringTok"/>
          <w:sz w:val="18"/>
          <w:szCs w:val="18"/>
        </w:rPr>
        <w:t>"pT2"</w:t>
      </w:r>
      <w:r w:rsidRPr="00ED60AA">
        <w:rPr>
          <w:rStyle w:val="NormalTok"/>
          <w:sz w:val="18"/>
          <w:szCs w:val="18"/>
        </w:rPr>
        <w:t xml:space="preserve">, </w:t>
      </w:r>
      <w:r w:rsidRPr="00ED60AA">
        <w:rPr>
          <w:rStyle w:val="StringTok"/>
          <w:sz w:val="18"/>
          <w:szCs w:val="18"/>
        </w:rPr>
        <w:t>"pT3"</w:t>
      </w:r>
      <w:r w:rsidRPr="00ED60AA">
        <w:rPr>
          <w:rStyle w:val="NormalTok"/>
          <w:sz w:val="18"/>
          <w:szCs w:val="18"/>
        </w:rPr>
        <w:t xml:space="preserve">, </w:t>
      </w:r>
      <w:r w:rsidRPr="00ED60AA">
        <w:rPr>
          <w:rStyle w:val="StringTok"/>
          <w:sz w:val="18"/>
          <w:szCs w:val="18"/>
        </w:rPr>
        <w:t>"pT4"</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pN</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pN</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StringTok"/>
          <w:sz w:val="18"/>
          <w:szCs w:val="18"/>
        </w:rPr>
        <w:t>"4"</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"pN0"</w:t>
      </w:r>
      <w:r w:rsidRPr="00ED60AA">
        <w:rPr>
          <w:rStyle w:val="NormalTok"/>
          <w:sz w:val="18"/>
          <w:szCs w:val="18"/>
        </w:rPr>
        <w:t xml:space="preserve">, </w:t>
      </w:r>
      <w:r w:rsidRPr="00ED60AA">
        <w:rPr>
          <w:rStyle w:val="StringTok"/>
          <w:sz w:val="18"/>
          <w:szCs w:val="18"/>
        </w:rPr>
        <w:t>"pN1"</w:t>
      </w:r>
      <w:r w:rsidRPr="00ED60AA">
        <w:rPr>
          <w:rStyle w:val="NormalTok"/>
          <w:sz w:val="18"/>
          <w:szCs w:val="18"/>
        </w:rPr>
        <w:t xml:space="preserve">, </w:t>
      </w:r>
      <w:r w:rsidRPr="00ED60AA">
        <w:rPr>
          <w:rStyle w:val="StringTok"/>
          <w:sz w:val="18"/>
          <w:szCs w:val="18"/>
        </w:rPr>
        <w:t>"pN2"</w:t>
      </w:r>
      <w:r w:rsidRPr="00ED60AA">
        <w:rPr>
          <w:rStyle w:val="NormalTok"/>
          <w:sz w:val="18"/>
          <w:szCs w:val="18"/>
        </w:rPr>
        <w:t xml:space="preserve">, </w:t>
      </w:r>
      <w:r w:rsidRPr="00ED60AA">
        <w:rPr>
          <w:rStyle w:val="StringTok"/>
          <w:sz w:val="18"/>
          <w:szCs w:val="18"/>
        </w:rPr>
        <w:t>"pN3"</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pM</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pM</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"1"</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"pM0"</w:t>
      </w:r>
      <w:r w:rsidRPr="00ED60AA">
        <w:rPr>
          <w:rStyle w:val="NormalTok"/>
          <w:sz w:val="18"/>
          <w:szCs w:val="18"/>
        </w:rPr>
        <w:t xml:space="preserve">, </w:t>
      </w:r>
      <w:r w:rsidRPr="00ED60AA">
        <w:rPr>
          <w:rStyle w:val="StringTok"/>
          <w:sz w:val="18"/>
          <w:szCs w:val="18"/>
        </w:rPr>
        <w:t>"pM1b"</w:t>
      </w:r>
      <w:r w:rsidRPr="00ED60AA">
        <w:rPr>
          <w:rStyle w:val="NormalTok"/>
          <w:sz w:val="18"/>
          <w:szCs w:val="18"/>
        </w:rPr>
        <w:t>)))</w:t>
      </w:r>
    </w:p>
    <w:p w14:paraId="1FD36312" w14:textId="0B7E1BB4" w:rsidR="00ED60AA" w:rsidRPr="00ED60AA" w:rsidRDefault="00ED60AA" w:rsidP="00ED60AA">
      <w:pPr>
        <w:spacing w:after="0"/>
        <w:ind w:right="-46"/>
        <w:jc w:val="both"/>
        <w:rPr>
          <w:rFonts w:eastAsiaTheme="minorHAnsi"/>
          <w:sz w:val="20"/>
          <w:szCs w:val="20"/>
        </w:rPr>
      </w:pPr>
      <w:r w:rsidRPr="00ED60AA">
        <w:rPr>
          <w:rFonts w:eastAsiaTheme="minorHAnsi"/>
          <w:sz w:val="20"/>
          <w:szCs w:val="20"/>
        </w:rPr>
        <w:t>Part 2: Relationship between radiologic/clinicopathologic features and survival time (univariate analysis)</w:t>
      </w:r>
    </w:p>
    <w:p w14:paraId="7FF9926B" w14:textId="2472FE65" w:rsidR="00ED60AA" w:rsidRPr="00ED60AA" w:rsidRDefault="00ED60AA" w:rsidP="00ED60AA">
      <w:pPr>
        <w:spacing w:after="0"/>
        <w:ind w:right="-46"/>
        <w:jc w:val="both"/>
        <w:rPr>
          <w:rFonts w:eastAsiaTheme="minorHAnsi"/>
          <w:sz w:val="20"/>
          <w:szCs w:val="20"/>
        </w:rPr>
      </w:pPr>
    </w:p>
    <w:p w14:paraId="1F8943D7" w14:textId="77777777" w:rsidR="00ED60AA" w:rsidRPr="00ED60AA" w:rsidRDefault="00ED60AA" w:rsidP="00ED60AA">
      <w:pPr>
        <w:spacing w:after="0"/>
        <w:ind w:right="-46"/>
        <w:jc w:val="both"/>
        <w:rPr>
          <w:rFonts w:cstheme="minorHAnsi"/>
          <w:b/>
          <w:bCs/>
          <w:sz w:val="18"/>
          <w:szCs w:val="18"/>
          <w:u w:val="single"/>
        </w:rPr>
      </w:pPr>
      <w:r w:rsidRPr="00ED60AA">
        <w:rPr>
          <w:rFonts w:cstheme="minorHAnsi"/>
          <w:b/>
          <w:bCs/>
          <w:sz w:val="18"/>
          <w:szCs w:val="18"/>
          <w:u w:val="single"/>
        </w:rPr>
        <w:t>Part2. A. Cox Proportional Hazards Regression Model fit</w:t>
      </w:r>
    </w:p>
    <w:p w14:paraId="40B7A492" w14:textId="77777777" w:rsidR="00ED60AA" w:rsidRPr="00ED60AA" w:rsidRDefault="00ED60AA" w:rsidP="00ED60AA">
      <w:pPr>
        <w:spacing w:after="0"/>
        <w:ind w:right="-46"/>
        <w:jc w:val="both"/>
        <w:rPr>
          <w:rFonts w:cstheme="minorHAnsi"/>
          <w:sz w:val="18"/>
          <w:szCs w:val="18"/>
          <w:u w:val="single"/>
        </w:rPr>
      </w:pPr>
      <w:r w:rsidRPr="00ED60AA">
        <w:rPr>
          <w:rFonts w:cstheme="minorHAnsi"/>
          <w:sz w:val="18"/>
          <w:szCs w:val="18"/>
          <w:u w:val="single"/>
        </w:rPr>
        <w:t>Part2. A. 1. Relationship between radiologic features and survival time</w:t>
      </w:r>
    </w:p>
    <w:p w14:paraId="1C8AD45B" w14:textId="77777777" w:rsidR="00642AB8" w:rsidRPr="00ED60AA" w:rsidRDefault="00642AB8" w:rsidP="001829D0">
      <w:pPr>
        <w:numPr>
          <w:ilvl w:val="0"/>
          <w:numId w:val="1"/>
        </w:numPr>
        <w:spacing w:line="240" w:lineRule="auto"/>
        <w:rPr>
          <w:sz w:val="18"/>
          <w:szCs w:val="18"/>
        </w:rPr>
      </w:pPr>
      <w:r w:rsidRPr="00ED60AA">
        <w:rPr>
          <w:sz w:val="18"/>
          <w:szCs w:val="18"/>
        </w:rPr>
        <w:t>Location vs OS: tumor location:</w:t>
      </w:r>
    </w:p>
    <w:p w14:paraId="15016DA5" w14:textId="77777777" w:rsidR="00642AB8" w:rsidRPr="00ED60AA" w:rsidRDefault="00642AB8" w:rsidP="00642AB8">
      <w:pPr>
        <w:pStyle w:val="SourceCode"/>
        <w:rPr>
          <w:sz w:val="18"/>
          <w:szCs w:val="18"/>
        </w:rPr>
      </w:pPr>
      <w:proofErr w:type="spellStart"/>
      <w:r w:rsidRPr="00ED60AA">
        <w:rPr>
          <w:rStyle w:val="NormalTok"/>
          <w:sz w:val="18"/>
          <w:szCs w:val="18"/>
        </w:rPr>
        <w:t>fit_location</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Location,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fit_location</w:t>
      </w:r>
      <w:proofErr w:type="spellEnd"/>
      <w:r w:rsidRPr="00ED60AA">
        <w:rPr>
          <w:rStyle w:val="NormalTok"/>
          <w:sz w:val="18"/>
          <w:szCs w:val="18"/>
        </w:rPr>
        <w:t>)</w:t>
      </w:r>
    </w:p>
    <w:p w14:paraId="6516418F" w14:textId="77777777" w:rsidR="00642AB8" w:rsidRPr="00ED60AA" w:rsidRDefault="00642AB8" w:rsidP="001829D0">
      <w:pPr>
        <w:pStyle w:val="Compact"/>
        <w:numPr>
          <w:ilvl w:val="0"/>
          <w:numId w:val="3"/>
        </w:numPr>
        <w:rPr>
          <w:sz w:val="20"/>
          <w:szCs w:val="20"/>
        </w:rPr>
      </w:pPr>
      <w:proofErr w:type="spellStart"/>
      <w:r w:rsidRPr="00ED60AA">
        <w:rPr>
          <w:sz w:val="20"/>
          <w:szCs w:val="20"/>
        </w:rPr>
        <w:t>Obst_pn_or_plugging</w:t>
      </w:r>
      <w:proofErr w:type="spellEnd"/>
      <w:r w:rsidRPr="00ED60AA">
        <w:rPr>
          <w:sz w:val="20"/>
          <w:szCs w:val="20"/>
        </w:rPr>
        <w:t xml:space="preserve"> vs OS: patients with or without obstructive pneumonitis/atelectasis:</w:t>
      </w:r>
    </w:p>
    <w:p w14:paraId="21DDEBFC" w14:textId="77777777" w:rsidR="00642AB8" w:rsidRPr="00ED60AA" w:rsidRDefault="00642AB8" w:rsidP="00642AB8">
      <w:pPr>
        <w:pStyle w:val="SourceCode"/>
        <w:rPr>
          <w:sz w:val="18"/>
          <w:szCs w:val="18"/>
        </w:rPr>
      </w:pPr>
      <w:proofErr w:type="spellStart"/>
      <w:r w:rsidRPr="00ED60AA">
        <w:rPr>
          <w:rStyle w:val="NormalTok"/>
          <w:sz w:val="18"/>
          <w:szCs w:val="18"/>
        </w:rPr>
        <w:t>fit_Obst_pn_or_plugging</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Obst_pn_or_plugging</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fit_Obst_pn_or_plugging</w:t>
      </w:r>
      <w:proofErr w:type="spellEnd"/>
      <w:r w:rsidRPr="00ED60AA">
        <w:rPr>
          <w:rStyle w:val="NormalTok"/>
          <w:sz w:val="18"/>
          <w:szCs w:val="18"/>
        </w:rPr>
        <w:t>)</w:t>
      </w:r>
    </w:p>
    <w:p w14:paraId="3E1406FB" w14:textId="77777777" w:rsidR="00642AB8" w:rsidRPr="00ED60AA" w:rsidRDefault="00642AB8" w:rsidP="001829D0">
      <w:pPr>
        <w:pStyle w:val="Compact"/>
        <w:numPr>
          <w:ilvl w:val="0"/>
          <w:numId w:val="4"/>
        </w:numPr>
        <w:rPr>
          <w:sz w:val="20"/>
          <w:szCs w:val="20"/>
        </w:rPr>
      </w:pPr>
      <w:r w:rsidRPr="00ED60AA">
        <w:rPr>
          <w:sz w:val="20"/>
          <w:szCs w:val="20"/>
        </w:rPr>
        <w:t>Necrosis vs OS: patients with or without cell necrosis or cavitation observed:</w:t>
      </w:r>
    </w:p>
    <w:p w14:paraId="215C9703" w14:textId="77777777" w:rsidR="00642AB8" w:rsidRPr="00ED60AA" w:rsidRDefault="00642AB8" w:rsidP="00642AB8">
      <w:pPr>
        <w:pStyle w:val="SourceCode"/>
        <w:rPr>
          <w:sz w:val="18"/>
          <w:szCs w:val="18"/>
        </w:rPr>
      </w:pPr>
      <w:proofErr w:type="spellStart"/>
      <w:r w:rsidRPr="00ED60AA">
        <w:rPr>
          <w:rStyle w:val="NormalTok"/>
          <w:sz w:val="18"/>
          <w:szCs w:val="18"/>
        </w:rPr>
        <w:t>fit_necrosis</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Necrosis,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fit_necrosis</w:t>
      </w:r>
      <w:proofErr w:type="spellEnd"/>
      <w:r w:rsidRPr="00ED60AA">
        <w:rPr>
          <w:rStyle w:val="NormalTok"/>
          <w:sz w:val="18"/>
          <w:szCs w:val="18"/>
        </w:rPr>
        <w:t>)</w:t>
      </w:r>
    </w:p>
    <w:p w14:paraId="1D723309" w14:textId="77777777" w:rsidR="00642AB8" w:rsidRPr="00ED60AA" w:rsidRDefault="00642AB8" w:rsidP="001829D0">
      <w:pPr>
        <w:pStyle w:val="Compact"/>
        <w:numPr>
          <w:ilvl w:val="0"/>
          <w:numId w:val="5"/>
        </w:numPr>
        <w:rPr>
          <w:sz w:val="20"/>
          <w:szCs w:val="20"/>
        </w:rPr>
      </w:pPr>
      <w:proofErr w:type="spellStart"/>
      <w:r w:rsidRPr="00ED60AA">
        <w:rPr>
          <w:sz w:val="20"/>
          <w:szCs w:val="20"/>
        </w:rPr>
        <w:t>Underlying_lung</w:t>
      </w:r>
      <w:proofErr w:type="spellEnd"/>
      <w:r w:rsidRPr="00ED60AA">
        <w:rPr>
          <w:sz w:val="20"/>
          <w:szCs w:val="20"/>
        </w:rPr>
        <w:t xml:space="preserve"> vs OS: the type of underlying lung disease observed:</w:t>
      </w:r>
    </w:p>
    <w:p w14:paraId="411C8EF3" w14:textId="77777777" w:rsidR="00642AB8" w:rsidRPr="00ED60AA" w:rsidRDefault="00642AB8" w:rsidP="00642AB8">
      <w:pPr>
        <w:pStyle w:val="SourceCode"/>
        <w:rPr>
          <w:sz w:val="18"/>
          <w:szCs w:val="18"/>
        </w:rPr>
      </w:pPr>
      <w:proofErr w:type="spellStart"/>
      <w:r w:rsidRPr="00ED60AA">
        <w:rPr>
          <w:rStyle w:val="NormalTok"/>
          <w:sz w:val="18"/>
          <w:szCs w:val="18"/>
        </w:rPr>
        <w:t>fit_UndLung</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Underlying_lung</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fit_UndLung</w:t>
      </w:r>
      <w:proofErr w:type="spellEnd"/>
      <w:r w:rsidRPr="00ED60AA">
        <w:rPr>
          <w:rStyle w:val="NormalTok"/>
          <w:sz w:val="18"/>
          <w:szCs w:val="18"/>
        </w:rPr>
        <w:t>)</w:t>
      </w:r>
    </w:p>
    <w:p w14:paraId="733F17D5" w14:textId="77777777" w:rsidR="00642AB8" w:rsidRPr="00ED60AA" w:rsidRDefault="00642AB8" w:rsidP="001829D0">
      <w:pPr>
        <w:pStyle w:val="Compact"/>
        <w:numPr>
          <w:ilvl w:val="0"/>
          <w:numId w:val="6"/>
        </w:numPr>
        <w:rPr>
          <w:sz w:val="20"/>
          <w:szCs w:val="20"/>
        </w:rPr>
      </w:pPr>
      <w:r w:rsidRPr="00ED60AA">
        <w:rPr>
          <w:sz w:val="20"/>
          <w:szCs w:val="20"/>
        </w:rPr>
        <w:t>Effusion vs OS: patient with or without observed lung effusion:</w:t>
      </w:r>
    </w:p>
    <w:p w14:paraId="5682496D" w14:textId="77777777" w:rsidR="00642AB8" w:rsidRPr="00ED60AA" w:rsidRDefault="00642AB8" w:rsidP="00642AB8">
      <w:pPr>
        <w:pStyle w:val="SourceCode"/>
        <w:rPr>
          <w:sz w:val="18"/>
          <w:szCs w:val="18"/>
        </w:rPr>
      </w:pPr>
      <w:proofErr w:type="spellStart"/>
      <w:r w:rsidRPr="00ED60AA">
        <w:rPr>
          <w:rStyle w:val="NormalTok"/>
          <w:sz w:val="18"/>
          <w:szCs w:val="18"/>
        </w:rPr>
        <w:t>fit_effusion</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Effusion,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fit_effusion</w:t>
      </w:r>
      <w:proofErr w:type="spellEnd"/>
      <w:r w:rsidRPr="00ED60AA">
        <w:rPr>
          <w:rStyle w:val="NormalTok"/>
          <w:sz w:val="18"/>
          <w:szCs w:val="18"/>
        </w:rPr>
        <w:t>)</w:t>
      </w:r>
    </w:p>
    <w:p w14:paraId="18175F8A" w14:textId="77777777" w:rsidR="00ED60AA" w:rsidRPr="00ED60AA" w:rsidRDefault="00ED60AA" w:rsidP="00642AB8">
      <w:pPr>
        <w:pStyle w:val="BodyText"/>
        <w:rPr>
          <w:rFonts w:eastAsiaTheme="minorEastAsia" w:cstheme="minorHAnsi"/>
          <w:sz w:val="18"/>
          <w:szCs w:val="18"/>
          <w:u w:val="single"/>
        </w:rPr>
      </w:pPr>
      <w:r w:rsidRPr="00ED60AA">
        <w:rPr>
          <w:rFonts w:eastAsiaTheme="minorEastAsia" w:cstheme="minorHAnsi"/>
          <w:sz w:val="18"/>
          <w:szCs w:val="18"/>
          <w:u w:val="single"/>
        </w:rPr>
        <w:lastRenderedPageBreak/>
        <w:t xml:space="preserve">Part2. A. 2. Relationship between clinicopathologic features and survival time </w:t>
      </w:r>
    </w:p>
    <w:p w14:paraId="4E385680" w14:textId="77777777" w:rsidR="00642AB8" w:rsidRPr="00ED60AA" w:rsidRDefault="00642AB8" w:rsidP="001829D0">
      <w:pPr>
        <w:numPr>
          <w:ilvl w:val="0"/>
          <w:numId w:val="27"/>
        </w:numPr>
        <w:spacing w:line="240" w:lineRule="auto"/>
        <w:rPr>
          <w:sz w:val="18"/>
          <w:szCs w:val="18"/>
        </w:rPr>
      </w:pPr>
      <w:r w:rsidRPr="00ED60AA">
        <w:rPr>
          <w:sz w:val="18"/>
          <w:szCs w:val="18"/>
        </w:rPr>
        <w:t>Sex vs OS: gender of the patient:</w:t>
      </w:r>
    </w:p>
    <w:p w14:paraId="625B4537" w14:textId="77777777" w:rsidR="00642AB8" w:rsidRPr="00ED60AA" w:rsidRDefault="00642AB8" w:rsidP="00642AB8">
      <w:pPr>
        <w:pStyle w:val="SourceCode"/>
        <w:rPr>
          <w:sz w:val="18"/>
          <w:szCs w:val="18"/>
        </w:rPr>
      </w:pPr>
      <w:proofErr w:type="spellStart"/>
      <w:r w:rsidRPr="00ED60AA">
        <w:rPr>
          <w:rStyle w:val="NormalTok"/>
          <w:sz w:val="18"/>
          <w:szCs w:val="18"/>
        </w:rPr>
        <w:t>fit_Sex</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Sex,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fit_Sex</w:t>
      </w:r>
      <w:proofErr w:type="spellEnd"/>
      <w:r w:rsidRPr="00ED60AA">
        <w:rPr>
          <w:rStyle w:val="NormalTok"/>
          <w:sz w:val="18"/>
          <w:szCs w:val="18"/>
        </w:rPr>
        <w:t>)</w:t>
      </w:r>
    </w:p>
    <w:p w14:paraId="2A35CDD3" w14:textId="77777777" w:rsidR="00642AB8" w:rsidRPr="00ED60AA" w:rsidRDefault="00642AB8" w:rsidP="001829D0">
      <w:pPr>
        <w:pStyle w:val="Compact"/>
        <w:numPr>
          <w:ilvl w:val="0"/>
          <w:numId w:val="7"/>
        </w:numPr>
        <w:rPr>
          <w:sz w:val="20"/>
          <w:szCs w:val="20"/>
        </w:rPr>
      </w:pPr>
      <w:r w:rsidRPr="00ED60AA">
        <w:rPr>
          <w:sz w:val="20"/>
          <w:szCs w:val="20"/>
        </w:rPr>
        <w:t>AG vs OS: age of the patient at diagnosis:</w:t>
      </w:r>
    </w:p>
    <w:p w14:paraId="6D25E041" w14:textId="77777777" w:rsidR="00642AB8" w:rsidRPr="00ED60AA" w:rsidRDefault="00642AB8" w:rsidP="00642AB8">
      <w:pPr>
        <w:pStyle w:val="SourceCode"/>
        <w:rPr>
          <w:sz w:val="18"/>
          <w:szCs w:val="18"/>
        </w:rPr>
      </w:pPr>
      <w:proofErr w:type="spellStart"/>
      <w:r w:rsidRPr="00ED60AA">
        <w:rPr>
          <w:rStyle w:val="NormalTok"/>
          <w:sz w:val="18"/>
          <w:szCs w:val="18"/>
        </w:rPr>
        <w:t>fit_Age</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AG,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fit_Age</w:t>
      </w:r>
      <w:proofErr w:type="spellEnd"/>
      <w:r w:rsidRPr="00ED60AA">
        <w:rPr>
          <w:rStyle w:val="NormalTok"/>
          <w:sz w:val="18"/>
          <w:szCs w:val="18"/>
        </w:rPr>
        <w:t>)</w:t>
      </w:r>
    </w:p>
    <w:p w14:paraId="1BA80BF4" w14:textId="77777777" w:rsidR="00642AB8" w:rsidRPr="00ED60AA" w:rsidRDefault="00642AB8" w:rsidP="001829D0">
      <w:pPr>
        <w:pStyle w:val="Compact"/>
        <w:numPr>
          <w:ilvl w:val="0"/>
          <w:numId w:val="8"/>
        </w:numPr>
        <w:rPr>
          <w:sz w:val="20"/>
          <w:szCs w:val="20"/>
          <w:lang w:val="fr-FR"/>
        </w:rPr>
      </w:pPr>
      <w:proofErr w:type="spellStart"/>
      <w:r w:rsidRPr="00ED60AA">
        <w:rPr>
          <w:sz w:val="20"/>
          <w:szCs w:val="20"/>
          <w:lang w:val="fr-FR"/>
        </w:rPr>
        <w:t>LN_ratio</w:t>
      </w:r>
      <w:proofErr w:type="spellEnd"/>
      <w:r w:rsidRPr="00ED60AA">
        <w:rPr>
          <w:sz w:val="20"/>
          <w:szCs w:val="20"/>
          <w:lang w:val="fr-FR"/>
        </w:rPr>
        <w:t xml:space="preserve"> vs </w:t>
      </w:r>
      <w:proofErr w:type="gramStart"/>
      <w:r w:rsidRPr="00ED60AA">
        <w:rPr>
          <w:sz w:val="20"/>
          <w:szCs w:val="20"/>
          <w:lang w:val="fr-FR"/>
        </w:rPr>
        <w:t>OS:</w:t>
      </w:r>
      <w:proofErr w:type="gramEnd"/>
      <w:r w:rsidRPr="00ED60AA">
        <w:rPr>
          <w:sz w:val="20"/>
          <w:szCs w:val="20"/>
          <w:lang w:val="fr-FR"/>
        </w:rPr>
        <w:t xml:space="preserve"> </w:t>
      </w:r>
      <w:proofErr w:type="spellStart"/>
      <w:r w:rsidRPr="00ED60AA">
        <w:rPr>
          <w:sz w:val="20"/>
          <w:szCs w:val="20"/>
          <w:lang w:val="fr-FR"/>
        </w:rPr>
        <w:t>lymph</w:t>
      </w:r>
      <w:proofErr w:type="spellEnd"/>
      <w:r w:rsidRPr="00ED60AA">
        <w:rPr>
          <w:sz w:val="20"/>
          <w:szCs w:val="20"/>
          <w:lang w:val="fr-FR"/>
        </w:rPr>
        <w:t xml:space="preserve"> </w:t>
      </w:r>
      <w:proofErr w:type="spellStart"/>
      <w:r w:rsidRPr="00ED60AA">
        <w:rPr>
          <w:sz w:val="20"/>
          <w:szCs w:val="20"/>
          <w:lang w:val="fr-FR"/>
        </w:rPr>
        <w:t>node</w:t>
      </w:r>
      <w:proofErr w:type="spellEnd"/>
      <w:r w:rsidRPr="00ED60AA">
        <w:rPr>
          <w:sz w:val="20"/>
          <w:szCs w:val="20"/>
          <w:lang w:val="fr-FR"/>
        </w:rPr>
        <w:t xml:space="preserve"> ratio:</w:t>
      </w:r>
    </w:p>
    <w:p w14:paraId="18DF546D" w14:textId="77777777" w:rsidR="00642AB8" w:rsidRPr="00ED60AA" w:rsidRDefault="00642AB8" w:rsidP="00642AB8">
      <w:pPr>
        <w:pStyle w:val="SourceCode"/>
        <w:rPr>
          <w:sz w:val="18"/>
          <w:szCs w:val="18"/>
        </w:rPr>
      </w:pPr>
      <w:proofErr w:type="spellStart"/>
      <w:r w:rsidRPr="00ED60AA">
        <w:rPr>
          <w:rStyle w:val="NormalTok"/>
          <w:sz w:val="18"/>
          <w:szCs w:val="18"/>
        </w:rPr>
        <w:t>fit_LNratio</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LN_ratio</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fit_LNratio</w:t>
      </w:r>
      <w:proofErr w:type="spellEnd"/>
      <w:r w:rsidRPr="00ED60AA">
        <w:rPr>
          <w:rStyle w:val="NormalTok"/>
          <w:sz w:val="18"/>
          <w:szCs w:val="18"/>
        </w:rPr>
        <w:t>)</w:t>
      </w:r>
    </w:p>
    <w:p w14:paraId="5C98F22C" w14:textId="77777777" w:rsidR="00642AB8" w:rsidRPr="00ED60AA" w:rsidRDefault="00642AB8" w:rsidP="001829D0">
      <w:pPr>
        <w:pStyle w:val="Compact"/>
        <w:numPr>
          <w:ilvl w:val="0"/>
          <w:numId w:val="9"/>
        </w:numPr>
        <w:rPr>
          <w:sz w:val="20"/>
          <w:szCs w:val="20"/>
        </w:rPr>
      </w:pPr>
      <w:proofErr w:type="spellStart"/>
      <w:r w:rsidRPr="00ED60AA">
        <w:rPr>
          <w:sz w:val="20"/>
          <w:szCs w:val="20"/>
        </w:rPr>
        <w:t>cT</w:t>
      </w:r>
      <w:proofErr w:type="spellEnd"/>
      <w:r w:rsidRPr="00ED60AA">
        <w:rPr>
          <w:sz w:val="20"/>
          <w:szCs w:val="20"/>
        </w:rPr>
        <w:t xml:space="preserve"> vs OS: central lung SCC size of tumor:</w:t>
      </w:r>
    </w:p>
    <w:p w14:paraId="007D826F" w14:textId="75086F61" w:rsidR="00642AB8" w:rsidRPr="00ED60AA" w:rsidRDefault="00642AB8" w:rsidP="00642AB8">
      <w:pPr>
        <w:pStyle w:val="SourceCode"/>
        <w:rPr>
          <w:sz w:val="18"/>
          <w:szCs w:val="18"/>
        </w:rPr>
      </w:pPr>
      <w:proofErr w:type="spellStart"/>
      <w:r w:rsidRPr="00ED60AA">
        <w:rPr>
          <w:rStyle w:val="NormalTok"/>
          <w:sz w:val="18"/>
          <w:szCs w:val="18"/>
        </w:rPr>
        <w:t>fit_cT</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cT</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fit_cT</w:t>
      </w:r>
      <w:proofErr w:type="spellEnd"/>
      <w:r w:rsidRPr="00ED60AA">
        <w:rPr>
          <w:rStyle w:val="NormalTok"/>
          <w:sz w:val="18"/>
          <w:szCs w:val="18"/>
        </w:rPr>
        <w:t>)</w:t>
      </w:r>
    </w:p>
    <w:p w14:paraId="6A017F50" w14:textId="77777777" w:rsidR="00642AB8" w:rsidRPr="00ED60AA" w:rsidRDefault="00642AB8" w:rsidP="001829D0">
      <w:pPr>
        <w:pStyle w:val="Compact"/>
        <w:numPr>
          <w:ilvl w:val="0"/>
          <w:numId w:val="10"/>
        </w:numPr>
        <w:rPr>
          <w:sz w:val="20"/>
          <w:szCs w:val="20"/>
        </w:rPr>
      </w:pPr>
      <w:proofErr w:type="spellStart"/>
      <w:r w:rsidRPr="00ED60AA">
        <w:rPr>
          <w:sz w:val="20"/>
          <w:szCs w:val="20"/>
        </w:rPr>
        <w:t>cN</w:t>
      </w:r>
      <w:proofErr w:type="spellEnd"/>
      <w:r w:rsidRPr="00ED60AA">
        <w:rPr>
          <w:sz w:val="20"/>
          <w:szCs w:val="20"/>
        </w:rPr>
        <w:t xml:space="preserve"> vs OS: when nearby lymph nodes are involved:</w:t>
      </w:r>
    </w:p>
    <w:p w14:paraId="567E1999" w14:textId="77777777" w:rsidR="00642AB8" w:rsidRPr="00ED60AA" w:rsidRDefault="00642AB8" w:rsidP="00642AB8">
      <w:pPr>
        <w:pStyle w:val="SourceCode"/>
        <w:rPr>
          <w:sz w:val="18"/>
          <w:szCs w:val="18"/>
        </w:rPr>
      </w:pPr>
      <w:proofErr w:type="spellStart"/>
      <w:r w:rsidRPr="00ED60AA">
        <w:rPr>
          <w:rStyle w:val="NormalTok"/>
          <w:sz w:val="18"/>
          <w:szCs w:val="18"/>
        </w:rPr>
        <w:t>fit_cN</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cN</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fit_cN</w:t>
      </w:r>
      <w:proofErr w:type="spellEnd"/>
      <w:r w:rsidRPr="00ED60AA">
        <w:rPr>
          <w:rStyle w:val="NormalTok"/>
          <w:sz w:val="18"/>
          <w:szCs w:val="18"/>
        </w:rPr>
        <w:t>)</w:t>
      </w:r>
    </w:p>
    <w:p w14:paraId="6EA71235" w14:textId="77777777" w:rsidR="00642AB8" w:rsidRPr="00ED60AA" w:rsidRDefault="00642AB8" w:rsidP="001829D0">
      <w:pPr>
        <w:pStyle w:val="Compact"/>
        <w:numPr>
          <w:ilvl w:val="0"/>
          <w:numId w:val="11"/>
        </w:numPr>
        <w:rPr>
          <w:sz w:val="20"/>
          <w:szCs w:val="20"/>
        </w:rPr>
      </w:pPr>
      <w:proofErr w:type="spellStart"/>
      <w:r w:rsidRPr="00ED60AA">
        <w:rPr>
          <w:sz w:val="20"/>
          <w:szCs w:val="20"/>
        </w:rPr>
        <w:t>cM</w:t>
      </w:r>
      <w:proofErr w:type="spellEnd"/>
      <w:r w:rsidRPr="00ED60AA">
        <w:rPr>
          <w:sz w:val="20"/>
          <w:szCs w:val="20"/>
        </w:rPr>
        <w:t xml:space="preserve"> vs OS: when distant metastasis </w:t>
      </w:r>
      <w:proofErr w:type="gramStart"/>
      <w:r w:rsidRPr="00ED60AA">
        <w:rPr>
          <w:sz w:val="20"/>
          <w:szCs w:val="20"/>
        </w:rPr>
        <w:t>are</w:t>
      </w:r>
      <w:proofErr w:type="gramEnd"/>
      <w:r w:rsidRPr="00ED60AA">
        <w:rPr>
          <w:sz w:val="20"/>
          <w:szCs w:val="20"/>
        </w:rPr>
        <w:t xml:space="preserve"> involved:</w:t>
      </w:r>
    </w:p>
    <w:p w14:paraId="1A726428" w14:textId="77777777" w:rsidR="00642AB8" w:rsidRPr="00ED60AA" w:rsidRDefault="00642AB8" w:rsidP="00642AB8">
      <w:pPr>
        <w:pStyle w:val="SourceCode"/>
        <w:rPr>
          <w:sz w:val="18"/>
          <w:szCs w:val="18"/>
        </w:rPr>
      </w:pPr>
      <w:proofErr w:type="spellStart"/>
      <w:r w:rsidRPr="00ED60AA">
        <w:rPr>
          <w:rStyle w:val="NormalTok"/>
          <w:sz w:val="18"/>
          <w:szCs w:val="18"/>
        </w:rPr>
        <w:t>fit_cM</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cM</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fit_cM</w:t>
      </w:r>
      <w:proofErr w:type="spellEnd"/>
      <w:r w:rsidRPr="00ED60AA">
        <w:rPr>
          <w:rStyle w:val="NormalTok"/>
          <w:sz w:val="18"/>
          <w:szCs w:val="18"/>
        </w:rPr>
        <w:t>)</w:t>
      </w:r>
    </w:p>
    <w:p w14:paraId="0C9D38BF" w14:textId="77777777" w:rsidR="00642AB8" w:rsidRPr="00ED60AA" w:rsidRDefault="00642AB8" w:rsidP="001829D0">
      <w:pPr>
        <w:pStyle w:val="Compact"/>
        <w:numPr>
          <w:ilvl w:val="0"/>
          <w:numId w:val="12"/>
        </w:numPr>
        <w:rPr>
          <w:sz w:val="20"/>
          <w:szCs w:val="20"/>
        </w:rPr>
      </w:pPr>
      <w:proofErr w:type="spellStart"/>
      <w:r w:rsidRPr="00ED60AA">
        <w:rPr>
          <w:sz w:val="20"/>
          <w:szCs w:val="20"/>
        </w:rPr>
        <w:t>pT</w:t>
      </w:r>
      <w:proofErr w:type="spellEnd"/>
      <w:r w:rsidRPr="00ED60AA">
        <w:rPr>
          <w:sz w:val="20"/>
          <w:szCs w:val="20"/>
        </w:rPr>
        <w:t xml:space="preserve"> vs OS: peripheral lung SCC size of tumor:</w:t>
      </w:r>
    </w:p>
    <w:p w14:paraId="06969DD4" w14:textId="77777777" w:rsidR="00642AB8" w:rsidRPr="00ED60AA" w:rsidRDefault="00642AB8" w:rsidP="00642AB8">
      <w:pPr>
        <w:pStyle w:val="SourceCode"/>
        <w:rPr>
          <w:sz w:val="18"/>
          <w:szCs w:val="18"/>
        </w:rPr>
      </w:pPr>
      <w:proofErr w:type="spellStart"/>
      <w:r w:rsidRPr="00ED60AA">
        <w:rPr>
          <w:rStyle w:val="NormalTok"/>
          <w:sz w:val="18"/>
          <w:szCs w:val="18"/>
        </w:rPr>
        <w:t>fit_pT</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pT</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fit_pT</w:t>
      </w:r>
      <w:proofErr w:type="spellEnd"/>
      <w:r w:rsidRPr="00ED60AA">
        <w:rPr>
          <w:rStyle w:val="NormalTok"/>
          <w:sz w:val="18"/>
          <w:szCs w:val="18"/>
        </w:rPr>
        <w:t>)</w:t>
      </w:r>
    </w:p>
    <w:p w14:paraId="164CE46C" w14:textId="77777777" w:rsidR="00642AB8" w:rsidRPr="00ED60AA" w:rsidRDefault="00642AB8" w:rsidP="001829D0">
      <w:pPr>
        <w:pStyle w:val="Compact"/>
        <w:numPr>
          <w:ilvl w:val="0"/>
          <w:numId w:val="13"/>
        </w:numPr>
        <w:rPr>
          <w:sz w:val="20"/>
          <w:szCs w:val="20"/>
        </w:rPr>
      </w:pPr>
      <w:proofErr w:type="spellStart"/>
      <w:r w:rsidRPr="00ED60AA">
        <w:rPr>
          <w:sz w:val="20"/>
          <w:szCs w:val="20"/>
        </w:rPr>
        <w:t>pN</w:t>
      </w:r>
      <w:proofErr w:type="spellEnd"/>
      <w:r w:rsidRPr="00ED60AA">
        <w:rPr>
          <w:sz w:val="20"/>
          <w:szCs w:val="20"/>
        </w:rPr>
        <w:t xml:space="preserve"> vs OS: when nearby lymph nodes are involved:</w:t>
      </w:r>
    </w:p>
    <w:p w14:paraId="1EE3B6A3" w14:textId="77777777" w:rsidR="00642AB8" w:rsidRPr="00ED60AA" w:rsidRDefault="00642AB8" w:rsidP="00642AB8">
      <w:pPr>
        <w:pStyle w:val="SourceCode"/>
        <w:rPr>
          <w:sz w:val="18"/>
          <w:szCs w:val="18"/>
        </w:rPr>
      </w:pPr>
      <w:proofErr w:type="spellStart"/>
      <w:r w:rsidRPr="00ED60AA">
        <w:rPr>
          <w:rStyle w:val="NormalTok"/>
          <w:sz w:val="18"/>
          <w:szCs w:val="18"/>
        </w:rPr>
        <w:t>fit_pN</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pN</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fit_pN</w:t>
      </w:r>
      <w:proofErr w:type="spellEnd"/>
      <w:r w:rsidRPr="00ED60AA">
        <w:rPr>
          <w:rStyle w:val="NormalTok"/>
          <w:sz w:val="18"/>
          <w:szCs w:val="18"/>
        </w:rPr>
        <w:t>)</w:t>
      </w:r>
    </w:p>
    <w:p w14:paraId="2606F5E2" w14:textId="77777777" w:rsidR="00642AB8" w:rsidRPr="00ED60AA" w:rsidRDefault="00642AB8" w:rsidP="001829D0">
      <w:pPr>
        <w:pStyle w:val="Compact"/>
        <w:numPr>
          <w:ilvl w:val="0"/>
          <w:numId w:val="14"/>
        </w:numPr>
        <w:rPr>
          <w:sz w:val="20"/>
          <w:szCs w:val="20"/>
        </w:rPr>
      </w:pPr>
      <w:proofErr w:type="spellStart"/>
      <w:r w:rsidRPr="00ED60AA">
        <w:rPr>
          <w:sz w:val="20"/>
          <w:szCs w:val="20"/>
        </w:rPr>
        <w:t>pM</w:t>
      </w:r>
      <w:proofErr w:type="spellEnd"/>
      <w:r w:rsidRPr="00ED60AA">
        <w:rPr>
          <w:sz w:val="20"/>
          <w:szCs w:val="20"/>
        </w:rPr>
        <w:t xml:space="preserve"> vs OS: when distant metastasis </w:t>
      </w:r>
      <w:proofErr w:type="gramStart"/>
      <w:r w:rsidRPr="00ED60AA">
        <w:rPr>
          <w:sz w:val="20"/>
          <w:szCs w:val="20"/>
        </w:rPr>
        <w:t>are</w:t>
      </w:r>
      <w:proofErr w:type="gramEnd"/>
      <w:r w:rsidRPr="00ED60AA">
        <w:rPr>
          <w:sz w:val="20"/>
          <w:szCs w:val="20"/>
        </w:rPr>
        <w:t xml:space="preserve"> involved:</w:t>
      </w:r>
    </w:p>
    <w:p w14:paraId="7413ACF3" w14:textId="77777777" w:rsidR="00642AB8" w:rsidRPr="00ED60AA" w:rsidRDefault="00642AB8" w:rsidP="00642AB8">
      <w:pPr>
        <w:pStyle w:val="SourceCode"/>
        <w:rPr>
          <w:sz w:val="18"/>
          <w:szCs w:val="18"/>
        </w:rPr>
      </w:pPr>
      <w:proofErr w:type="spellStart"/>
      <w:r w:rsidRPr="00ED60AA">
        <w:rPr>
          <w:rStyle w:val="NormalTok"/>
          <w:sz w:val="18"/>
          <w:szCs w:val="18"/>
        </w:rPr>
        <w:t>fit_pM</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pM</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fit_pM</w:t>
      </w:r>
      <w:proofErr w:type="spellEnd"/>
      <w:r w:rsidRPr="00ED60AA">
        <w:rPr>
          <w:rStyle w:val="NormalTok"/>
          <w:sz w:val="18"/>
          <w:szCs w:val="18"/>
        </w:rPr>
        <w:t>)</w:t>
      </w:r>
    </w:p>
    <w:p w14:paraId="4DA780BD" w14:textId="77777777" w:rsidR="00642AB8" w:rsidRPr="00ED60AA" w:rsidRDefault="00642AB8" w:rsidP="001829D0">
      <w:pPr>
        <w:pStyle w:val="Compact"/>
        <w:numPr>
          <w:ilvl w:val="0"/>
          <w:numId w:val="15"/>
        </w:numPr>
        <w:rPr>
          <w:sz w:val="20"/>
          <w:szCs w:val="20"/>
        </w:rPr>
      </w:pPr>
      <w:proofErr w:type="spellStart"/>
      <w:r w:rsidRPr="00ED60AA">
        <w:rPr>
          <w:sz w:val="20"/>
          <w:szCs w:val="20"/>
        </w:rPr>
        <w:t>Smoking_state</w:t>
      </w:r>
      <w:proofErr w:type="spellEnd"/>
      <w:r w:rsidRPr="00ED60AA">
        <w:rPr>
          <w:sz w:val="20"/>
          <w:szCs w:val="20"/>
        </w:rPr>
        <w:t xml:space="preserve"> vs OS: current smoking state of the patient:</w:t>
      </w:r>
    </w:p>
    <w:p w14:paraId="2E02BF9B" w14:textId="77777777" w:rsidR="00642AB8" w:rsidRPr="00ED60AA" w:rsidRDefault="00642AB8" w:rsidP="00642AB8">
      <w:pPr>
        <w:pStyle w:val="SourceCode"/>
        <w:rPr>
          <w:sz w:val="18"/>
          <w:szCs w:val="18"/>
        </w:rPr>
      </w:pPr>
      <w:proofErr w:type="spellStart"/>
      <w:r w:rsidRPr="00ED60AA">
        <w:rPr>
          <w:rStyle w:val="NormalTok"/>
          <w:sz w:val="18"/>
          <w:szCs w:val="18"/>
        </w:rPr>
        <w:t>fit_Smoking_state</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Smoking_state</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fit_Smoking_state</w:t>
      </w:r>
      <w:proofErr w:type="spellEnd"/>
      <w:r w:rsidRPr="00ED60AA">
        <w:rPr>
          <w:rStyle w:val="NormalTok"/>
          <w:sz w:val="18"/>
          <w:szCs w:val="18"/>
        </w:rPr>
        <w:t>)</w:t>
      </w:r>
    </w:p>
    <w:p w14:paraId="7AEBF77D" w14:textId="77777777" w:rsidR="00642AB8" w:rsidRPr="00ED60AA" w:rsidRDefault="00642AB8" w:rsidP="001829D0">
      <w:pPr>
        <w:pStyle w:val="Compact"/>
        <w:numPr>
          <w:ilvl w:val="0"/>
          <w:numId w:val="16"/>
        </w:numPr>
        <w:rPr>
          <w:sz w:val="20"/>
          <w:szCs w:val="20"/>
        </w:rPr>
      </w:pPr>
      <w:r w:rsidRPr="00ED60AA">
        <w:rPr>
          <w:sz w:val="20"/>
          <w:szCs w:val="20"/>
        </w:rPr>
        <w:t>FEV1_FVC vs OS: pulmonary function test:</w:t>
      </w:r>
    </w:p>
    <w:p w14:paraId="49827DCE" w14:textId="77777777" w:rsidR="00642AB8" w:rsidRPr="00ED60AA" w:rsidRDefault="00642AB8" w:rsidP="00642AB8">
      <w:pPr>
        <w:pStyle w:val="SourceCode"/>
        <w:rPr>
          <w:sz w:val="18"/>
          <w:szCs w:val="18"/>
        </w:rPr>
      </w:pPr>
      <w:r w:rsidRPr="00ED60AA">
        <w:rPr>
          <w:rStyle w:val="NormalTok"/>
          <w:sz w:val="18"/>
          <w:szCs w:val="18"/>
        </w:rPr>
        <w:t>fit_FEV1FVC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FEV1_FVC,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(fit_FEV1FVC)</w:t>
      </w:r>
    </w:p>
    <w:p w14:paraId="49632C84" w14:textId="77777777" w:rsidR="00642AB8" w:rsidRPr="00ED60AA" w:rsidRDefault="00642AB8" w:rsidP="001829D0">
      <w:pPr>
        <w:pStyle w:val="Compact"/>
        <w:numPr>
          <w:ilvl w:val="0"/>
          <w:numId w:val="17"/>
        </w:numPr>
        <w:rPr>
          <w:sz w:val="20"/>
          <w:szCs w:val="20"/>
        </w:rPr>
      </w:pPr>
      <w:r w:rsidRPr="00ED60AA">
        <w:rPr>
          <w:sz w:val="20"/>
          <w:szCs w:val="20"/>
        </w:rPr>
        <w:t>CEA vs OS: serum carcinoembryonic antigen level:</w:t>
      </w:r>
    </w:p>
    <w:p w14:paraId="7CAFB205" w14:textId="77777777" w:rsidR="00642AB8" w:rsidRPr="00ED60AA" w:rsidRDefault="00642AB8" w:rsidP="00642AB8">
      <w:pPr>
        <w:pStyle w:val="SourceCode"/>
        <w:rPr>
          <w:sz w:val="18"/>
          <w:szCs w:val="18"/>
        </w:rPr>
      </w:pPr>
      <w:proofErr w:type="spellStart"/>
      <w:r w:rsidRPr="00ED60AA">
        <w:rPr>
          <w:rStyle w:val="NormalTok"/>
          <w:sz w:val="18"/>
          <w:szCs w:val="18"/>
        </w:rPr>
        <w:t>fit_CEA</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CEA,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fit_CEA</w:t>
      </w:r>
      <w:proofErr w:type="spellEnd"/>
      <w:r w:rsidRPr="00ED60AA">
        <w:rPr>
          <w:rStyle w:val="NormalTok"/>
          <w:sz w:val="18"/>
          <w:szCs w:val="18"/>
        </w:rPr>
        <w:t>)</w:t>
      </w:r>
    </w:p>
    <w:p w14:paraId="62EEFEBD" w14:textId="77777777" w:rsidR="00642AB8" w:rsidRPr="00ED60AA" w:rsidRDefault="00642AB8" w:rsidP="001829D0">
      <w:pPr>
        <w:pStyle w:val="Compact"/>
        <w:numPr>
          <w:ilvl w:val="0"/>
          <w:numId w:val="18"/>
        </w:numPr>
        <w:rPr>
          <w:sz w:val="20"/>
          <w:szCs w:val="20"/>
        </w:rPr>
      </w:pPr>
      <w:r w:rsidRPr="00ED60AA">
        <w:rPr>
          <w:sz w:val="20"/>
          <w:szCs w:val="20"/>
        </w:rPr>
        <w:t>OP vs OS: the type of operation undergone by the patient:</w:t>
      </w:r>
    </w:p>
    <w:p w14:paraId="05AF7F64" w14:textId="77777777" w:rsidR="00642AB8" w:rsidRPr="00ED60AA" w:rsidRDefault="00642AB8" w:rsidP="00642AB8">
      <w:pPr>
        <w:pStyle w:val="SourceCode"/>
        <w:rPr>
          <w:sz w:val="18"/>
          <w:szCs w:val="18"/>
        </w:rPr>
      </w:pPr>
      <w:proofErr w:type="spellStart"/>
      <w:r w:rsidRPr="00ED60AA">
        <w:rPr>
          <w:rStyle w:val="NormalTok"/>
          <w:sz w:val="18"/>
          <w:szCs w:val="18"/>
        </w:rPr>
        <w:t>fit_op_type</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OP,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fit_op_type</w:t>
      </w:r>
      <w:proofErr w:type="spellEnd"/>
      <w:r w:rsidRPr="00ED60AA">
        <w:rPr>
          <w:rStyle w:val="NormalTok"/>
          <w:sz w:val="18"/>
          <w:szCs w:val="18"/>
        </w:rPr>
        <w:t>)</w:t>
      </w:r>
    </w:p>
    <w:p w14:paraId="58ED1891" w14:textId="77777777" w:rsidR="00642AB8" w:rsidRPr="00ED60AA" w:rsidRDefault="00642AB8" w:rsidP="001829D0">
      <w:pPr>
        <w:pStyle w:val="Compact"/>
        <w:numPr>
          <w:ilvl w:val="0"/>
          <w:numId w:val="19"/>
        </w:numPr>
        <w:rPr>
          <w:sz w:val="20"/>
          <w:szCs w:val="20"/>
        </w:rPr>
      </w:pPr>
      <w:r w:rsidRPr="00ED60AA">
        <w:rPr>
          <w:sz w:val="20"/>
          <w:szCs w:val="20"/>
        </w:rPr>
        <w:t>meta vs OS: patient with and without observed metastasis after surgery:</w:t>
      </w:r>
    </w:p>
    <w:p w14:paraId="1AD45AFB" w14:textId="77777777" w:rsidR="00642AB8" w:rsidRPr="00ED60AA" w:rsidRDefault="00642AB8" w:rsidP="00642AB8">
      <w:pPr>
        <w:pStyle w:val="SourceCode"/>
        <w:rPr>
          <w:sz w:val="18"/>
          <w:szCs w:val="18"/>
        </w:rPr>
      </w:pPr>
      <w:proofErr w:type="spellStart"/>
      <w:r w:rsidRPr="00ED60AA">
        <w:rPr>
          <w:rStyle w:val="NormalTok"/>
          <w:sz w:val="18"/>
          <w:szCs w:val="18"/>
        </w:rPr>
        <w:t>fit_meta</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coxph</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meta,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fit_meta</w:t>
      </w:r>
      <w:proofErr w:type="spellEnd"/>
      <w:r w:rsidRPr="00ED60AA">
        <w:rPr>
          <w:rStyle w:val="NormalTok"/>
          <w:sz w:val="18"/>
          <w:szCs w:val="18"/>
        </w:rPr>
        <w:t>)</w:t>
      </w:r>
    </w:p>
    <w:p w14:paraId="16C10A67" w14:textId="77777777" w:rsidR="00ED60AA" w:rsidRPr="00ED60AA" w:rsidRDefault="00ED60AA" w:rsidP="00ED60AA">
      <w:pPr>
        <w:spacing w:after="0"/>
        <w:ind w:right="-46"/>
        <w:jc w:val="both"/>
        <w:rPr>
          <w:rFonts w:cstheme="minorHAnsi"/>
          <w:b/>
          <w:bCs/>
          <w:sz w:val="18"/>
          <w:szCs w:val="18"/>
          <w:u w:val="single"/>
        </w:rPr>
      </w:pPr>
    </w:p>
    <w:p w14:paraId="5D98F619" w14:textId="40FA39CA" w:rsidR="00642AB8" w:rsidRPr="00ED60AA" w:rsidRDefault="00ED60AA" w:rsidP="00ED60AA">
      <w:pPr>
        <w:spacing w:after="0"/>
        <w:ind w:right="-46"/>
        <w:jc w:val="both"/>
        <w:rPr>
          <w:rFonts w:cstheme="minorHAnsi"/>
          <w:b/>
          <w:bCs/>
          <w:sz w:val="18"/>
          <w:szCs w:val="18"/>
          <w:u w:val="single"/>
        </w:rPr>
      </w:pPr>
      <w:r w:rsidRPr="00ED60AA">
        <w:rPr>
          <w:rFonts w:cstheme="minorHAnsi"/>
          <w:b/>
          <w:bCs/>
          <w:sz w:val="18"/>
          <w:szCs w:val="18"/>
          <w:u w:val="single"/>
        </w:rPr>
        <w:t>Part2. B. Kaplan-Meier estimator and Logrank test with features which have a significant relationship with survival time</w:t>
      </w:r>
    </w:p>
    <w:p w14:paraId="5A87D0B3" w14:textId="77777777" w:rsidR="00ED60AA" w:rsidRPr="00ED60AA" w:rsidRDefault="00ED60AA" w:rsidP="00ED60AA">
      <w:pPr>
        <w:spacing w:after="0"/>
        <w:ind w:right="-46"/>
        <w:jc w:val="both"/>
        <w:rPr>
          <w:rFonts w:cstheme="minorHAnsi"/>
          <w:b/>
          <w:bCs/>
          <w:sz w:val="18"/>
          <w:szCs w:val="18"/>
          <w:u w:val="single"/>
        </w:rPr>
      </w:pPr>
    </w:p>
    <w:p w14:paraId="0FB68D2D" w14:textId="6C80629A" w:rsidR="00642AB8" w:rsidRPr="00ED60AA" w:rsidRDefault="00642AB8" w:rsidP="001829D0">
      <w:pPr>
        <w:pStyle w:val="ListParagraph"/>
        <w:numPr>
          <w:ilvl w:val="1"/>
          <w:numId w:val="27"/>
        </w:numPr>
        <w:spacing w:line="240" w:lineRule="auto"/>
        <w:ind w:left="426" w:hanging="426"/>
        <w:rPr>
          <w:rFonts w:eastAsiaTheme="minorHAnsi"/>
          <w:sz w:val="20"/>
          <w:szCs w:val="20"/>
        </w:rPr>
      </w:pPr>
      <w:r w:rsidRPr="00ED60AA">
        <w:rPr>
          <w:rFonts w:eastAsiaTheme="minorHAnsi"/>
          <w:sz w:val="20"/>
          <w:szCs w:val="20"/>
        </w:rPr>
        <w:t>Comparison between 2 groups of patients based on underlying lung disease:</w:t>
      </w:r>
    </w:p>
    <w:p w14:paraId="6952B191" w14:textId="77777777" w:rsidR="00642AB8" w:rsidRPr="00ED60AA" w:rsidRDefault="00642AB8" w:rsidP="00642AB8">
      <w:pPr>
        <w:pStyle w:val="SourceCode"/>
        <w:rPr>
          <w:sz w:val="18"/>
          <w:szCs w:val="18"/>
        </w:rPr>
      </w:pPr>
      <w:proofErr w:type="spellStart"/>
      <w:r w:rsidRPr="00ED60AA">
        <w:rPr>
          <w:rStyle w:val="NormalTok"/>
          <w:sz w:val="18"/>
          <w:szCs w:val="18"/>
        </w:rPr>
        <w:lastRenderedPageBreak/>
        <w:t>fit.KM_under</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survfit</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Underlying_lung</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proofErr w:type="spellStart"/>
      <w:r w:rsidRPr="00ED60AA">
        <w:rPr>
          <w:rStyle w:val="NormalTok"/>
          <w:sz w:val="18"/>
          <w:szCs w:val="18"/>
        </w:rPr>
        <w:t>fit.KM_under</w:t>
      </w:r>
      <w:proofErr w:type="spellEnd"/>
    </w:p>
    <w:p w14:paraId="6708ADB3" w14:textId="77777777" w:rsidR="00642AB8" w:rsidRPr="00ED60AA" w:rsidRDefault="00642AB8" w:rsidP="00642AB8">
      <w:pPr>
        <w:pStyle w:val="FirstParagraph"/>
        <w:rPr>
          <w:sz w:val="20"/>
          <w:szCs w:val="20"/>
        </w:rPr>
      </w:pPr>
      <w:r w:rsidRPr="00ED60AA">
        <w:rPr>
          <w:sz w:val="20"/>
          <w:szCs w:val="20"/>
        </w:rPr>
        <w:t>We plot the Kaplan-Meier survival curve:</w:t>
      </w:r>
    </w:p>
    <w:p w14:paraId="3FF8612B" w14:textId="0F02E0CF" w:rsidR="00642AB8" w:rsidRPr="00ED60AA" w:rsidRDefault="00642AB8" w:rsidP="00642AB8">
      <w:pPr>
        <w:pStyle w:val="SourceCode"/>
        <w:rPr>
          <w:sz w:val="18"/>
          <w:szCs w:val="18"/>
        </w:rPr>
      </w:pPr>
      <w:r w:rsidRPr="00ED60AA">
        <w:rPr>
          <w:rStyle w:val="NormalTok"/>
          <w:sz w:val="18"/>
          <w:szCs w:val="18"/>
        </w:rPr>
        <w:t>gg &lt;-</w:t>
      </w:r>
      <w:r w:rsidRPr="00ED60AA">
        <w:rPr>
          <w:rStyle w:val="StringTok"/>
          <w:sz w:val="18"/>
          <w:szCs w:val="18"/>
        </w:rPr>
        <w:t xml:space="preserve"> </w:t>
      </w:r>
      <w:proofErr w:type="spellStart"/>
      <w:proofErr w:type="gramStart"/>
      <w:r w:rsidRPr="00ED60AA">
        <w:rPr>
          <w:rStyle w:val="KeywordTok"/>
          <w:sz w:val="18"/>
          <w:szCs w:val="18"/>
        </w:rPr>
        <w:t>ggsurvplot</w:t>
      </w:r>
      <w:proofErr w:type="spellEnd"/>
      <w:r w:rsidRPr="00ED60AA">
        <w:rPr>
          <w:rStyle w:val="NormalTok"/>
          <w:sz w:val="18"/>
          <w:szCs w:val="18"/>
        </w:rPr>
        <w:t>(</w:t>
      </w:r>
      <w:proofErr w:type="spellStart"/>
      <w:proofErr w:type="gramEnd"/>
      <w:r w:rsidRPr="00ED60AA">
        <w:rPr>
          <w:rStyle w:val="NormalTok"/>
          <w:sz w:val="18"/>
          <w:szCs w:val="18"/>
        </w:rPr>
        <w:t>fit.KM_under</w:t>
      </w:r>
      <w:proofErr w:type="spellEnd"/>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legend =</w:t>
      </w:r>
      <w:r w:rsidRPr="00ED60AA">
        <w:rPr>
          <w:rStyle w:val="NormalTok"/>
          <w:sz w:val="18"/>
          <w:szCs w:val="18"/>
        </w:rPr>
        <w:t xml:space="preserve"> </w:t>
      </w:r>
      <w:r w:rsidRPr="00ED60AA">
        <w:rPr>
          <w:rStyle w:val="StringTok"/>
          <w:sz w:val="18"/>
          <w:szCs w:val="18"/>
        </w:rPr>
        <w:t>"bottom"</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conf.int =</w:t>
      </w:r>
      <w:r w:rsidRPr="00ED60AA">
        <w:rPr>
          <w:rStyle w:val="NormalTok"/>
          <w:sz w:val="18"/>
          <w:szCs w:val="18"/>
        </w:rPr>
        <w:t xml:space="preserve"> </w:t>
      </w:r>
      <w:r w:rsidRPr="00ED60AA">
        <w:rPr>
          <w:rStyle w:val="OtherTok"/>
          <w:sz w:val="18"/>
          <w:szCs w:val="18"/>
        </w:rPr>
        <w:t>TRUE</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linetype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"strata"</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legend.title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"Underlying lung disease"</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xlab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"Months"</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ylab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"Survival probability"</w:t>
      </w:r>
      <w:r w:rsidRPr="00ED60AA">
        <w:rPr>
          <w:rStyle w:val="NormalTok"/>
          <w:sz w:val="18"/>
          <w:szCs w:val="18"/>
        </w:rPr>
        <w:t>)</w:t>
      </w:r>
      <w:r w:rsidRPr="00ED60AA">
        <w:rPr>
          <w:sz w:val="18"/>
          <w:szCs w:val="18"/>
        </w:rPr>
        <w:br/>
      </w:r>
      <w:r w:rsidRPr="00ED60AA">
        <w:rPr>
          <w:rStyle w:val="NormalTok"/>
          <w:sz w:val="18"/>
          <w:szCs w:val="18"/>
        </w:rPr>
        <w:t>gg</w:t>
      </w:r>
    </w:p>
    <w:p w14:paraId="36B493ED"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ggsave</w:t>
      </w:r>
      <w:proofErr w:type="spellEnd"/>
      <w:r w:rsidRPr="00ED60AA">
        <w:rPr>
          <w:rStyle w:val="NormalTok"/>
          <w:sz w:val="18"/>
          <w:szCs w:val="18"/>
        </w:rPr>
        <w:t>(</w:t>
      </w:r>
      <w:proofErr w:type="gramEnd"/>
      <w:r w:rsidRPr="00ED60AA">
        <w:rPr>
          <w:rStyle w:val="StringTok"/>
          <w:sz w:val="18"/>
          <w:szCs w:val="18"/>
        </w:rPr>
        <w:t>"</w:t>
      </w:r>
      <w:proofErr w:type="spellStart"/>
      <w:r w:rsidRPr="00ED60AA">
        <w:rPr>
          <w:rStyle w:val="StringTok"/>
          <w:sz w:val="18"/>
          <w:szCs w:val="18"/>
        </w:rPr>
        <w:t>KM_Underlying</w:t>
      </w:r>
      <w:proofErr w:type="spellEnd"/>
      <w:r w:rsidRPr="00ED60AA">
        <w:rPr>
          <w:rStyle w:val="StringTok"/>
          <w:sz w:val="18"/>
          <w:szCs w:val="18"/>
        </w:rPr>
        <w:t xml:space="preserve"> lung disease.png"</w:t>
      </w:r>
      <w:r w:rsidRPr="00ED60AA">
        <w:rPr>
          <w:rStyle w:val="NormalTok"/>
          <w:sz w:val="18"/>
          <w:szCs w:val="18"/>
        </w:rPr>
        <w:t xml:space="preserve">, </w:t>
      </w:r>
      <w:r w:rsidRPr="00ED60AA">
        <w:rPr>
          <w:rStyle w:val="DataTypeTok"/>
          <w:sz w:val="18"/>
          <w:szCs w:val="18"/>
        </w:rPr>
        <w:t>plot=</w:t>
      </w:r>
      <w:r w:rsidRPr="00ED60AA">
        <w:rPr>
          <w:rStyle w:val="KeywordTok"/>
          <w:sz w:val="18"/>
          <w:szCs w:val="18"/>
        </w:rPr>
        <w:t>print</w:t>
      </w:r>
      <w:r w:rsidRPr="00ED60AA">
        <w:rPr>
          <w:rStyle w:val="NormalTok"/>
          <w:sz w:val="18"/>
          <w:szCs w:val="18"/>
        </w:rPr>
        <w:t>(gg))</w:t>
      </w:r>
    </w:p>
    <w:p w14:paraId="187218CC" w14:textId="77777777" w:rsidR="00642AB8" w:rsidRPr="00ED60AA" w:rsidRDefault="00642AB8" w:rsidP="00642AB8">
      <w:pPr>
        <w:pStyle w:val="FirstParagraph"/>
        <w:rPr>
          <w:sz w:val="20"/>
          <w:szCs w:val="20"/>
        </w:rPr>
      </w:pPr>
      <w:r w:rsidRPr="00ED60AA">
        <w:rPr>
          <w:sz w:val="20"/>
          <w:szCs w:val="20"/>
        </w:rPr>
        <w:t xml:space="preserve">The </w:t>
      </w:r>
      <w:proofErr w:type="spellStart"/>
      <w:r w:rsidRPr="00ED60AA">
        <w:rPr>
          <w:sz w:val="20"/>
          <w:szCs w:val="20"/>
        </w:rPr>
        <w:t>logrank</w:t>
      </w:r>
      <w:proofErr w:type="spellEnd"/>
      <w:r w:rsidRPr="00ED60AA">
        <w:rPr>
          <w:sz w:val="20"/>
          <w:szCs w:val="20"/>
        </w:rPr>
        <w:t xml:space="preserve"> test:</w:t>
      </w:r>
    </w:p>
    <w:p w14:paraId="6C2E04ED"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survdiff</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Underlying_lung</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p>
    <w:p w14:paraId="1206EEEF" w14:textId="77777777" w:rsidR="00642AB8" w:rsidRPr="00ED60AA" w:rsidRDefault="00642AB8" w:rsidP="001829D0">
      <w:pPr>
        <w:pStyle w:val="Compact"/>
        <w:numPr>
          <w:ilvl w:val="0"/>
          <w:numId w:val="20"/>
        </w:numPr>
        <w:rPr>
          <w:sz w:val="20"/>
          <w:szCs w:val="20"/>
        </w:rPr>
      </w:pPr>
      <w:r w:rsidRPr="00ED60AA">
        <w:rPr>
          <w:sz w:val="20"/>
          <w:szCs w:val="20"/>
        </w:rPr>
        <w:t>Comparison between 2 groups of patients based on their age:</w:t>
      </w:r>
    </w:p>
    <w:p w14:paraId="2F091367" w14:textId="77777777" w:rsidR="00642AB8" w:rsidRPr="00ED60AA" w:rsidRDefault="00642AB8" w:rsidP="00642AB8">
      <w:pPr>
        <w:pStyle w:val="SourceCode"/>
        <w:rPr>
          <w:sz w:val="18"/>
          <w:szCs w:val="18"/>
        </w:rPr>
      </w:pPr>
      <w:proofErr w:type="spellStart"/>
      <w:r w:rsidRPr="00ED60AA">
        <w:rPr>
          <w:rStyle w:val="NormalTok"/>
          <w:sz w:val="18"/>
          <w:szCs w:val="18"/>
        </w:rPr>
        <w:t>fit.KM_AG</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survfit</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AG,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proofErr w:type="spellStart"/>
      <w:r w:rsidRPr="00ED60AA">
        <w:rPr>
          <w:rStyle w:val="NormalTok"/>
          <w:sz w:val="18"/>
          <w:szCs w:val="18"/>
        </w:rPr>
        <w:t>fit.KM_AG</w:t>
      </w:r>
      <w:proofErr w:type="spellEnd"/>
    </w:p>
    <w:p w14:paraId="73437DB3" w14:textId="77777777" w:rsidR="00642AB8" w:rsidRPr="00ED60AA" w:rsidRDefault="00642AB8" w:rsidP="00642AB8">
      <w:pPr>
        <w:pStyle w:val="FirstParagraph"/>
        <w:rPr>
          <w:sz w:val="20"/>
          <w:szCs w:val="20"/>
        </w:rPr>
      </w:pPr>
      <w:r w:rsidRPr="00ED60AA">
        <w:rPr>
          <w:sz w:val="20"/>
          <w:szCs w:val="20"/>
        </w:rPr>
        <w:t>We plot the Kaplan-Meier survival curve:</w:t>
      </w:r>
    </w:p>
    <w:p w14:paraId="77F7773F" w14:textId="77B87F37" w:rsidR="00642AB8" w:rsidRPr="00ED60AA" w:rsidRDefault="00642AB8" w:rsidP="00642AB8">
      <w:pPr>
        <w:pStyle w:val="SourceCode"/>
        <w:rPr>
          <w:sz w:val="18"/>
          <w:szCs w:val="18"/>
        </w:rPr>
      </w:pPr>
      <w:r w:rsidRPr="00ED60AA">
        <w:rPr>
          <w:rStyle w:val="NormalTok"/>
          <w:sz w:val="18"/>
          <w:szCs w:val="18"/>
        </w:rPr>
        <w:t>gg &lt;-</w:t>
      </w:r>
      <w:r w:rsidRPr="00ED60AA">
        <w:rPr>
          <w:rStyle w:val="StringTok"/>
          <w:sz w:val="18"/>
          <w:szCs w:val="18"/>
        </w:rPr>
        <w:t xml:space="preserve"> </w:t>
      </w:r>
      <w:proofErr w:type="spellStart"/>
      <w:proofErr w:type="gramStart"/>
      <w:r w:rsidRPr="00ED60AA">
        <w:rPr>
          <w:rStyle w:val="KeywordTok"/>
          <w:sz w:val="18"/>
          <w:szCs w:val="18"/>
        </w:rPr>
        <w:t>ggsurvplot</w:t>
      </w:r>
      <w:proofErr w:type="spellEnd"/>
      <w:r w:rsidRPr="00ED60AA">
        <w:rPr>
          <w:rStyle w:val="NormalTok"/>
          <w:sz w:val="18"/>
          <w:szCs w:val="18"/>
        </w:rPr>
        <w:t>(</w:t>
      </w:r>
      <w:proofErr w:type="spellStart"/>
      <w:proofErr w:type="gramEnd"/>
      <w:r w:rsidRPr="00ED60AA">
        <w:rPr>
          <w:rStyle w:val="NormalTok"/>
          <w:sz w:val="18"/>
          <w:szCs w:val="18"/>
        </w:rPr>
        <w:t>fit.KM_AG</w:t>
      </w:r>
      <w:proofErr w:type="spellEnd"/>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legend =</w:t>
      </w:r>
      <w:r w:rsidRPr="00ED60AA">
        <w:rPr>
          <w:rStyle w:val="NormalTok"/>
          <w:sz w:val="18"/>
          <w:szCs w:val="18"/>
        </w:rPr>
        <w:t xml:space="preserve"> </w:t>
      </w:r>
      <w:r w:rsidRPr="00ED60AA">
        <w:rPr>
          <w:rStyle w:val="StringTok"/>
          <w:sz w:val="18"/>
          <w:szCs w:val="18"/>
        </w:rPr>
        <w:t>"bottom"</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conf.int =</w:t>
      </w:r>
      <w:r w:rsidRPr="00ED60AA">
        <w:rPr>
          <w:rStyle w:val="NormalTok"/>
          <w:sz w:val="18"/>
          <w:szCs w:val="18"/>
        </w:rPr>
        <w:t xml:space="preserve"> </w:t>
      </w:r>
      <w:r w:rsidRPr="00ED60AA">
        <w:rPr>
          <w:rStyle w:val="OtherTok"/>
          <w:sz w:val="18"/>
          <w:szCs w:val="18"/>
        </w:rPr>
        <w:t>TRUE</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linetype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"strata"</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legend.title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"Age"</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xlab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"Months"</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ylab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"Survival probability"</w:t>
      </w:r>
      <w:r w:rsidRPr="00ED60AA">
        <w:rPr>
          <w:rStyle w:val="NormalTok"/>
          <w:sz w:val="18"/>
          <w:szCs w:val="18"/>
        </w:rPr>
        <w:t>)</w:t>
      </w:r>
      <w:r w:rsidRPr="00ED60AA">
        <w:rPr>
          <w:sz w:val="18"/>
          <w:szCs w:val="18"/>
        </w:rPr>
        <w:br/>
      </w:r>
      <w:r w:rsidRPr="00ED60AA">
        <w:rPr>
          <w:rStyle w:val="NormalTok"/>
          <w:sz w:val="18"/>
          <w:szCs w:val="18"/>
        </w:rPr>
        <w:t>gg</w:t>
      </w:r>
    </w:p>
    <w:p w14:paraId="6BA6A7E4"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ggsave</w:t>
      </w:r>
      <w:proofErr w:type="spellEnd"/>
      <w:r w:rsidRPr="00ED60AA">
        <w:rPr>
          <w:rStyle w:val="NormalTok"/>
          <w:sz w:val="18"/>
          <w:szCs w:val="18"/>
        </w:rPr>
        <w:t>(</w:t>
      </w:r>
      <w:proofErr w:type="gramEnd"/>
      <w:r w:rsidRPr="00ED60AA">
        <w:rPr>
          <w:rStyle w:val="StringTok"/>
          <w:sz w:val="18"/>
          <w:szCs w:val="18"/>
        </w:rPr>
        <w:t>"KM_Age.png"</w:t>
      </w:r>
      <w:r w:rsidRPr="00ED60AA">
        <w:rPr>
          <w:rStyle w:val="NormalTok"/>
          <w:sz w:val="18"/>
          <w:szCs w:val="18"/>
        </w:rPr>
        <w:t xml:space="preserve">, </w:t>
      </w:r>
      <w:r w:rsidRPr="00ED60AA">
        <w:rPr>
          <w:rStyle w:val="DataTypeTok"/>
          <w:sz w:val="18"/>
          <w:szCs w:val="18"/>
        </w:rPr>
        <w:t>plot=</w:t>
      </w:r>
      <w:r w:rsidRPr="00ED60AA">
        <w:rPr>
          <w:rStyle w:val="KeywordTok"/>
          <w:sz w:val="18"/>
          <w:szCs w:val="18"/>
        </w:rPr>
        <w:t>print</w:t>
      </w:r>
      <w:r w:rsidRPr="00ED60AA">
        <w:rPr>
          <w:rStyle w:val="NormalTok"/>
          <w:sz w:val="18"/>
          <w:szCs w:val="18"/>
        </w:rPr>
        <w:t>(gg))</w:t>
      </w:r>
    </w:p>
    <w:p w14:paraId="21835C01" w14:textId="77777777" w:rsidR="00642AB8" w:rsidRPr="00ED60AA" w:rsidRDefault="00642AB8" w:rsidP="00642AB8">
      <w:pPr>
        <w:pStyle w:val="FirstParagraph"/>
        <w:rPr>
          <w:sz w:val="20"/>
          <w:szCs w:val="20"/>
        </w:rPr>
      </w:pPr>
      <w:r w:rsidRPr="00ED60AA">
        <w:rPr>
          <w:sz w:val="20"/>
          <w:szCs w:val="20"/>
        </w:rPr>
        <w:t xml:space="preserve">The </w:t>
      </w:r>
      <w:proofErr w:type="spellStart"/>
      <w:r w:rsidRPr="00ED60AA">
        <w:rPr>
          <w:sz w:val="20"/>
          <w:szCs w:val="20"/>
        </w:rPr>
        <w:t>logrank</w:t>
      </w:r>
      <w:proofErr w:type="spellEnd"/>
      <w:r w:rsidRPr="00ED60AA">
        <w:rPr>
          <w:sz w:val="20"/>
          <w:szCs w:val="20"/>
        </w:rPr>
        <w:t xml:space="preserve"> test:</w:t>
      </w:r>
    </w:p>
    <w:p w14:paraId="476D4E88"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survdiff</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AG,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p>
    <w:p w14:paraId="5D8118FF" w14:textId="77777777" w:rsidR="00642AB8" w:rsidRPr="00ED60AA" w:rsidRDefault="00642AB8" w:rsidP="001829D0">
      <w:pPr>
        <w:pStyle w:val="Compact"/>
        <w:numPr>
          <w:ilvl w:val="0"/>
          <w:numId w:val="21"/>
        </w:numPr>
        <w:rPr>
          <w:sz w:val="20"/>
          <w:szCs w:val="20"/>
        </w:rPr>
      </w:pPr>
      <w:r w:rsidRPr="00ED60AA">
        <w:rPr>
          <w:sz w:val="20"/>
          <w:szCs w:val="20"/>
        </w:rPr>
        <w:t>Comparison between 2 groups of patients based on central lung SCC size of tumor:</w:t>
      </w:r>
    </w:p>
    <w:p w14:paraId="3CA8E852" w14:textId="77777777" w:rsidR="00642AB8" w:rsidRPr="00ED60AA" w:rsidRDefault="00642AB8" w:rsidP="00642AB8">
      <w:pPr>
        <w:pStyle w:val="SourceCode"/>
        <w:rPr>
          <w:sz w:val="18"/>
          <w:szCs w:val="18"/>
        </w:rPr>
      </w:pPr>
      <w:proofErr w:type="spellStart"/>
      <w:r w:rsidRPr="00ED60AA">
        <w:rPr>
          <w:rStyle w:val="NormalTok"/>
          <w:sz w:val="18"/>
          <w:szCs w:val="18"/>
        </w:rPr>
        <w:t>fit.KM_cT</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survfit</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cT</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proofErr w:type="spellStart"/>
      <w:r w:rsidRPr="00ED60AA">
        <w:rPr>
          <w:rStyle w:val="NormalTok"/>
          <w:sz w:val="18"/>
          <w:szCs w:val="18"/>
        </w:rPr>
        <w:t>fit.KM_cT</w:t>
      </w:r>
      <w:proofErr w:type="spellEnd"/>
    </w:p>
    <w:p w14:paraId="1A47D233" w14:textId="77777777" w:rsidR="00642AB8" w:rsidRPr="00ED60AA" w:rsidRDefault="00642AB8" w:rsidP="00642AB8">
      <w:pPr>
        <w:pStyle w:val="FirstParagraph"/>
        <w:rPr>
          <w:sz w:val="20"/>
          <w:szCs w:val="20"/>
        </w:rPr>
      </w:pPr>
      <w:r w:rsidRPr="00ED60AA">
        <w:rPr>
          <w:sz w:val="20"/>
          <w:szCs w:val="20"/>
        </w:rPr>
        <w:t>We plot the Kaplan-Meier survival curve:</w:t>
      </w:r>
    </w:p>
    <w:p w14:paraId="4C0E9C1F" w14:textId="4C5D7B3E" w:rsidR="00642AB8" w:rsidRPr="00ED60AA" w:rsidRDefault="00642AB8" w:rsidP="00642AB8">
      <w:pPr>
        <w:pStyle w:val="SourceCode"/>
        <w:rPr>
          <w:sz w:val="18"/>
          <w:szCs w:val="18"/>
        </w:rPr>
      </w:pPr>
      <w:r w:rsidRPr="00ED60AA">
        <w:rPr>
          <w:rStyle w:val="NormalTok"/>
          <w:sz w:val="18"/>
          <w:szCs w:val="18"/>
        </w:rPr>
        <w:t>gg &lt;-</w:t>
      </w:r>
      <w:r w:rsidRPr="00ED60AA">
        <w:rPr>
          <w:rStyle w:val="StringTok"/>
          <w:sz w:val="18"/>
          <w:szCs w:val="18"/>
        </w:rPr>
        <w:t xml:space="preserve"> </w:t>
      </w:r>
      <w:proofErr w:type="spellStart"/>
      <w:proofErr w:type="gramStart"/>
      <w:r w:rsidRPr="00ED60AA">
        <w:rPr>
          <w:rStyle w:val="KeywordTok"/>
          <w:sz w:val="18"/>
          <w:szCs w:val="18"/>
        </w:rPr>
        <w:t>ggsurvplot</w:t>
      </w:r>
      <w:proofErr w:type="spellEnd"/>
      <w:r w:rsidRPr="00ED60AA">
        <w:rPr>
          <w:rStyle w:val="NormalTok"/>
          <w:sz w:val="18"/>
          <w:szCs w:val="18"/>
        </w:rPr>
        <w:t>(</w:t>
      </w:r>
      <w:proofErr w:type="spellStart"/>
      <w:proofErr w:type="gramEnd"/>
      <w:r w:rsidRPr="00ED60AA">
        <w:rPr>
          <w:rStyle w:val="NormalTok"/>
          <w:sz w:val="18"/>
          <w:szCs w:val="18"/>
        </w:rPr>
        <w:t>fit.KM_cT</w:t>
      </w:r>
      <w:proofErr w:type="spellEnd"/>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legend =</w:t>
      </w:r>
      <w:r w:rsidRPr="00ED60AA">
        <w:rPr>
          <w:rStyle w:val="NormalTok"/>
          <w:sz w:val="18"/>
          <w:szCs w:val="18"/>
        </w:rPr>
        <w:t xml:space="preserve"> </w:t>
      </w:r>
      <w:r w:rsidRPr="00ED60AA">
        <w:rPr>
          <w:rStyle w:val="StringTok"/>
          <w:sz w:val="18"/>
          <w:szCs w:val="18"/>
        </w:rPr>
        <w:t>"bottom"</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conf.int =</w:t>
      </w:r>
      <w:r w:rsidRPr="00ED60AA">
        <w:rPr>
          <w:rStyle w:val="NormalTok"/>
          <w:sz w:val="18"/>
          <w:szCs w:val="18"/>
        </w:rPr>
        <w:t xml:space="preserve"> </w:t>
      </w:r>
      <w:r w:rsidRPr="00ED60AA">
        <w:rPr>
          <w:rStyle w:val="OtherTok"/>
          <w:sz w:val="18"/>
          <w:szCs w:val="18"/>
        </w:rPr>
        <w:t>TRUE</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linetype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"strata"</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legend.title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"central lung SCC size of tumor"</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xlab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"Months"</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ylab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"Survival probability"</w:t>
      </w:r>
      <w:r w:rsidRPr="00ED60AA">
        <w:rPr>
          <w:rStyle w:val="NormalTok"/>
          <w:sz w:val="18"/>
          <w:szCs w:val="18"/>
        </w:rPr>
        <w:t>)</w:t>
      </w:r>
      <w:r w:rsidRPr="00ED60AA">
        <w:rPr>
          <w:sz w:val="18"/>
          <w:szCs w:val="18"/>
        </w:rPr>
        <w:br/>
      </w:r>
      <w:r w:rsidRPr="00ED60AA">
        <w:rPr>
          <w:rStyle w:val="NormalTok"/>
          <w:sz w:val="18"/>
          <w:szCs w:val="18"/>
        </w:rPr>
        <w:t>gg</w:t>
      </w:r>
    </w:p>
    <w:p w14:paraId="6788392F"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ggsave</w:t>
      </w:r>
      <w:proofErr w:type="spellEnd"/>
      <w:r w:rsidRPr="00ED60AA">
        <w:rPr>
          <w:rStyle w:val="NormalTok"/>
          <w:sz w:val="18"/>
          <w:szCs w:val="18"/>
        </w:rPr>
        <w:t>(</w:t>
      </w:r>
      <w:proofErr w:type="gramEnd"/>
      <w:r w:rsidRPr="00ED60AA">
        <w:rPr>
          <w:rStyle w:val="StringTok"/>
          <w:sz w:val="18"/>
          <w:szCs w:val="18"/>
        </w:rPr>
        <w:t>"KM_cT.png"</w:t>
      </w:r>
      <w:r w:rsidRPr="00ED60AA">
        <w:rPr>
          <w:rStyle w:val="NormalTok"/>
          <w:sz w:val="18"/>
          <w:szCs w:val="18"/>
        </w:rPr>
        <w:t xml:space="preserve">, </w:t>
      </w:r>
      <w:r w:rsidRPr="00ED60AA">
        <w:rPr>
          <w:rStyle w:val="DataTypeTok"/>
          <w:sz w:val="18"/>
          <w:szCs w:val="18"/>
        </w:rPr>
        <w:t>plot=</w:t>
      </w:r>
      <w:r w:rsidRPr="00ED60AA">
        <w:rPr>
          <w:rStyle w:val="KeywordTok"/>
          <w:sz w:val="18"/>
          <w:szCs w:val="18"/>
        </w:rPr>
        <w:t>print</w:t>
      </w:r>
      <w:r w:rsidRPr="00ED60AA">
        <w:rPr>
          <w:rStyle w:val="NormalTok"/>
          <w:sz w:val="18"/>
          <w:szCs w:val="18"/>
        </w:rPr>
        <w:t>(gg))</w:t>
      </w:r>
    </w:p>
    <w:p w14:paraId="4DAC59BB" w14:textId="77777777" w:rsidR="00642AB8" w:rsidRPr="00ED60AA" w:rsidRDefault="00642AB8" w:rsidP="00642AB8">
      <w:pPr>
        <w:pStyle w:val="FirstParagraph"/>
        <w:rPr>
          <w:sz w:val="20"/>
          <w:szCs w:val="20"/>
        </w:rPr>
      </w:pPr>
      <w:r w:rsidRPr="00ED60AA">
        <w:rPr>
          <w:sz w:val="20"/>
          <w:szCs w:val="20"/>
        </w:rPr>
        <w:t xml:space="preserve">The </w:t>
      </w:r>
      <w:proofErr w:type="spellStart"/>
      <w:r w:rsidRPr="00ED60AA">
        <w:rPr>
          <w:sz w:val="20"/>
          <w:szCs w:val="20"/>
        </w:rPr>
        <w:t>logrank</w:t>
      </w:r>
      <w:proofErr w:type="spellEnd"/>
      <w:r w:rsidRPr="00ED60AA">
        <w:rPr>
          <w:sz w:val="20"/>
          <w:szCs w:val="20"/>
        </w:rPr>
        <w:t xml:space="preserve"> test:</w:t>
      </w:r>
    </w:p>
    <w:p w14:paraId="67FB494D"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survdiff</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cT</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p>
    <w:p w14:paraId="351E8061" w14:textId="77777777" w:rsidR="00642AB8" w:rsidRPr="00ED60AA" w:rsidRDefault="00642AB8" w:rsidP="001829D0">
      <w:pPr>
        <w:pStyle w:val="Compact"/>
        <w:numPr>
          <w:ilvl w:val="0"/>
          <w:numId w:val="22"/>
        </w:numPr>
        <w:rPr>
          <w:sz w:val="20"/>
          <w:szCs w:val="20"/>
        </w:rPr>
      </w:pPr>
      <w:r w:rsidRPr="00ED60AA">
        <w:rPr>
          <w:sz w:val="20"/>
          <w:szCs w:val="20"/>
        </w:rPr>
        <w:t xml:space="preserve">Comparison between 2 groups of patients based on </w:t>
      </w:r>
      <w:proofErr w:type="spellStart"/>
      <w:r w:rsidRPr="00ED60AA">
        <w:rPr>
          <w:sz w:val="20"/>
          <w:szCs w:val="20"/>
        </w:rPr>
        <w:t>cN</w:t>
      </w:r>
      <w:proofErr w:type="spellEnd"/>
      <w:r w:rsidRPr="00ED60AA">
        <w:rPr>
          <w:sz w:val="20"/>
          <w:szCs w:val="20"/>
        </w:rPr>
        <w:t xml:space="preserve"> when nearby lymph nodes are involved:</w:t>
      </w:r>
    </w:p>
    <w:p w14:paraId="6E2FCB06" w14:textId="77777777" w:rsidR="00642AB8" w:rsidRPr="00ED60AA" w:rsidRDefault="00642AB8" w:rsidP="00642AB8">
      <w:pPr>
        <w:pStyle w:val="SourceCode"/>
        <w:rPr>
          <w:sz w:val="18"/>
          <w:szCs w:val="18"/>
        </w:rPr>
      </w:pPr>
      <w:proofErr w:type="spellStart"/>
      <w:r w:rsidRPr="00ED60AA">
        <w:rPr>
          <w:rStyle w:val="NormalTok"/>
          <w:sz w:val="18"/>
          <w:szCs w:val="18"/>
        </w:rPr>
        <w:t>fit.KM_cN</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survfit</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cN</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proofErr w:type="spellStart"/>
      <w:r w:rsidRPr="00ED60AA">
        <w:rPr>
          <w:rStyle w:val="NormalTok"/>
          <w:sz w:val="18"/>
          <w:szCs w:val="18"/>
        </w:rPr>
        <w:t>fit.KM_cN</w:t>
      </w:r>
      <w:proofErr w:type="spellEnd"/>
    </w:p>
    <w:p w14:paraId="3DB4D4C0" w14:textId="77777777" w:rsidR="00642AB8" w:rsidRPr="00ED60AA" w:rsidRDefault="00642AB8" w:rsidP="00642AB8">
      <w:pPr>
        <w:pStyle w:val="FirstParagraph"/>
        <w:rPr>
          <w:sz w:val="20"/>
          <w:szCs w:val="20"/>
        </w:rPr>
      </w:pPr>
      <w:r w:rsidRPr="00ED60AA">
        <w:rPr>
          <w:sz w:val="20"/>
          <w:szCs w:val="20"/>
        </w:rPr>
        <w:t>We plot the Kaplan-Meier survival curve:</w:t>
      </w:r>
    </w:p>
    <w:p w14:paraId="44E21A78" w14:textId="09D8B7BC" w:rsidR="00642AB8" w:rsidRPr="00ED60AA" w:rsidRDefault="00642AB8" w:rsidP="00642AB8">
      <w:pPr>
        <w:pStyle w:val="SourceCode"/>
        <w:rPr>
          <w:sz w:val="18"/>
          <w:szCs w:val="18"/>
        </w:rPr>
      </w:pPr>
      <w:r w:rsidRPr="00ED60AA">
        <w:rPr>
          <w:rStyle w:val="NormalTok"/>
          <w:sz w:val="18"/>
          <w:szCs w:val="18"/>
        </w:rPr>
        <w:lastRenderedPageBreak/>
        <w:t>gg &lt;-</w:t>
      </w:r>
      <w:r w:rsidRPr="00ED60AA">
        <w:rPr>
          <w:rStyle w:val="StringTok"/>
          <w:sz w:val="18"/>
          <w:szCs w:val="18"/>
        </w:rPr>
        <w:t xml:space="preserve"> </w:t>
      </w:r>
      <w:proofErr w:type="spellStart"/>
      <w:r w:rsidRPr="00ED60AA">
        <w:rPr>
          <w:rStyle w:val="KeywordTok"/>
          <w:sz w:val="18"/>
          <w:szCs w:val="18"/>
        </w:rPr>
        <w:t>ggsurvplot</w:t>
      </w:r>
      <w:proofErr w:type="spellEnd"/>
      <w:r w:rsidRPr="00ED60AA">
        <w:rPr>
          <w:rStyle w:val="NormalTok"/>
          <w:sz w:val="18"/>
          <w:szCs w:val="18"/>
        </w:rPr>
        <w:t>(</w:t>
      </w:r>
      <w:proofErr w:type="spellStart"/>
      <w:r w:rsidRPr="00ED60AA">
        <w:rPr>
          <w:rStyle w:val="NormalTok"/>
          <w:sz w:val="18"/>
          <w:szCs w:val="18"/>
        </w:rPr>
        <w:t>fit.KM_cN</w:t>
      </w:r>
      <w:proofErr w:type="spellEnd"/>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legend =</w:t>
      </w:r>
      <w:r w:rsidRPr="00ED60AA">
        <w:rPr>
          <w:rStyle w:val="NormalTok"/>
          <w:sz w:val="18"/>
          <w:szCs w:val="18"/>
        </w:rPr>
        <w:t xml:space="preserve"> </w:t>
      </w:r>
      <w:r w:rsidRPr="00ED60AA">
        <w:rPr>
          <w:rStyle w:val="StringTok"/>
          <w:sz w:val="18"/>
          <w:szCs w:val="18"/>
        </w:rPr>
        <w:t>"bottom"</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conf.int =</w:t>
      </w:r>
      <w:r w:rsidRPr="00ED60AA">
        <w:rPr>
          <w:rStyle w:val="NormalTok"/>
          <w:sz w:val="18"/>
          <w:szCs w:val="18"/>
        </w:rPr>
        <w:t xml:space="preserve"> </w:t>
      </w:r>
      <w:r w:rsidRPr="00ED60AA">
        <w:rPr>
          <w:rStyle w:val="OtherTok"/>
          <w:sz w:val="18"/>
          <w:szCs w:val="18"/>
        </w:rPr>
        <w:t>TRUE</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linetype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"strata"</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legend.title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w:t>
      </w:r>
      <w:proofErr w:type="spellStart"/>
      <w:r w:rsidRPr="00ED60AA">
        <w:rPr>
          <w:rStyle w:val="StringTok"/>
          <w:sz w:val="18"/>
          <w:szCs w:val="18"/>
        </w:rPr>
        <w:t>cN</w:t>
      </w:r>
      <w:proofErr w:type="spellEnd"/>
      <w:r w:rsidRPr="00ED60AA">
        <w:rPr>
          <w:rStyle w:val="StringTok"/>
          <w:sz w:val="18"/>
          <w:szCs w:val="18"/>
        </w:rPr>
        <w:t xml:space="preserve"> when nearby lymph nodes are involved"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xlab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"Months"</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ylab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"Survival probability"</w:t>
      </w:r>
      <w:r w:rsidRPr="00ED60AA">
        <w:rPr>
          <w:rStyle w:val="NormalTok"/>
          <w:sz w:val="18"/>
          <w:szCs w:val="18"/>
        </w:rPr>
        <w:t>)</w:t>
      </w:r>
      <w:r w:rsidRPr="00ED60AA">
        <w:rPr>
          <w:sz w:val="18"/>
          <w:szCs w:val="18"/>
        </w:rPr>
        <w:br/>
      </w:r>
      <w:r w:rsidRPr="00ED60AA">
        <w:rPr>
          <w:rStyle w:val="NormalTok"/>
          <w:sz w:val="18"/>
          <w:szCs w:val="18"/>
        </w:rPr>
        <w:t>gg</w:t>
      </w:r>
    </w:p>
    <w:p w14:paraId="311E49C2"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ggsave</w:t>
      </w:r>
      <w:proofErr w:type="spellEnd"/>
      <w:r w:rsidRPr="00ED60AA">
        <w:rPr>
          <w:rStyle w:val="NormalTok"/>
          <w:sz w:val="18"/>
          <w:szCs w:val="18"/>
        </w:rPr>
        <w:t>(</w:t>
      </w:r>
      <w:proofErr w:type="gramEnd"/>
      <w:r w:rsidRPr="00ED60AA">
        <w:rPr>
          <w:rStyle w:val="StringTok"/>
          <w:sz w:val="18"/>
          <w:szCs w:val="18"/>
        </w:rPr>
        <w:t>"KM_cN.png"</w:t>
      </w:r>
      <w:r w:rsidRPr="00ED60AA">
        <w:rPr>
          <w:rStyle w:val="NormalTok"/>
          <w:sz w:val="18"/>
          <w:szCs w:val="18"/>
        </w:rPr>
        <w:t xml:space="preserve">, </w:t>
      </w:r>
      <w:r w:rsidRPr="00ED60AA">
        <w:rPr>
          <w:rStyle w:val="DataTypeTok"/>
          <w:sz w:val="18"/>
          <w:szCs w:val="18"/>
        </w:rPr>
        <w:t>plot=</w:t>
      </w:r>
      <w:r w:rsidRPr="00ED60AA">
        <w:rPr>
          <w:rStyle w:val="KeywordTok"/>
          <w:sz w:val="18"/>
          <w:szCs w:val="18"/>
        </w:rPr>
        <w:t>print</w:t>
      </w:r>
      <w:r w:rsidRPr="00ED60AA">
        <w:rPr>
          <w:rStyle w:val="NormalTok"/>
          <w:sz w:val="18"/>
          <w:szCs w:val="18"/>
        </w:rPr>
        <w:t>(gg))</w:t>
      </w:r>
    </w:p>
    <w:p w14:paraId="12AF68A4" w14:textId="77777777" w:rsidR="00642AB8" w:rsidRPr="00ED60AA" w:rsidRDefault="00642AB8" w:rsidP="00642AB8">
      <w:pPr>
        <w:pStyle w:val="FirstParagraph"/>
        <w:rPr>
          <w:sz w:val="20"/>
          <w:szCs w:val="20"/>
        </w:rPr>
      </w:pPr>
      <w:r w:rsidRPr="00ED60AA">
        <w:rPr>
          <w:sz w:val="20"/>
          <w:szCs w:val="20"/>
        </w:rPr>
        <w:t xml:space="preserve">The </w:t>
      </w:r>
      <w:proofErr w:type="spellStart"/>
      <w:r w:rsidRPr="00ED60AA">
        <w:rPr>
          <w:sz w:val="20"/>
          <w:szCs w:val="20"/>
        </w:rPr>
        <w:t>logrank</w:t>
      </w:r>
      <w:proofErr w:type="spellEnd"/>
      <w:r w:rsidRPr="00ED60AA">
        <w:rPr>
          <w:sz w:val="20"/>
          <w:szCs w:val="20"/>
        </w:rPr>
        <w:t xml:space="preserve"> test:</w:t>
      </w:r>
    </w:p>
    <w:p w14:paraId="6E4E0F0D"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survdiff</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cN</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p>
    <w:p w14:paraId="13ADB505" w14:textId="77777777" w:rsidR="00642AB8" w:rsidRPr="00ED60AA" w:rsidRDefault="00642AB8" w:rsidP="001829D0">
      <w:pPr>
        <w:pStyle w:val="Compact"/>
        <w:numPr>
          <w:ilvl w:val="0"/>
          <w:numId w:val="23"/>
        </w:numPr>
        <w:rPr>
          <w:sz w:val="20"/>
          <w:szCs w:val="20"/>
        </w:rPr>
      </w:pPr>
      <w:r w:rsidRPr="00ED60AA">
        <w:rPr>
          <w:sz w:val="20"/>
          <w:szCs w:val="20"/>
        </w:rPr>
        <w:t>Comparison between 2 groups of patients based on peripheral lung SCC size of tumor:</w:t>
      </w:r>
    </w:p>
    <w:p w14:paraId="0A06369E" w14:textId="77777777" w:rsidR="00642AB8" w:rsidRPr="00ED60AA" w:rsidRDefault="00642AB8" w:rsidP="00642AB8">
      <w:pPr>
        <w:pStyle w:val="SourceCode"/>
        <w:rPr>
          <w:sz w:val="18"/>
          <w:szCs w:val="18"/>
        </w:rPr>
      </w:pPr>
      <w:proofErr w:type="spellStart"/>
      <w:r w:rsidRPr="00ED60AA">
        <w:rPr>
          <w:rStyle w:val="NormalTok"/>
          <w:sz w:val="18"/>
          <w:szCs w:val="18"/>
        </w:rPr>
        <w:t>fit.KM_pT</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survfit</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pT</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proofErr w:type="spellStart"/>
      <w:r w:rsidRPr="00ED60AA">
        <w:rPr>
          <w:rStyle w:val="NormalTok"/>
          <w:sz w:val="18"/>
          <w:szCs w:val="18"/>
        </w:rPr>
        <w:t>fit.KM_pT</w:t>
      </w:r>
      <w:proofErr w:type="spellEnd"/>
    </w:p>
    <w:p w14:paraId="1ECACD60" w14:textId="77777777" w:rsidR="00642AB8" w:rsidRPr="00ED60AA" w:rsidRDefault="00642AB8" w:rsidP="00642AB8">
      <w:pPr>
        <w:pStyle w:val="FirstParagraph"/>
        <w:rPr>
          <w:sz w:val="20"/>
          <w:szCs w:val="20"/>
        </w:rPr>
      </w:pPr>
      <w:r w:rsidRPr="00ED60AA">
        <w:rPr>
          <w:sz w:val="20"/>
          <w:szCs w:val="20"/>
        </w:rPr>
        <w:t>We plot the Kaplan-Meier survival curve:</w:t>
      </w:r>
    </w:p>
    <w:p w14:paraId="52C9415E" w14:textId="35FF1088" w:rsidR="00642AB8" w:rsidRPr="00ED60AA" w:rsidRDefault="00642AB8" w:rsidP="00642AB8">
      <w:pPr>
        <w:pStyle w:val="SourceCode"/>
        <w:rPr>
          <w:sz w:val="18"/>
          <w:szCs w:val="18"/>
        </w:rPr>
      </w:pPr>
      <w:r w:rsidRPr="00ED60AA">
        <w:rPr>
          <w:rStyle w:val="NormalTok"/>
          <w:sz w:val="18"/>
          <w:szCs w:val="18"/>
        </w:rPr>
        <w:t>gg &lt;-</w:t>
      </w:r>
      <w:r w:rsidRPr="00ED60AA">
        <w:rPr>
          <w:rStyle w:val="StringTok"/>
          <w:sz w:val="18"/>
          <w:szCs w:val="18"/>
        </w:rPr>
        <w:t xml:space="preserve"> </w:t>
      </w:r>
      <w:proofErr w:type="spellStart"/>
      <w:proofErr w:type="gramStart"/>
      <w:r w:rsidRPr="00ED60AA">
        <w:rPr>
          <w:rStyle w:val="KeywordTok"/>
          <w:sz w:val="18"/>
          <w:szCs w:val="18"/>
        </w:rPr>
        <w:t>ggsurvplot</w:t>
      </w:r>
      <w:proofErr w:type="spellEnd"/>
      <w:r w:rsidRPr="00ED60AA">
        <w:rPr>
          <w:rStyle w:val="NormalTok"/>
          <w:sz w:val="18"/>
          <w:szCs w:val="18"/>
        </w:rPr>
        <w:t>(</w:t>
      </w:r>
      <w:proofErr w:type="spellStart"/>
      <w:proofErr w:type="gramEnd"/>
      <w:r w:rsidRPr="00ED60AA">
        <w:rPr>
          <w:rStyle w:val="NormalTok"/>
          <w:sz w:val="18"/>
          <w:szCs w:val="18"/>
        </w:rPr>
        <w:t>fit.KM_pT</w:t>
      </w:r>
      <w:proofErr w:type="spellEnd"/>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legend =</w:t>
      </w:r>
      <w:r w:rsidRPr="00ED60AA">
        <w:rPr>
          <w:rStyle w:val="NormalTok"/>
          <w:sz w:val="18"/>
          <w:szCs w:val="18"/>
        </w:rPr>
        <w:t xml:space="preserve"> </w:t>
      </w:r>
      <w:r w:rsidRPr="00ED60AA">
        <w:rPr>
          <w:rStyle w:val="StringTok"/>
          <w:sz w:val="18"/>
          <w:szCs w:val="18"/>
        </w:rPr>
        <w:t>"bottom"</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conf.int =</w:t>
      </w:r>
      <w:r w:rsidRPr="00ED60AA">
        <w:rPr>
          <w:rStyle w:val="NormalTok"/>
          <w:sz w:val="18"/>
          <w:szCs w:val="18"/>
        </w:rPr>
        <w:t xml:space="preserve"> </w:t>
      </w:r>
      <w:r w:rsidRPr="00ED60AA">
        <w:rPr>
          <w:rStyle w:val="OtherTok"/>
          <w:sz w:val="18"/>
          <w:szCs w:val="18"/>
        </w:rPr>
        <w:t>TRUE</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linetype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"strata"</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legend.title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"peripheral lung SCC size of tumor"</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xlab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"Months"</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ylab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"Survival probability"</w:t>
      </w:r>
      <w:r w:rsidRPr="00ED60AA">
        <w:rPr>
          <w:rStyle w:val="NormalTok"/>
          <w:sz w:val="18"/>
          <w:szCs w:val="18"/>
        </w:rPr>
        <w:t>)</w:t>
      </w:r>
      <w:r w:rsidRPr="00ED60AA">
        <w:rPr>
          <w:sz w:val="18"/>
          <w:szCs w:val="18"/>
        </w:rPr>
        <w:br/>
      </w:r>
      <w:r w:rsidRPr="00ED60AA">
        <w:rPr>
          <w:rStyle w:val="NormalTok"/>
          <w:sz w:val="18"/>
          <w:szCs w:val="18"/>
        </w:rPr>
        <w:t>gg</w:t>
      </w:r>
    </w:p>
    <w:p w14:paraId="0DDD8C8B"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ggsave</w:t>
      </w:r>
      <w:proofErr w:type="spellEnd"/>
      <w:r w:rsidRPr="00ED60AA">
        <w:rPr>
          <w:rStyle w:val="NormalTok"/>
          <w:sz w:val="18"/>
          <w:szCs w:val="18"/>
        </w:rPr>
        <w:t>(</w:t>
      </w:r>
      <w:proofErr w:type="gramEnd"/>
      <w:r w:rsidRPr="00ED60AA">
        <w:rPr>
          <w:rStyle w:val="StringTok"/>
          <w:sz w:val="18"/>
          <w:szCs w:val="18"/>
        </w:rPr>
        <w:t>"KM_pT.png"</w:t>
      </w:r>
      <w:r w:rsidRPr="00ED60AA">
        <w:rPr>
          <w:rStyle w:val="NormalTok"/>
          <w:sz w:val="18"/>
          <w:szCs w:val="18"/>
        </w:rPr>
        <w:t xml:space="preserve">, </w:t>
      </w:r>
      <w:r w:rsidRPr="00ED60AA">
        <w:rPr>
          <w:rStyle w:val="DataTypeTok"/>
          <w:sz w:val="18"/>
          <w:szCs w:val="18"/>
        </w:rPr>
        <w:t>plot=</w:t>
      </w:r>
      <w:r w:rsidRPr="00ED60AA">
        <w:rPr>
          <w:rStyle w:val="KeywordTok"/>
          <w:sz w:val="18"/>
          <w:szCs w:val="18"/>
        </w:rPr>
        <w:t>print</w:t>
      </w:r>
      <w:r w:rsidRPr="00ED60AA">
        <w:rPr>
          <w:rStyle w:val="NormalTok"/>
          <w:sz w:val="18"/>
          <w:szCs w:val="18"/>
        </w:rPr>
        <w:t>(gg))</w:t>
      </w:r>
    </w:p>
    <w:p w14:paraId="55FB8D2C" w14:textId="77777777" w:rsidR="00642AB8" w:rsidRPr="00ED60AA" w:rsidRDefault="00642AB8" w:rsidP="00642AB8">
      <w:pPr>
        <w:pStyle w:val="FirstParagraph"/>
        <w:rPr>
          <w:sz w:val="20"/>
          <w:szCs w:val="20"/>
        </w:rPr>
      </w:pPr>
      <w:r w:rsidRPr="00ED60AA">
        <w:rPr>
          <w:sz w:val="20"/>
          <w:szCs w:val="20"/>
        </w:rPr>
        <w:t xml:space="preserve">The </w:t>
      </w:r>
      <w:proofErr w:type="spellStart"/>
      <w:r w:rsidRPr="00ED60AA">
        <w:rPr>
          <w:sz w:val="20"/>
          <w:szCs w:val="20"/>
        </w:rPr>
        <w:t>logrank</w:t>
      </w:r>
      <w:proofErr w:type="spellEnd"/>
      <w:r w:rsidRPr="00ED60AA">
        <w:rPr>
          <w:sz w:val="20"/>
          <w:szCs w:val="20"/>
        </w:rPr>
        <w:t xml:space="preserve"> test:</w:t>
      </w:r>
    </w:p>
    <w:p w14:paraId="2E63C354"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survdiff</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pT</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p>
    <w:p w14:paraId="4591B5CA" w14:textId="77777777" w:rsidR="00642AB8" w:rsidRPr="00ED60AA" w:rsidRDefault="00642AB8" w:rsidP="001829D0">
      <w:pPr>
        <w:pStyle w:val="Compact"/>
        <w:numPr>
          <w:ilvl w:val="0"/>
          <w:numId w:val="24"/>
        </w:numPr>
        <w:rPr>
          <w:sz w:val="20"/>
          <w:szCs w:val="20"/>
        </w:rPr>
      </w:pPr>
      <w:r w:rsidRPr="00ED60AA">
        <w:rPr>
          <w:sz w:val="20"/>
          <w:szCs w:val="20"/>
        </w:rPr>
        <w:t xml:space="preserve">Comparison between 2 groups of patients based on </w:t>
      </w:r>
      <w:proofErr w:type="spellStart"/>
      <w:r w:rsidRPr="00ED60AA">
        <w:rPr>
          <w:sz w:val="20"/>
          <w:szCs w:val="20"/>
        </w:rPr>
        <w:t>pN</w:t>
      </w:r>
      <w:proofErr w:type="spellEnd"/>
      <w:r w:rsidRPr="00ED60AA">
        <w:rPr>
          <w:sz w:val="20"/>
          <w:szCs w:val="20"/>
        </w:rPr>
        <w:t xml:space="preserve"> when nearby lymph nodes are involved:</w:t>
      </w:r>
    </w:p>
    <w:p w14:paraId="01F7DC08" w14:textId="77777777" w:rsidR="00642AB8" w:rsidRPr="00ED60AA" w:rsidRDefault="00642AB8" w:rsidP="00642AB8">
      <w:pPr>
        <w:pStyle w:val="SourceCode"/>
        <w:rPr>
          <w:sz w:val="18"/>
          <w:szCs w:val="18"/>
        </w:rPr>
      </w:pPr>
      <w:proofErr w:type="spellStart"/>
      <w:r w:rsidRPr="00ED60AA">
        <w:rPr>
          <w:rStyle w:val="NormalTok"/>
          <w:sz w:val="18"/>
          <w:szCs w:val="18"/>
        </w:rPr>
        <w:t>fit.KM_pN</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survfit</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pN</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proofErr w:type="spellStart"/>
      <w:r w:rsidRPr="00ED60AA">
        <w:rPr>
          <w:rStyle w:val="NormalTok"/>
          <w:sz w:val="18"/>
          <w:szCs w:val="18"/>
        </w:rPr>
        <w:t>fit.KM_pN</w:t>
      </w:r>
      <w:proofErr w:type="spellEnd"/>
    </w:p>
    <w:p w14:paraId="2A1D84C1" w14:textId="77777777" w:rsidR="00642AB8" w:rsidRPr="00ED60AA" w:rsidRDefault="00642AB8" w:rsidP="00642AB8">
      <w:pPr>
        <w:pStyle w:val="FirstParagraph"/>
        <w:rPr>
          <w:sz w:val="20"/>
          <w:szCs w:val="20"/>
        </w:rPr>
      </w:pPr>
      <w:r w:rsidRPr="00ED60AA">
        <w:rPr>
          <w:sz w:val="20"/>
          <w:szCs w:val="20"/>
        </w:rPr>
        <w:t>We plot the Kaplan-Meier survival curve:</w:t>
      </w:r>
    </w:p>
    <w:p w14:paraId="02CCA7DF" w14:textId="1E5BC019" w:rsidR="00642AB8" w:rsidRPr="00ED60AA" w:rsidRDefault="00642AB8" w:rsidP="00642AB8">
      <w:pPr>
        <w:pStyle w:val="SourceCode"/>
        <w:rPr>
          <w:sz w:val="18"/>
          <w:szCs w:val="18"/>
        </w:rPr>
      </w:pPr>
      <w:r w:rsidRPr="00ED60AA">
        <w:rPr>
          <w:rStyle w:val="NormalTok"/>
          <w:sz w:val="18"/>
          <w:szCs w:val="18"/>
        </w:rPr>
        <w:t>gg &lt;-</w:t>
      </w:r>
      <w:r w:rsidRPr="00ED60AA">
        <w:rPr>
          <w:rStyle w:val="StringTok"/>
          <w:sz w:val="18"/>
          <w:szCs w:val="18"/>
        </w:rPr>
        <w:t xml:space="preserve"> </w:t>
      </w:r>
      <w:proofErr w:type="spellStart"/>
      <w:r w:rsidRPr="00ED60AA">
        <w:rPr>
          <w:rStyle w:val="KeywordTok"/>
          <w:sz w:val="18"/>
          <w:szCs w:val="18"/>
        </w:rPr>
        <w:t>ggsurvplot</w:t>
      </w:r>
      <w:proofErr w:type="spellEnd"/>
      <w:r w:rsidRPr="00ED60AA">
        <w:rPr>
          <w:rStyle w:val="NormalTok"/>
          <w:sz w:val="18"/>
          <w:szCs w:val="18"/>
        </w:rPr>
        <w:t>(</w:t>
      </w:r>
      <w:proofErr w:type="spellStart"/>
      <w:r w:rsidRPr="00ED60AA">
        <w:rPr>
          <w:rStyle w:val="NormalTok"/>
          <w:sz w:val="18"/>
          <w:szCs w:val="18"/>
        </w:rPr>
        <w:t>fit.KM_pN</w:t>
      </w:r>
      <w:proofErr w:type="spellEnd"/>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legend =</w:t>
      </w:r>
      <w:r w:rsidRPr="00ED60AA">
        <w:rPr>
          <w:rStyle w:val="NormalTok"/>
          <w:sz w:val="18"/>
          <w:szCs w:val="18"/>
        </w:rPr>
        <w:t xml:space="preserve"> </w:t>
      </w:r>
      <w:r w:rsidRPr="00ED60AA">
        <w:rPr>
          <w:rStyle w:val="StringTok"/>
          <w:sz w:val="18"/>
          <w:szCs w:val="18"/>
        </w:rPr>
        <w:t>"bottom"</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conf.int =</w:t>
      </w:r>
      <w:r w:rsidRPr="00ED60AA">
        <w:rPr>
          <w:rStyle w:val="NormalTok"/>
          <w:sz w:val="18"/>
          <w:szCs w:val="18"/>
        </w:rPr>
        <w:t xml:space="preserve"> </w:t>
      </w:r>
      <w:r w:rsidRPr="00ED60AA">
        <w:rPr>
          <w:rStyle w:val="OtherTok"/>
          <w:sz w:val="18"/>
          <w:szCs w:val="18"/>
        </w:rPr>
        <w:t>TRUE</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linetype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"strata"</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legend.title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w:t>
      </w:r>
      <w:proofErr w:type="spellStart"/>
      <w:r w:rsidRPr="00ED60AA">
        <w:rPr>
          <w:rStyle w:val="StringTok"/>
          <w:sz w:val="18"/>
          <w:szCs w:val="18"/>
        </w:rPr>
        <w:t>pN</w:t>
      </w:r>
      <w:proofErr w:type="spellEnd"/>
      <w:r w:rsidRPr="00ED60AA">
        <w:rPr>
          <w:rStyle w:val="StringTok"/>
          <w:sz w:val="18"/>
          <w:szCs w:val="18"/>
        </w:rPr>
        <w:t xml:space="preserve"> when nearby lymph nodes are involved"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xlab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"Months"</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ylab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"Survival probability"</w:t>
      </w:r>
      <w:r w:rsidRPr="00ED60AA">
        <w:rPr>
          <w:rStyle w:val="NormalTok"/>
          <w:sz w:val="18"/>
          <w:szCs w:val="18"/>
        </w:rPr>
        <w:t>)</w:t>
      </w:r>
      <w:r w:rsidRPr="00ED60AA">
        <w:rPr>
          <w:sz w:val="18"/>
          <w:szCs w:val="18"/>
        </w:rPr>
        <w:br/>
      </w:r>
      <w:r w:rsidRPr="00ED60AA">
        <w:rPr>
          <w:rStyle w:val="NormalTok"/>
          <w:sz w:val="18"/>
          <w:szCs w:val="18"/>
        </w:rPr>
        <w:t>gg</w:t>
      </w:r>
    </w:p>
    <w:p w14:paraId="0050BF74"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ggsave</w:t>
      </w:r>
      <w:proofErr w:type="spellEnd"/>
      <w:r w:rsidRPr="00ED60AA">
        <w:rPr>
          <w:rStyle w:val="NormalTok"/>
          <w:sz w:val="18"/>
          <w:szCs w:val="18"/>
        </w:rPr>
        <w:t>(</w:t>
      </w:r>
      <w:proofErr w:type="gramEnd"/>
      <w:r w:rsidRPr="00ED60AA">
        <w:rPr>
          <w:rStyle w:val="StringTok"/>
          <w:sz w:val="18"/>
          <w:szCs w:val="18"/>
        </w:rPr>
        <w:t>"KM_pN.png"</w:t>
      </w:r>
      <w:r w:rsidRPr="00ED60AA">
        <w:rPr>
          <w:rStyle w:val="NormalTok"/>
          <w:sz w:val="18"/>
          <w:szCs w:val="18"/>
        </w:rPr>
        <w:t xml:space="preserve">, </w:t>
      </w:r>
      <w:r w:rsidRPr="00ED60AA">
        <w:rPr>
          <w:rStyle w:val="DataTypeTok"/>
          <w:sz w:val="18"/>
          <w:szCs w:val="18"/>
        </w:rPr>
        <w:t>plot=</w:t>
      </w:r>
      <w:r w:rsidRPr="00ED60AA">
        <w:rPr>
          <w:rStyle w:val="KeywordTok"/>
          <w:sz w:val="18"/>
          <w:szCs w:val="18"/>
        </w:rPr>
        <w:t>print</w:t>
      </w:r>
      <w:r w:rsidRPr="00ED60AA">
        <w:rPr>
          <w:rStyle w:val="NormalTok"/>
          <w:sz w:val="18"/>
          <w:szCs w:val="18"/>
        </w:rPr>
        <w:t>(gg))</w:t>
      </w:r>
    </w:p>
    <w:p w14:paraId="466BB2AB" w14:textId="77777777" w:rsidR="00642AB8" w:rsidRPr="00ED60AA" w:rsidRDefault="00642AB8" w:rsidP="00642AB8">
      <w:pPr>
        <w:pStyle w:val="FirstParagraph"/>
        <w:rPr>
          <w:sz w:val="20"/>
          <w:szCs w:val="20"/>
        </w:rPr>
      </w:pPr>
      <w:r w:rsidRPr="00ED60AA">
        <w:rPr>
          <w:sz w:val="20"/>
          <w:szCs w:val="20"/>
        </w:rPr>
        <w:t xml:space="preserve">The </w:t>
      </w:r>
      <w:proofErr w:type="spellStart"/>
      <w:r w:rsidRPr="00ED60AA">
        <w:rPr>
          <w:sz w:val="20"/>
          <w:szCs w:val="20"/>
        </w:rPr>
        <w:t>logrank</w:t>
      </w:r>
      <w:proofErr w:type="spellEnd"/>
      <w:r w:rsidRPr="00ED60AA">
        <w:rPr>
          <w:sz w:val="20"/>
          <w:szCs w:val="20"/>
        </w:rPr>
        <w:t xml:space="preserve"> test:</w:t>
      </w:r>
    </w:p>
    <w:p w14:paraId="2CB2198C"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survdiff</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pN</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p>
    <w:p w14:paraId="348DE839" w14:textId="77777777" w:rsidR="00642AB8" w:rsidRPr="00ED60AA" w:rsidRDefault="00642AB8" w:rsidP="001829D0">
      <w:pPr>
        <w:pStyle w:val="Compact"/>
        <w:numPr>
          <w:ilvl w:val="0"/>
          <w:numId w:val="25"/>
        </w:numPr>
        <w:rPr>
          <w:sz w:val="20"/>
          <w:szCs w:val="20"/>
        </w:rPr>
      </w:pPr>
      <w:r w:rsidRPr="00ED60AA">
        <w:rPr>
          <w:sz w:val="20"/>
          <w:szCs w:val="20"/>
        </w:rPr>
        <w:t xml:space="preserve">Comparison between 2 groups of patients based on </w:t>
      </w:r>
      <w:proofErr w:type="spellStart"/>
      <w:r w:rsidRPr="00ED60AA">
        <w:rPr>
          <w:sz w:val="20"/>
          <w:szCs w:val="20"/>
        </w:rPr>
        <w:t>pM</w:t>
      </w:r>
      <w:proofErr w:type="spellEnd"/>
      <w:r w:rsidRPr="00ED60AA">
        <w:rPr>
          <w:sz w:val="20"/>
          <w:szCs w:val="20"/>
        </w:rPr>
        <w:t xml:space="preserve"> when distant metastasis </w:t>
      </w:r>
      <w:proofErr w:type="gramStart"/>
      <w:r w:rsidRPr="00ED60AA">
        <w:rPr>
          <w:sz w:val="20"/>
          <w:szCs w:val="20"/>
        </w:rPr>
        <w:t>are</w:t>
      </w:r>
      <w:proofErr w:type="gramEnd"/>
      <w:r w:rsidRPr="00ED60AA">
        <w:rPr>
          <w:sz w:val="20"/>
          <w:szCs w:val="20"/>
        </w:rPr>
        <w:t xml:space="preserve"> involved:</w:t>
      </w:r>
    </w:p>
    <w:p w14:paraId="43129338" w14:textId="77777777" w:rsidR="00642AB8" w:rsidRPr="00ED60AA" w:rsidRDefault="00642AB8" w:rsidP="00642AB8">
      <w:pPr>
        <w:pStyle w:val="SourceCode"/>
        <w:rPr>
          <w:sz w:val="18"/>
          <w:szCs w:val="18"/>
        </w:rPr>
      </w:pPr>
      <w:proofErr w:type="spellStart"/>
      <w:r w:rsidRPr="00ED60AA">
        <w:rPr>
          <w:rStyle w:val="NormalTok"/>
          <w:sz w:val="18"/>
          <w:szCs w:val="18"/>
        </w:rPr>
        <w:t>fit.KM_pM</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survfit</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pM</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proofErr w:type="spellStart"/>
      <w:r w:rsidRPr="00ED60AA">
        <w:rPr>
          <w:rStyle w:val="NormalTok"/>
          <w:sz w:val="18"/>
          <w:szCs w:val="18"/>
        </w:rPr>
        <w:t>fit.KM_pM</w:t>
      </w:r>
      <w:proofErr w:type="spellEnd"/>
    </w:p>
    <w:p w14:paraId="285D93C1" w14:textId="77777777" w:rsidR="00642AB8" w:rsidRPr="00ED60AA" w:rsidRDefault="00642AB8" w:rsidP="00642AB8">
      <w:pPr>
        <w:pStyle w:val="FirstParagraph"/>
        <w:rPr>
          <w:sz w:val="20"/>
          <w:szCs w:val="20"/>
        </w:rPr>
      </w:pPr>
      <w:r w:rsidRPr="00ED60AA">
        <w:rPr>
          <w:sz w:val="20"/>
          <w:szCs w:val="20"/>
        </w:rPr>
        <w:t>We plot the Kaplan-Meier survival curve:</w:t>
      </w:r>
    </w:p>
    <w:p w14:paraId="1D232647" w14:textId="6686AFA8" w:rsidR="00642AB8" w:rsidRPr="00ED60AA" w:rsidRDefault="00642AB8" w:rsidP="00642AB8">
      <w:pPr>
        <w:pStyle w:val="SourceCode"/>
        <w:rPr>
          <w:sz w:val="18"/>
          <w:szCs w:val="18"/>
        </w:rPr>
      </w:pPr>
      <w:r w:rsidRPr="00ED60AA">
        <w:rPr>
          <w:rStyle w:val="NormalTok"/>
          <w:sz w:val="18"/>
          <w:szCs w:val="18"/>
        </w:rPr>
        <w:t>gg &lt;-</w:t>
      </w:r>
      <w:r w:rsidRPr="00ED60AA">
        <w:rPr>
          <w:rStyle w:val="StringTok"/>
          <w:sz w:val="18"/>
          <w:szCs w:val="18"/>
        </w:rPr>
        <w:t xml:space="preserve"> </w:t>
      </w:r>
      <w:proofErr w:type="spellStart"/>
      <w:proofErr w:type="gramStart"/>
      <w:r w:rsidRPr="00ED60AA">
        <w:rPr>
          <w:rStyle w:val="KeywordTok"/>
          <w:sz w:val="18"/>
          <w:szCs w:val="18"/>
        </w:rPr>
        <w:t>ggsurvplot</w:t>
      </w:r>
      <w:proofErr w:type="spellEnd"/>
      <w:r w:rsidRPr="00ED60AA">
        <w:rPr>
          <w:rStyle w:val="NormalTok"/>
          <w:sz w:val="18"/>
          <w:szCs w:val="18"/>
        </w:rPr>
        <w:t>(</w:t>
      </w:r>
      <w:proofErr w:type="spellStart"/>
      <w:proofErr w:type="gramEnd"/>
      <w:r w:rsidRPr="00ED60AA">
        <w:rPr>
          <w:rStyle w:val="NormalTok"/>
          <w:sz w:val="18"/>
          <w:szCs w:val="18"/>
        </w:rPr>
        <w:t>fit.KM_pM</w:t>
      </w:r>
      <w:proofErr w:type="spellEnd"/>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legend =</w:t>
      </w:r>
      <w:r w:rsidRPr="00ED60AA">
        <w:rPr>
          <w:rStyle w:val="NormalTok"/>
          <w:sz w:val="18"/>
          <w:szCs w:val="18"/>
        </w:rPr>
        <w:t xml:space="preserve"> </w:t>
      </w:r>
      <w:r w:rsidRPr="00ED60AA">
        <w:rPr>
          <w:rStyle w:val="StringTok"/>
          <w:sz w:val="18"/>
          <w:szCs w:val="18"/>
        </w:rPr>
        <w:t>"bottom"</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conf.int =</w:t>
      </w:r>
      <w:r w:rsidRPr="00ED60AA">
        <w:rPr>
          <w:rStyle w:val="NormalTok"/>
          <w:sz w:val="18"/>
          <w:szCs w:val="18"/>
        </w:rPr>
        <w:t xml:space="preserve"> </w:t>
      </w:r>
      <w:r w:rsidRPr="00ED60AA">
        <w:rPr>
          <w:rStyle w:val="OtherTok"/>
          <w:sz w:val="18"/>
          <w:szCs w:val="18"/>
        </w:rPr>
        <w:t>TRUE</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linetype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"strata"</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legend.title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w:t>
      </w:r>
      <w:proofErr w:type="spellStart"/>
      <w:r w:rsidRPr="00ED60AA">
        <w:rPr>
          <w:rStyle w:val="StringTok"/>
          <w:sz w:val="18"/>
          <w:szCs w:val="18"/>
        </w:rPr>
        <w:t>pM</w:t>
      </w:r>
      <w:proofErr w:type="spellEnd"/>
      <w:r w:rsidRPr="00ED60AA">
        <w:rPr>
          <w:rStyle w:val="StringTok"/>
          <w:sz w:val="18"/>
          <w:szCs w:val="18"/>
        </w:rPr>
        <w:t xml:space="preserve"> when distant metastasis are involved"</w:t>
      </w:r>
      <w:r w:rsidRPr="00ED60AA">
        <w:rPr>
          <w:rStyle w:val="NormalTok"/>
          <w:sz w:val="18"/>
          <w:szCs w:val="18"/>
        </w:rPr>
        <w:t>,</w:t>
      </w:r>
      <w:r w:rsidRPr="00ED60AA">
        <w:rPr>
          <w:sz w:val="18"/>
          <w:szCs w:val="18"/>
        </w:rPr>
        <w:br/>
      </w:r>
      <w:r w:rsidRPr="00ED60AA">
        <w:rPr>
          <w:rStyle w:val="NormalTok"/>
          <w:sz w:val="18"/>
          <w:szCs w:val="18"/>
        </w:rPr>
        <w:lastRenderedPageBreak/>
        <w:t xml:space="preserve">           </w:t>
      </w:r>
      <w:proofErr w:type="spellStart"/>
      <w:r w:rsidRPr="00ED60AA">
        <w:rPr>
          <w:rStyle w:val="DataTypeTok"/>
          <w:sz w:val="18"/>
          <w:szCs w:val="18"/>
        </w:rPr>
        <w:t>xlab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"Months"</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ylab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"Survival probability"</w:t>
      </w:r>
      <w:r w:rsidRPr="00ED60AA">
        <w:rPr>
          <w:rStyle w:val="NormalTok"/>
          <w:sz w:val="18"/>
          <w:szCs w:val="18"/>
        </w:rPr>
        <w:t>)</w:t>
      </w:r>
      <w:r w:rsidRPr="00ED60AA">
        <w:rPr>
          <w:sz w:val="18"/>
          <w:szCs w:val="18"/>
        </w:rPr>
        <w:br/>
      </w:r>
      <w:r w:rsidRPr="00ED60AA">
        <w:rPr>
          <w:rStyle w:val="NormalTok"/>
          <w:sz w:val="18"/>
          <w:szCs w:val="18"/>
        </w:rPr>
        <w:t>gg</w:t>
      </w:r>
    </w:p>
    <w:p w14:paraId="68802C3C"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ggsave</w:t>
      </w:r>
      <w:proofErr w:type="spellEnd"/>
      <w:r w:rsidRPr="00ED60AA">
        <w:rPr>
          <w:rStyle w:val="NormalTok"/>
          <w:sz w:val="18"/>
          <w:szCs w:val="18"/>
        </w:rPr>
        <w:t>(</w:t>
      </w:r>
      <w:proofErr w:type="gramEnd"/>
      <w:r w:rsidRPr="00ED60AA">
        <w:rPr>
          <w:rStyle w:val="StringTok"/>
          <w:sz w:val="18"/>
          <w:szCs w:val="18"/>
        </w:rPr>
        <w:t>"KM_pM.png"</w:t>
      </w:r>
      <w:r w:rsidRPr="00ED60AA">
        <w:rPr>
          <w:rStyle w:val="NormalTok"/>
          <w:sz w:val="18"/>
          <w:szCs w:val="18"/>
        </w:rPr>
        <w:t xml:space="preserve">, </w:t>
      </w:r>
      <w:r w:rsidRPr="00ED60AA">
        <w:rPr>
          <w:rStyle w:val="DataTypeTok"/>
          <w:sz w:val="18"/>
          <w:szCs w:val="18"/>
        </w:rPr>
        <w:t>plot=</w:t>
      </w:r>
      <w:r w:rsidRPr="00ED60AA">
        <w:rPr>
          <w:rStyle w:val="KeywordTok"/>
          <w:sz w:val="18"/>
          <w:szCs w:val="18"/>
        </w:rPr>
        <w:t>print</w:t>
      </w:r>
      <w:r w:rsidRPr="00ED60AA">
        <w:rPr>
          <w:rStyle w:val="NormalTok"/>
          <w:sz w:val="18"/>
          <w:szCs w:val="18"/>
        </w:rPr>
        <w:t>(gg))</w:t>
      </w:r>
    </w:p>
    <w:p w14:paraId="350538E2" w14:textId="77777777" w:rsidR="00642AB8" w:rsidRPr="00ED60AA" w:rsidRDefault="00642AB8" w:rsidP="00642AB8">
      <w:pPr>
        <w:pStyle w:val="FirstParagraph"/>
        <w:rPr>
          <w:sz w:val="20"/>
          <w:szCs w:val="20"/>
        </w:rPr>
      </w:pPr>
      <w:r w:rsidRPr="00ED60AA">
        <w:rPr>
          <w:sz w:val="20"/>
          <w:szCs w:val="20"/>
        </w:rPr>
        <w:t xml:space="preserve">The </w:t>
      </w:r>
      <w:proofErr w:type="spellStart"/>
      <w:r w:rsidRPr="00ED60AA">
        <w:rPr>
          <w:sz w:val="20"/>
          <w:szCs w:val="20"/>
        </w:rPr>
        <w:t>logrank</w:t>
      </w:r>
      <w:proofErr w:type="spellEnd"/>
      <w:r w:rsidRPr="00ED60AA">
        <w:rPr>
          <w:sz w:val="20"/>
          <w:szCs w:val="20"/>
        </w:rPr>
        <w:t xml:space="preserve"> test:</w:t>
      </w:r>
    </w:p>
    <w:p w14:paraId="246400CF" w14:textId="77777777" w:rsidR="00642AB8" w:rsidRPr="00ED60AA" w:rsidRDefault="00642AB8" w:rsidP="00642AB8">
      <w:pPr>
        <w:pStyle w:val="SourceCode"/>
        <w:rPr>
          <w:sz w:val="18"/>
          <w:szCs w:val="18"/>
        </w:rPr>
      </w:pPr>
      <w:proofErr w:type="spellStart"/>
      <w:proofErr w:type="gramStart"/>
      <w:r w:rsidRPr="00ED60AA">
        <w:rPr>
          <w:rStyle w:val="KeywordTok"/>
          <w:sz w:val="18"/>
          <w:szCs w:val="18"/>
        </w:rPr>
        <w:t>survdiff</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pM</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p>
    <w:p w14:paraId="5E69702E" w14:textId="77777777" w:rsidR="00642AB8" w:rsidRPr="00ED60AA" w:rsidRDefault="00642AB8" w:rsidP="001829D0">
      <w:pPr>
        <w:pStyle w:val="Compact"/>
        <w:numPr>
          <w:ilvl w:val="0"/>
          <w:numId w:val="26"/>
        </w:numPr>
        <w:rPr>
          <w:sz w:val="20"/>
          <w:szCs w:val="20"/>
        </w:rPr>
      </w:pPr>
      <w:r w:rsidRPr="00ED60AA">
        <w:rPr>
          <w:sz w:val="20"/>
          <w:szCs w:val="20"/>
        </w:rPr>
        <w:t>Comparison between 2 groups of patients based on the observation of metastasis after surgery:</w:t>
      </w:r>
    </w:p>
    <w:p w14:paraId="0E018A5A" w14:textId="77777777" w:rsidR="00642AB8" w:rsidRPr="00ED60AA" w:rsidRDefault="00642AB8" w:rsidP="00642AB8">
      <w:pPr>
        <w:pStyle w:val="SourceCode"/>
        <w:rPr>
          <w:sz w:val="18"/>
          <w:szCs w:val="18"/>
        </w:rPr>
      </w:pPr>
      <w:proofErr w:type="spellStart"/>
      <w:r w:rsidRPr="00ED60AA">
        <w:rPr>
          <w:rStyle w:val="NormalTok"/>
          <w:sz w:val="18"/>
          <w:szCs w:val="18"/>
        </w:rPr>
        <w:t>fit.KM_meta</w:t>
      </w:r>
      <w:proofErr w:type="spellEnd"/>
      <w:r w:rsidRPr="00ED60AA">
        <w:rPr>
          <w:rStyle w:val="NormalTok"/>
          <w:sz w:val="18"/>
          <w:szCs w:val="18"/>
        </w:rPr>
        <w:t xml:space="preserve"> &lt;-</w:t>
      </w:r>
      <w:r w:rsidRPr="00ED60AA">
        <w:rPr>
          <w:rStyle w:val="StringTok"/>
          <w:sz w:val="18"/>
          <w:szCs w:val="18"/>
        </w:rPr>
        <w:t xml:space="preserve"> </w:t>
      </w:r>
      <w:proofErr w:type="spellStart"/>
      <w:proofErr w:type="gramStart"/>
      <w:r w:rsidRPr="00ED60AA">
        <w:rPr>
          <w:rStyle w:val="KeywordTok"/>
          <w:sz w:val="18"/>
          <w:szCs w:val="18"/>
        </w:rPr>
        <w:t>survfit</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meta,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proofErr w:type="spellStart"/>
      <w:r w:rsidRPr="00ED60AA">
        <w:rPr>
          <w:rStyle w:val="NormalTok"/>
          <w:sz w:val="18"/>
          <w:szCs w:val="18"/>
        </w:rPr>
        <w:t>fit.KM_meta</w:t>
      </w:r>
      <w:proofErr w:type="spellEnd"/>
    </w:p>
    <w:p w14:paraId="6FD0E804" w14:textId="77777777" w:rsidR="00642AB8" w:rsidRPr="00ED60AA" w:rsidRDefault="00642AB8" w:rsidP="00642AB8">
      <w:pPr>
        <w:pStyle w:val="FirstParagraph"/>
        <w:rPr>
          <w:sz w:val="20"/>
          <w:szCs w:val="20"/>
        </w:rPr>
      </w:pPr>
      <w:r w:rsidRPr="00ED60AA">
        <w:rPr>
          <w:sz w:val="20"/>
          <w:szCs w:val="20"/>
        </w:rPr>
        <w:t>We plot the Kaplan-Meier survival curve:</w:t>
      </w:r>
    </w:p>
    <w:p w14:paraId="24F58303" w14:textId="77777777" w:rsidR="00642AB8" w:rsidRPr="00ED60AA" w:rsidRDefault="00642AB8" w:rsidP="00642AB8">
      <w:pPr>
        <w:pStyle w:val="SourceCode"/>
        <w:rPr>
          <w:sz w:val="18"/>
          <w:szCs w:val="18"/>
        </w:rPr>
      </w:pPr>
      <w:r w:rsidRPr="00ED60AA">
        <w:rPr>
          <w:rStyle w:val="NormalTok"/>
          <w:sz w:val="18"/>
          <w:szCs w:val="18"/>
        </w:rPr>
        <w:t>gg &lt;-</w:t>
      </w:r>
      <w:r w:rsidRPr="00ED60AA">
        <w:rPr>
          <w:rStyle w:val="StringTok"/>
          <w:sz w:val="18"/>
          <w:szCs w:val="18"/>
        </w:rPr>
        <w:t xml:space="preserve"> </w:t>
      </w:r>
      <w:proofErr w:type="spellStart"/>
      <w:proofErr w:type="gramStart"/>
      <w:r w:rsidRPr="00ED60AA">
        <w:rPr>
          <w:rStyle w:val="KeywordTok"/>
          <w:sz w:val="18"/>
          <w:szCs w:val="18"/>
        </w:rPr>
        <w:t>ggsurvplot</w:t>
      </w:r>
      <w:proofErr w:type="spellEnd"/>
      <w:r w:rsidRPr="00ED60AA">
        <w:rPr>
          <w:rStyle w:val="NormalTok"/>
          <w:sz w:val="18"/>
          <w:szCs w:val="18"/>
        </w:rPr>
        <w:t>(</w:t>
      </w:r>
      <w:proofErr w:type="spellStart"/>
      <w:proofErr w:type="gramEnd"/>
      <w:r w:rsidRPr="00ED60AA">
        <w:rPr>
          <w:rStyle w:val="NormalTok"/>
          <w:sz w:val="18"/>
          <w:szCs w:val="18"/>
        </w:rPr>
        <w:t>fit.KM_meta</w:t>
      </w:r>
      <w:proofErr w:type="spellEnd"/>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legend =</w:t>
      </w:r>
      <w:r w:rsidRPr="00ED60AA">
        <w:rPr>
          <w:rStyle w:val="NormalTok"/>
          <w:sz w:val="18"/>
          <w:szCs w:val="18"/>
        </w:rPr>
        <w:t xml:space="preserve"> </w:t>
      </w:r>
      <w:r w:rsidRPr="00ED60AA">
        <w:rPr>
          <w:rStyle w:val="StringTok"/>
          <w:sz w:val="18"/>
          <w:szCs w:val="18"/>
        </w:rPr>
        <w:t>"bottom"</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conf.int =</w:t>
      </w:r>
      <w:r w:rsidRPr="00ED60AA">
        <w:rPr>
          <w:rStyle w:val="NormalTok"/>
          <w:sz w:val="18"/>
          <w:szCs w:val="18"/>
        </w:rPr>
        <w:t xml:space="preserve"> </w:t>
      </w:r>
      <w:r w:rsidRPr="00ED60AA">
        <w:rPr>
          <w:rStyle w:val="OtherTok"/>
          <w:sz w:val="18"/>
          <w:szCs w:val="18"/>
        </w:rPr>
        <w:t>TRUE</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linetype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"strata"</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legend.title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"metastasis after surgery"</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xlab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"Months"</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ylab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"Survival probability"</w:t>
      </w:r>
      <w:r w:rsidRPr="00ED60AA">
        <w:rPr>
          <w:rStyle w:val="NormalTok"/>
          <w:sz w:val="18"/>
          <w:szCs w:val="18"/>
        </w:rPr>
        <w:t>)</w:t>
      </w:r>
      <w:r w:rsidRPr="00ED60AA">
        <w:rPr>
          <w:sz w:val="18"/>
          <w:szCs w:val="18"/>
        </w:rPr>
        <w:br/>
      </w:r>
      <w:r w:rsidRPr="00ED60AA">
        <w:rPr>
          <w:rStyle w:val="NormalTok"/>
          <w:sz w:val="18"/>
          <w:szCs w:val="18"/>
        </w:rPr>
        <w:t>gg</w:t>
      </w:r>
    </w:p>
    <w:p w14:paraId="3EEAAFB3" w14:textId="799003FA" w:rsidR="00642AB8" w:rsidRPr="00ED60AA" w:rsidRDefault="00642AB8" w:rsidP="00642AB8">
      <w:pPr>
        <w:pStyle w:val="SourceCode"/>
        <w:rPr>
          <w:sz w:val="18"/>
          <w:szCs w:val="18"/>
        </w:rPr>
      </w:pPr>
      <w:proofErr w:type="spellStart"/>
      <w:proofErr w:type="gramStart"/>
      <w:r w:rsidRPr="00ED60AA">
        <w:rPr>
          <w:rStyle w:val="KeywordTok"/>
          <w:sz w:val="18"/>
          <w:szCs w:val="18"/>
        </w:rPr>
        <w:t>ggsave</w:t>
      </w:r>
      <w:proofErr w:type="spellEnd"/>
      <w:r w:rsidRPr="00ED60AA">
        <w:rPr>
          <w:rStyle w:val="NormalTok"/>
          <w:sz w:val="18"/>
          <w:szCs w:val="18"/>
        </w:rPr>
        <w:t>(</w:t>
      </w:r>
      <w:proofErr w:type="gramEnd"/>
      <w:r w:rsidRPr="00ED60AA">
        <w:rPr>
          <w:rStyle w:val="StringTok"/>
          <w:sz w:val="18"/>
          <w:szCs w:val="18"/>
        </w:rPr>
        <w:t>"KM_meta.png"</w:t>
      </w:r>
      <w:r w:rsidRPr="00ED60AA">
        <w:rPr>
          <w:rStyle w:val="NormalTok"/>
          <w:sz w:val="18"/>
          <w:szCs w:val="18"/>
        </w:rPr>
        <w:t xml:space="preserve">, </w:t>
      </w:r>
      <w:r w:rsidRPr="00ED60AA">
        <w:rPr>
          <w:rStyle w:val="DataTypeTok"/>
          <w:sz w:val="18"/>
          <w:szCs w:val="18"/>
        </w:rPr>
        <w:t>plot=</w:t>
      </w:r>
      <w:r w:rsidRPr="00ED60AA">
        <w:rPr>
          <w:rStyle w:val="KeywordTok"/>
          <w:sz w:val="18"/>
          <w:szCs w:val="18"/>
        </w:rPr>
        <w:t>print</w:t>
      </w:r>
      <w:r w:rsidRPr="00ED60AA">
        <w:rPr>
          <w:rStyle w:val="NormalTok"/>
          <w:sz w:val="18"/>
          <w:szCs w:val="18"/>
        </w:rPr>
        <w:t>(gg))</w:t>
      </w:r>
    </w:p>
    <w:p w14:paraId="17AFACA6" w14:textId="77777777" w:rsidR="00642AB8" w:rsidRPr="00ED60AA" w:rsidRDefault="00642AB8" w:rsidP="00642AB8">
      <w:pPr>
        <w:pStyle w:val="FirstParagraph"/>
        <w:rPr>
          <w:sz w:val="20"/>
          <w:szCs w:val="20"/>
        </w:rPr>
      </w:pPr>
      <w:r w:rsidRPr="00ED60AA">
        <w:rPr>
          <w:sz w:val="20"/>
          <w:szCs w:val="20"/>
        </w:rPr>
        <w:t xml:space="preserve">The </w:t>
      </w:r>
      <w:proofErr w:type="spellStart"/>
      <w:r w:rsidRPr="00ED60AA">
        <w:rPr>
          <w:sz w:val="20"/>
          <w:szCs w:val="20"/>
        </w:rPr>
        <w:t>logrank</w:t>
      </w:r>
      <w:proofErr w:type="spellEnd"/>
      <w:r w:rsidRPr="00ED60AA">
        <w:rPr>
          <w:sz w:val="20"/>
          <w:szCs w:val="20"/>
        </w:rPr>
        <w:t xml:space="preserve"> test:</w:t>
      </w:r>
    </w:p>
    <w:p w14:paraId="1FA7ACA7" w14:textId="497F2177" w:rsidR="00326541" w:rsidRPr="00ED60AA" w:rsidRDefault="00642AB8" w:rsidP="00642AB8">
      <w:pPr>
        <w:spacing w:after="0"/>
        <w:ind w:right="-46"/>
        <w:jc w:val="both"/>
        <w:rPr>
          <w:rFonts w:cstheme="minorHAnsi"/>
          <w:b/>
          <w:bCs/>
          <w:sz w:val="18"/>
          <w:szCs w:val="18"/>
        </w:rPr>
      </w:pPr>
      <w:proofErr w:type="spellStart"/>
      <w:proofErr w:type="gramStart"/>
      <w:r w:rsidRPr="00ED60AA">
        <w:rPr>
          <w:rStyle w:val="KeywordTok"/>
          <w:sz w:val="18"/>
          <w:szCs w:val="18"/>
        </w:rPr>
        <w:t>survdiff</w:t>
      </w:r>
      <w:proofErr w:type="spellEnd"/>
      <w:r w:rsidRPr="00ED60AA">
        <w:rPr>
          <w:rStyle w:val="NormalTok"/>
          <w:sz w:val="18"/>
          <w:szCs w:val="18"/>
        </w:rPr>
        <w:t>(</w:t>
      </w:r>
      <w:proofErr w:type="spellStart"/>
      <w:proofErr w:type="gramEnd"/>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meta,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p>
    <w:sectPr w:rsidR="00326541" w:rsidRPr="00ED60AA" w:rsidSect="009C4BFC">
      <w:headerReference w:type="default" r:id="rId15"/>
      <w:pgSz w:w="11906" w:h="16838" w:code="9"/>
      <w:pgMar w:top="851"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9BE6F7" w14:textId="77777777" w:rsidR="001558F8" w:rsidRDefault="001558F8" w:rsidP="009C102E">
      <w:pPr>
        <w:spacing w:after="0" w:line="240" w:lineRule="auto"/>
      </w:pPr>
      <w:r>
        <w:separator/>
      </w:r>
    </w:p>
  </w:endnote>
  <w:endnote w:type="continuationSeparator" w:id="0">
    <w:p w14:paraId="05DBEADC" w14:textId="77777777" w:rsidR="001558F8" w:rsidRDefault="001558F8" w:rsidP="009C1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D251E3" w14:textId="77777777" w:rsidR="001558F8" w:rsidRDefault="001558F8" w:rsidP="009C102E">
      <w:pPr>
        <w:spacing w:after="0" w:line="240" w:lineRule="auto"/>
      </w:pPr>
      <w:r>
        <w:separator/>
      </w:r>
    </w:p>
  </w:footnote>
  <w:footnote w:type="continuationSeparator" w:id="0">
    <w:p w14:paraId="3C7FB8F0" w14:textId="77777777" w:rsidR="001558F8" w:rsidRDefault="001558F8" w:rsidP="009C1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4310081"/>
      <w:docPartObj>
        <w:docPartGallery w:val="Page Numbers (Top of Page)"/>
        <w:docPartUnique/>
      </w:docPartObj>
    </w:sdtPr>
    <w:sdtEndPr>
      <w:rPr>
        <w:noProof/>
      </w:rPr>
    </w:sdtEndPr>
    <w:sdtContent>
      <w:p w14:paraId="099C0807" w14:textId="2E3BC1E5" w:rsidR="00642AB8" w:rsidRDefault="00642AB8" w:rsidP="00FF235D">
        <w:pPr>
          <w:pStyle w:val="Header"/>
          <w:ind w:right="95"/>
          <w:jc w:val="right"/>
        </w:pPr>
        <w:r>
          <w:fldChar w:fldCharType="begin"/>
        </w:r>
        <w:r>
          <w:instrText xml:space="preserve"> PAGE   \* MERGEFORMAT </w:instrText>
        </w:r>
        <w:r>
          <w:fldChar w:fldCharType="separate"/>
        </w:r>
        <w:r>
          <w:rPr>
            <w:noProof/>
          </w:rPr>
          <w:t>2</w:t>
        </w:r>
        <w:r>
          <w:rPr>
            <w:noProof/>
          </w:rPr>
          <w:fldChar w:fldCharType="end"/>
        </w:r>
      </w:p>
    </w:sdtContent>
  </w:sdt>
  <w:p w14:paraId="42586A01" w14:textId="77777777" w:rsidR="00642AB8" w:rsidRDefault="00642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A296D99"/>
    <w:multiLevelType w:val="multilevel"/>
    <w:tmpl w:val="DA9A031E"/>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8C1C03F9"/>
    <w:multiLevelType w:val="multilevel"/>
    <w:tmpl w:val="D57483EE"/>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2" w15:restartNumberingAfterBreak="0">
    <w:nsid w:val="91A27D85"/>
    <w:multiLevelType w:val="multilevel"/>
    <w:tmpl w:val="942E2FB8"/>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3" w15:restartNumberingAfterBreak="0">
    <w:nsid w:val="B3CBBDEE"/>
    <w:multiLevelType w:val="multilevel"/>
    <w:tmpl w:val="993C3980"/>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4" w15:restartNumberingAfterBreak="0">
    <w:nsid w:val="DA4300BD"/>
    <w:multiLevelType w:val="multilevel"/>
    <w:tmpl w:val="69683140"/>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5" w15:restartNumberingAfterBreak="0">
    <w:nsid w:val="EA454B4C"/>
    <w:multiLevelType w:val="multilevel"/>
    <w:tmpl w:val="256AB1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 w15:restartNumberingAfterBreak="0">
    <w:nsid w:val="238D8174"/>
    <w:multiLevelType w:val="multilevel"/>
    <w:tmpl w:val="D2127B9C"/>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7" w15:restartNumberingAfterBreak="0">
    <w:nsid w:val="24AD3355"/>
    <w:multiLevelType w:val="hybridMultilevel"/>
    <w:tmpl w:val="50F89ED8"/>
    <w:lvl w:ilvl="0" w:tplc="29EA4214">
      <w:start w:val="1"/>
      <w:numFmt w:val="decimal"/>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8" w15:restartNumberingAfterBreak="0">
    <w:nsid w:val="41F388D6"/>
    <w:multiLevelType w:val="multilevel"/>
    <w:tmpl w:val="977E6446"/>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 w15:restartNumberingAfterBreak="0">
    <w:nsid w:val="47261BAD"/>
    <w:multiLevelType w:val="multilevel"/>
    <w:tmpl w:val="6444F0EE"/>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10" w15:restartNumberingAfterBreak="0">
    <w:nsid w:val="4FBE019A"/>
    <w:multiLevelType w:val="multilevel"/>
    <w:tmpl w:val="2E2A67AC"/>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11" w15:restartNumberingAfterBreak="0">
    <w:nsid w:val="5504A012"/>
    <w:multiLevelType w:val="multilevel"/>
    <w:tmpl w:val="C1788E7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12" w15:restartNumberingAfterBreak="0">
    <w:nsid w:val="5A538D88"/>
    <w:multiLevelType w:val="multilevel"/>
    <w:tmpl w:val="45508FE6"/>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13" w15:restartNumberingAfterBreak="0">
    <w:nsid w:val="615F1ED2"/>
    <w:multiLevelType w:val="multilevel"/>
    <w:tmpl w:val="FD6EF746"/>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14" w15:restartNumberingAfterBreak="0">
    <w:nsid w:val="71315DCA"/>
    <w:multiLevelType w:val="multilevel"/>
    <w:tmpl w:val="DE5610B6"/>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15" w15:restartNumberingAfterBreak="0">
    <w:nsid w:val="71B741AA"/>
    <w:multiLevelType w:val="multilevel"/>
    <w:tmpl w:val="256AB1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1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abstractNumId w:val="1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abstractNumId w:val="1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
    <w:abstractNumId w:val="4"/>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
    <w:abstractNumId w:val="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
    <w:abstractNumId w:val="11"/>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8">
    <w:abstractNumId w:val="12"/>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9">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2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
    <w:abstractNumId w:val="1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4">
    <w:abstractNumId w:val="1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5">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6">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7">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B6"/>
    <w:rsid w:val="00032262"/>
    <w:rsid w:val="000677D4"/>
    <w:rsid w:val="00083E53"/>
    <w:rsid w:val="000A6A15"/>
    <w:rsid w:val="000D6FBD"/>
    <w:rsid w:val="000E707D"/>
    <w:rsid w:val="001038FA"/>
    <w:rsid w:val="001115A1"/>
    <w:rsid w:val="00113B6E"/>
    <w:rsid w:val="00117EC8"/>
    <w:rsid w:val="001256E7"/>
    <w:rsid w:val="001264F0"/>
    <w:rsid w:val="00146028"/>
    <w:rsid w:val="00151888"/>
    <w:rsid w:val="001558F8"/>
    <w:rsid w:val="00156C9A"/>
    <w:rsid w:val="00172841"/>
    <w:rsid w:val="00180B4E"/>
    <w:rsid w:val="001829D0"/>
    <w:rsid w:val="00183DA3"/>
    <w:rsid w:val="00184506"/>
    <w:rsid w:val="00184C5F"/>
    <w:rsid w:val="001A5EE4"/>
    <w:rsid w:val="001D0864"/>
    <w:rsid w:val="00225199"/>
    <w:rsid w:val="00231EF7"/>
    <w:rsid w:val="00236759"/>
    <w:rsid w:val="00236A73"/>
    <w:rsid w:val="00242234"/>
    <w:rsid w:val="00264A57"/>
    <w:rsid w:val="00265045"/>
    <w:rsid w:val="002829DB"/>
    <w:rsid w:val="00283121"/>
    <w:rsid w:val="002A20E4"/>
    <w:rsid w:val="002A427B"/>
    <w:rsid w:val="002C2BFB"/>
    <w:rsid w:val="002C405F"/>
    <w:rsid w:val="002F2324"/>
    <w:rsid w:val="00316DAF"/>
    <w:rsid w:val="00323CB6"/>
    <w:rsid w:val="00326541"/>
    <w:rsid w:val="00350552"/>
    <w:rsid w:val="00371E9C"/>
    <w:rsid w:val="00374DEC"/>
    <w:rsid w:val="00384297"/>
    <w:rsid w:val="003946C8"/>
    <w:rsid w:val="003A769B"/>
    <w:rsid w:val="003B2917"/>
    <w:rsid w:val="003B32EE"/>
    <w:rsid w:val="003D645B"/>
    <w:rsid w:val="004125A2"/>
    <w:rsid w:val="004334E9"/>
    <w:rsid w:val="00435281"/>
    <w:rsid w:val="004356FF"/>
    <w:rsid w:val="00441448"/>
    <w:rsid w:val="0044604C"/>
    <w:rsid w:val="00471025"/>
    <w:rsid w:val="00477A0B"/>
    <w:rsid w:val="00497148"/>
    <w:rsid w:val="004D1BAE"/>
    <w:rsid w:val="004D5911"/>
    <w:rsid w:val="004E2027"/>
    <w:rsid w:val="0051524C"/>
    <w:rsid w:val="00517A36"/>
    <w:rsid w:val="00537837"/>
    <w:rsid w:val="0056216F"/>
    <w:rsid w:val="005635D9"/>
    <w:rsid w:val="00572FB1"/>
    <w:rsid w:val="005870F3"/>
    <w:rsid w:val="005D0ABF"/>
    <w:rsid w:val="005D4F65"/>
    <w:rsid w:val="005E7885"/>
    <w:rsid w:val="0060542F"/>
    <w:rsid w:val="006060BD"/>
    <w:rsid w:val="00614318"/>
    <w:rsid w:val="00642AB8"/>
    <w:rsid w:val="00663E7E"/>
    <w:rsid w:val="00675C73"/>
    <w:rsid w:val="006A7AEA"/>
    <w:rsid w:val="006B2785"/>
    <w:rsid w:val="006B4001"/>
    <w:rsid w:val="006B41DF"/>
    <w:rsid w:val="006B662B"/>
    <w:rsid w:val="006D4DB1"/>
    <w:rsid w:val="006D5CA5"/>
    <w:rsid w:val="006E6219"/>
    <w:rsid w:val="00711E2C"/>
    <w:rsid w:val="00715F4A"/>
    <w:rsid w:val="00720D32"/>
    <w:rsid w:val="007352BB"/>
    <w:rsid w:val="007354F9"/>
    <w:rsid w:val="00737C0D"/>
    <w:rsid w:val="00743B7D"/>
    <w:rsid w:val="007648D0"/>
    <w:rsid w:val="007974AC"/>
    <w:rsid w:val="007E2869"/>
    <w:rsid w:val="007E6D4C"/>
    <w:rsid w:val="007E6D95"/>
    <w:rsid w:val="007F170F"/>
    <w:rsid w:val="008031C7"/>
    <w:rsid w:val="008053B1"/>
    <w:rsid w:val="00825554"/>
    <w:rsid w:val="00825760"/>
    <w:rsid w:val="00827022"/>
    <w:rsid w:val="00831E6A"/>
    <w:rsid w:val="008470B8"/>
    <w:rsid w:val="00851892"/>
    <w:rsid w:val="00854A9C"/>
    <w:rsid w:val="00864D64"/>
    <w:rsid w:val="008D0443"/>
    <w:rsid w:val="0090090F"/>
    <w:rsid w:val="0091138A"/>
    <w:rsid w:val="0091489D"/>
    <w:rsid w:val="00961E75"/>
    <w:rsid w:val="009712F8"/>
    <w:rsid w:val="009923B8"/>
    <w:rsid w:val="009A0332"/>
    <w:rsid w:val="009B4205"/>
    <w:rsid w:val="009C102E"/>
    <w:rsid w:val="009C4BFC"/>
    <w:rsid w:val="009E030A"/>
    <w:rsid w:val="009E114C"/>
    <w:rsid w:val="009F2986"/>
    <w:rsid w:val="00A009EC"/>
    <w:rsid w:val="00A114F1"/>
    <w:rsid w:val="00A1666A"/>
    <w:rsid w:val="00A34080"/>
    <w:rsid w:val="00A46664"/>
    <w:rsid w:val="00A51027"/>
    <w:rsid w:val="00A605E7"/>
    <w:rsid w:val="00A8225D"/>
    <w:rsid w:val="00A87285"/>
    <w:rsid w:val="00A94E82"/>
    <w:rsid w:val="00A9746E"/>
    <w:rsid w:val="00AC7715"/>
    <w:rsid w:val="00AE5032"/>
    <w:rsid w:val="00AF7055"/>
    <w:rsid w:val="00B11008"/>
    <w:rsid w:val="00B14935"/>
    <w:rsid w:val="00B66D04"/>
    <w:rsid w:val="00B81459"/>
    <w:rsid w:val="00BA143B"/>
    <w:rsid w:val="00BC3B7C"/>
    <w:rsid w:val="00C17E00"/>
    <w:rsid w:val="00C24C99"/>
    <w:rsid w:val="00C4777C"/>
    <w:rsid w:val="00C47E39"/>
    <w:rsid w:val="00C773B0"/>
    <w:rsid w:val="00C77C9C"/>
    <w:rsid w:val="00C901DE"/>
    <w:rsid w:val="00C90230"/>
    <w:rsid w:val="00C93A03"/>
    <w:rsid w:val="00CB2DA2"/>
    <w:rsid w:val="00CC3450"/>
    <w:rsid w:val="00CD059E"/>
    <w:rsid w:val="00CD460F"/>
    <w:rsid w:val="00CF4FDC"/>
    <w:rsid w:val="00D05930"/>
    <w:rsid w:val="00D12BE3"/>
    <w:rsid w:val="00D145B7"/>
    <w:rsid w:val="00D14DCF"/>
    <w:rsid w:val="00D231BD"/>
    <w:rsid w:val="00D36CAF"/>
    <w:rsid w:val="00D43888"/>
    <w:rsid w:val="00D516A5"/>
    <w:rsid w:val="00D57312"/>
    <w:rsid w:val="00D6040D"/>
    <w:rsid w:val="00D605E5"/>
    <w:rsid w:val="00D616B2"/>
    <w:rsid w:val="00D65AB4"/>
    <w:rsid w:val="00D81BC8"/>
    <w:rsid w:val="00D84227"/>
    <w:rsid w:val="00D90336"/>
    <w:rsid w:val="00D9559E"/>
    <w:rsid w:val="00DA411C"/>
    <w:rsid w:val="00DB06A6"/>
    <w:rsid w:val="00DB72CD"/>
    <w:rsid w:val="00DD1486"/>
    <w:rsid w:val="00DF0878"/>
    <w:rsid w:val="00E454C4"/>
    <w:rsid w:val="00E47FEA"/>
    <w:rsid w:val="00E50412"/>
    <w:rsid w:val="00E506C8"/>
    <w:rsid w:val="00E51D1C"/>
    <w:rsid w:val="00E5741F"/>
    <w:rsid w:val="00E744B7"/>
    <w:rsid w:val="00E76388"/>
    <w:rsid w:val="00E77BAC"/>
    <w:rsid w:val="00ED60AA"/>
    <w:rsid w:val="00F17D38"/>
    <w:rsid w:val="00F34031"/>
    <w:rsid w:val="00F416EE"/>
    <w:rsid w:val="00F50BE6"/>
    <w:rsid w:val="00FC2AD3"/>
    <w:rsid w:val="00FC3371"/>
    <w:rsid w:val="00FC3A7B"/>
    <w:rsid w:val="00FC4D1E"/>
    <w:rsid w:val="00FC6E6A"/>
    <w:rsid w:val="00FC7C98"/>
    <w:rsid w:val="00FD5D39"/>
    <w:rsid w:val="00FF23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923743,#d5d5d5,#ff8a00,#f7a510"/>
    </o:shapedefaults>
    <o:shapelayout v:ext="edit">
      <o:idmap v:ext="edit" data="1"/>
    </o:shapelayout>
  </w:shapeDefaults>
  <w:decimalSymbol w:val="."/>
  <w:listSeparator w:val=","/>
  <w14:docId w14:val="264769D1"/>
  <w15:docId w15:val="{7640C74E-C660-43A3-8C8C-C18EE1B2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C0D"/>
  </w:style>
  <w:style w:type="paragraph" w:styleId="Heading1">
    <w:name w:val="heading 1"/>
    <w:basedOn w:val="Normal"/>
    <w:next w:val="BodyText"/>
    <w:link w:val="Heading1Char"/>
    <w:uiPriority w:val="9"/>
    <w:qFormat/>
    <w:rsid w:val="00642AB8"/>
    <w:pPr>
      <w:keepNext/>
      <w:keepLines/>
      <w:spacing w:before="480" w:after="0" w:line="240" w:lineRule="auto"/>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link w:val="Heading2Char"/>
    <w:uiPriority w:val="9"/>
    <w:semiHidden/>
    <w:unhideWhenUsed/>
    <w:qFormat/>
    <w:rsid w:val="00642AB8"/>
    <w:pPr>
      <w:keepNext/>
      <w:keepLines/>
      <w:spacing w:before="200" w:after="0" w:line="240" w:lineRule="auto"/>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link w:val="Heading3Char"/>
    <w:uiPriority w:val="9"/>
    <w:semiHidden/>
    <w:unhideWhenUsed/>
    <w:qFormat/>
    <w:rsid w:val="00642AB8"/>
    <w:pPr>
      <w:keepNext/>
      <w:keepLines/>
      <w:spacing w:before="200" w:after="0" w:line="240" w:lineRule="auto"/>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link w:val="Heading4Char"/>
    <w:uiPriority w:val="9"/>
    <w:semiHidden/>
    <w:unhideWhenUsed/>
    <w:qFormat/>
    <w:rsid w:val="00642AB8"/>
    <w:pPr>
      <w:keepNext/>
      <w:keepLines/>
      <w:spacing w:before="200" w:after="0" w:line="240" w:lineRule="auto"/>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link w:val="Heading5Char"/>
    <w:uiPriority w:val="9"/>
    <w:semiHidden/>
    <w:unhideWhenUsed/>
    <w:qFormat/>
    <w:rsid w:val="00642AB8"/>
    <w:pPr>
      <w:keepNext/>
      <w:keepLines/>
      <w:spacing w:before="200" w:after="0" w:line="240" w:lineRule="auto"/>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link w:val="Heading6Char"/>
    <w:uiPriority w:val="9"/>
    <w:semiHidden/>
    <w:unhideWhenUsed/>
    <w:qFormat/>
    <w:rsid w:val="00642AB8"/>
    <w:pPr>
      <w:keepNext/>
      <w:keepLines/>
      <w:spacing w:before="200" w:after="0" w:line="240" w:lineRule="auto"/>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link w:val="Heading7Char"/>
    <w:uiPriority w:val="9"/>
    <w:semiHidden/>
    <w:unhideWhenUsed/>
    <w:qFormat/>
    <w:rsid w:val="00642AB8"/>
    <w:pPr>
      <w:keepNext/>
      <w:keepLines/>
      <w:spacing w:before="200" w:after="0" w:line="240" w:lineRule="auto"/>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link w:val="Heading8Char"/>
    <w:uiPriority w:val="9"/>
    <w:semiHidden/>
    <w:unhideWhenUsed/>
    <w:qFormat/>
    <w:rsid w:val="00642AB8"/>
    <w:pPr>
      <w:keepNext/>
      <w:keepLines/>
      <w:spacing w:before="200" w:after="0" w:line="240" w:lineRule="auto"/>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link w:val="Heading9Char"/>
    <w:uiPriority w:val="9"/>
    <w:semiHidden/>
    <w:unhideWhenUsed/>
    <w:qFormat/>
    <w:rsid w:val="00642AB8"/>
    <w:pPr>
      <w:keepNext/>
      <w:keepLines/>
      <w:spacing w:before="200" w:after="0" w:line="240" w:lineRule="auto"/>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84297"/>
    <w:pPr>
      <w:spacing w:before="180" w:after="180" w:line="240" w:lineRule="auto"/>
    </w:pPr>
    <w:rPr>
      <w:rFonts w:eastAsiaTheme="minorHAnsi"/>
      <w:sz w:val="24"/>
      <w:szCs w:val="24"/>
    </w:rPr>
  </w:style>
  <w:style w:type="character" w:customStyle="1" w:styleId="BodyTextChar">
    <w:name w:val="Body Text Char"/>
    <w:basedOn w:val="DefaultParagraphFont"/>
    <w:link w:val="BodyText"/>
    <w:rsid w:val="00384297"/>
    <w:rPr>
      <w:rFonts w:eastAsiaTheme="minorHAnsi"/>
      <w:sz w:val="24"/>
      <w:szCs w:val="24"/>
    </w:rPr>
  </w:style>
  <w:style w:type="character" w:customStyle="1" w:styleId="Heading1Char">
    <w:name w:val="Heading 1 Char"/>
    <w:basedOn w:val="DefaultParagraphFont"/>
    <w:link w:val="Heading1"/>
    <w:uiPriority w:val="9"/>
    <w:rsid w:val="00642AB8"/>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semiHidden/>
    <w:rsid w:val="00642AB8"/>
    <w:rPr>
      <w:rFonts w:asciiTheme="majorHAnsi" w:eastAsiaTheme="majorEastAsia" w:hAnsiTheme="majorHAnsi" w:cstheme="majorBidi"/>
      <w:b/>
      <w:bCs/>
      <w:color w:val="4F81BD" w:themeColor="accent1"/>
      <w:sz w:val="32"/>
      <w:szCs w:val="32"/>
    </w:rPr>
  </w:style>
  <w:style w:type="paragraph" w:styleId="BalloonText">
    <w:name w:val="Balloon Text"/>
    <w:basedOn w:val="Normal"/>
    <w:link w:val="BalloonTextChar"/>
    <w:uiPriority w:val="99"/>
    <w:semiHidden/>
    <w:unhideWhenUsed/>
    <w:rsid w:val="00323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CB6"/>
    <w:rPr>
      <w:rFonts w:ascii="Tahoma" w:hAnsi="Tahoma" w:cs="Tahoma"/>
      <w:sz w:val="16"/>
      <w:szCs w:val="16"/>
    </w:rPr>
  </w:style>
  <w:style w:type="paragraph" w:styleId="ListParagraph">
    <w:name w:val="List Paragraph"/>
    <w:basedOn w:val="Normal"/>
    <w:uiPriority w:val="34"/>
    <w:qFormat/>
    <w:rsid w:val="00711E2C"/>
    <w:pPr>
      <w:ind w:left="720"/>
      <w:contextualSpacing/>
    </w:pPr>
  </w:style>
  <w:style w:type="paragraph" w:styleId="Header">
    <w:name w:val="header"/>
    <w:basedOn w:val="Normal"/>
    <w:link w:val="HeaderChar"/>
    <w:uiPriority w:val="99"/>
    <w:unhideWhenUsed/>
    <w:rsid w:val="009C10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02E"/>
  </w:style>
  <w:style w:type="paragraph" w:styleId="Footer">
    <w:name w:val="footer"/>
    <w:basedOn w:val="Normal"/>
    <w:link w:val="FooterChar"/>
    <w:uiPriority w:val="99"/>
    <w:unhideWhenUsed/>
    <w:rsid w:val="009C10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02E"/>
  </w:style>
  <w:style w:type="character" w:styleId="Hyperlink">
    <w:name w:val="Hyperlink"/>
    <w:basedOn w:val="DefaultParagraphFont"/>
    <w:semiHidden/>
    <w:unhideWhenUsed/>
    <w:rsid w:val="005635D9"/>
    <w:rPr>
      <w:color w:val="0000FF"/>
      <w:u w:val="single"/>
    </w:rPr>
  </w:style>
  <w:style w:type="table" w:styleId="TableGrid">
    <w:name w:val="Table Grid"/>
    <w:basedOn w:val="TableNormal"/>
    <w:uiPriority w:val="59"/>
    <w:rsid w:val="00F416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83E53"/>
    <w:rPr>
      <w:color w:val="808080"/>
    </w:rPr>
  </w:style>
  <w:style w:type="paragraph" w:customStyle="1" w:styleId="FirstParagraph">
    <w:name w:val="First Paragraph"/>
    <w:basedOn w:val="BodyText"/>
    <w:next w:val="BodyText"/>
    <w:qFormat/>
    <w:rsid w:val="00384297"/>
  </w:style>
  <w:style w:type="paragraph" w:customStyle="1" w:styleId="Compact">
    <w:name w:val="Compact"/>
    <w:basedOn w:val="BodyText"/>
    <w:qFormat/>
    <w:rsid w:val="00384297"/>
    <w:pPr>
      <w:spacing w:before="36" w:after="36"/>
    </w:pPr>
  </w:style>
  <w:style w:type="character" w:customStyle="1" w:styleId="VerbatimChar">
    <w:name w:val="Verbatim Char"/>
    <w:basedOn w:val="DefaultParagraphFont"/>
    <w:link w:val="SourceCode"/>
    <w:rsid w:val="00384297"/>
    <w:rPr>
      <w:rFonts w:ascii="Consolas" w:hAnsi="Consolas"/>
      <w:shd w:val="clear" w:color="auto" w:fill="F8F8F8"/>
    </w:rPr>
  </w:style>
  <w:style w:type="paragraph" w:customStyle="1" w:styleId="SourceCode">
    <w:name w:val="Source Code"/>
    <w:basedOn w:val="Normal"/>
    <w:link w:val="VerbatimChar"/>
    <w:rsid w:val="00384297"/>
    <w:pPr>
      <w:shd w:val="clear" w:color="auto" w:fill="F8F8F8"/>
      <w:wordWrap w:val="0"/>
      <w:spacing w:line="240" w:lineRule="auto"/>
    </w:pPr>
    <w:rPr>
      <w:rFonts w:ascii="Consolas" w:hAnsi="Consolas"/>
    </w:rPr>
  </w:style>
  <w:style w:type="character" w:customStyle="1" w:styleId="KeywordTok">
    <w:name w:val="KeywordTok"/>
    <w:basedOn w:val="VerbatimChar"/>
    <w:rsid w:val="00384297"/>
    <w:rPr>
      <w:rFonts w:ascii="Consolas" w:hAnsi="Consolas"/>
      <w:b/>
      <w:color w:val="204A87"/>
      <w:shd w:val="clear" w:color="auto" w:fill="F8F8F8"/>
    </w:rPr>
  </w:style>
  <w:style w:type="character" w:customStyle="1" w:styleId="NormalTok">
    <w:name w:val="NormalTok"/>
    <w:basedOn w:val="VerbatimChar"/>
    <w:rsid w:val="00384297"/>
    <w:rPr>
      <w:rFonts w:ascii="Consolas" w:hAnsi="Consolas"/>
      <w:shd w:val="clear" w:color="auto" w:fill="F8F8F8"/>
    </w:rPr>
  </w:style>
  <w:style w:type="character" w:customStyle="1" w:styleId="Heading3Char">
    <w:name w:val="Heading 3 Char"/>
    <w:basedOn w:val="DefaultParagraphFont"/>
    <w:link w:val="Heading3"/>
    <w:uiPriority w:val="9"/>
    <w:semiHidden/>
    <w:rsid w:val="00642AB8"/>
    <w:rPr>
      <w:rFonts w:asciiTheme="majorHAnsi" w:eastAsiaTheme="majorEastAsia" w:hAnsiTheme="majorHAnsi" w:cstheme="majorBidi"/>
      <w:b/>
      <w:bCs/>
      <w:color w:val="4F81BD" w:themeColor="accent1"/>
      <w:sz w:val="28"/>
      <w:szCs w:val="28"/>
    </w:rPr>
  </w:style>
  <w:style w:type="character" w:customStyle="1" w:styleId="Heading4Char">
    <w:name w:val="Heading 4 Char"/>
    <w:basedOn w:val="DefaultParagraphFont"/>
    <w:link w:val="Heading4"/>
    <w:uiPriority w:val="9"/>
    <w:semiHidden/>
    <w:rsid w:val="00642AB8"/>
    <w:rPr>
      <w:rFonts w:asciiTheme="majorHAnsi" w:eastAsiaTheme="majorEastAsia" w:hAnsiTheme="majorHAnsi" w:cstheme="majorBidi"/>
      <w:b/>
      <w:bCs/>
      <w:color w:val="4F81BD" w:themeColor="accent1"/>
      <w:sz w:val="24"/>
      <w:szCs w:val="24"/>
    </w:rPr>
  </w:style>
  <w:style w:type="character" w:customStyle="1" w:styleId="Heading5Char">
    <w:name w:val="Heading 5 Char"/>
    <w:basedOn w:val="DefaultParagraphFont"/>
    <w:link w:val="Heading5"/>
    <w:uiPriority w:val="9"/>
    <w:semiHidden/>
    <w:rsid w:val="00642AB8"/>
    <w:rPr>
      <w:rFonts w:asciiTheme="majorHAnsi" w:eastAsiaTheme="majorEastAsia" w:hAnsiTheme="majorHAnsi" w:cstheme="majorBidi"/>
      <w:i/>
      <w:iCs/>
      <w:color w:val="4F81BD" w:themeColor="accent1"/>
      <w:sz w:val="24"/>
      <w:szCs w:val="24"/>
    </w:rPr>
  </w:style>
  <w:style w:type="character" w:customStyle="1" w:styleId="Heading6Char">
    <w:name w:val="Heading 6 Char"/>
    <w:basedOn w:val="DefaultParagraphFont"/>
    <w:link w:val="Heading6"/>
    <w:uiPriority w:val="9"/>
    <w:semiHidden/>
    <w:rsid w:val="00642AB8"/>
    <w:rPr>
      <w:rFonts w:asciiTheme="majorHAnsi" w:eastAsiaTheme="majorEastAsia" w:hAnsiTheme="majorHAnsi" w:cstheme="majorBidi"/>
      <w:color w:val="4F81BD" w:themeColor="accent1"/>
      <w:sz w:val="24"/>
      <w:szCs w:val="24"/>
    </w:rPr>
  </w:style>
  <w:style w:type="character" w:customStyle="1" w:styleId="Heading7Char">
    <w:name w:val="Heading 7 Char"/>
    <w:basedOn w:val="DefaultParagraphFont"/>
    <w:link w:val="Heading7"/>
    <w:uiPriority w:val="9"/>
    <w:semiHidden/>
    <w:rsid w:val="00642AB8"/>
    <w:rPr>
      <w:rFonts w:asciiTheme="majorHAnsi" w:eastAsiaTheme="majorEastAsia" w:hAnsiTheme="majorHAnsi" w:cstheme="majorBidi"/>
      <w:color w:val="4F81BD" w:themeColor="accent1"/>
      <w:sz w:val="24"/>
      <w:szCs w:val="24"/>
    </w:rPr>
  </w:style>
  <w:style w:type="character" w:customStyle="1" w:styleId="Heading8Char">
    <w:name w:val="Heading 8 Char"/>
    <w:basedOn w:val="DefaultParagraphFont"/>
    <w:link w:val="Heading8"/>
    <w:uiPriority w:val="9"/>
    <w:semiHidden/>
    <w:rsid w:val="00642AB8"/>
    <w:rPr>
      <w:rFonts w:asciiTheme="majorHAnsi" w:eastAsiaTheme="majorEastAsia" w:hAnsiTheme="majorHAnsi" w:cstheme="majorBidi"/>
      <w:color w:val="4F81BD" w:themeColor="accent1"/>
      <w:sz w:val="24"/>
      <w:szCs w:val="24"/>
    </w:rPr>
  </w:style>
  <w:style w:type="character" w:customStyle="1" w:styleId="Heading9Char">
    <w:name w:val="Heading 9 Char"/>
    <w:basedOn w:val="DefaultParagraphFont"/>
    <w:link w:val="Heading9"/>
    <w:uiPriority w:val="9"/>
    <w:semiHidden/>
    <w:rsid w:val="00642AB8"/>
    <w:rPr>
      <w:rFonts w:asciiTheme="majorHAnsi" w:eastAsiaTheme="majorEastAsia" w:hAnsiTheme="majorHAnsi" w:cstheme="majorBidi"/>
      <w:color w:val="4F81BD" w:themeColor="accent1"/>
      <w:sz w:val="24"/>
      <w:szCs w:val="24"/>
    </w:rPr>
  </w:style>
  <w:style w:type="character" w:styleId="FollowedHyperlink">
    <w:name w:val="FollowedHyperlink"/>
    <w:basedOn w:val="DefaultParagraphFont"/>
    <w:uiPriority w:val="99"/>
    <w:semiHidden/>
    <w:unhideWhenUsed/>
    <w:rsid w:val="00642AB8"/>
    <w:rPr>
      <w:color w:val="800080" w:themeColor="followedHyperlink"/>
      <w:u w:val="single"/>
    </w:rPr>
  </w:style>
  <w:style w:type="paragraph" w:customStyle="1" w:styleId="msonormal0">
    <w:name w:val="msonormal"/>
    <w:basedOn w:val="Normal"/>
    <w:rsid w:val="00642A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uiPriority w:val="9"/>
    <w:semiHidden/>
    <w:rsid w:val="00642AB8"/>
    <w:rPr>
      <w:rFonts w:eastAsiaTheme="minorHAnsi"/>
      <w:sz w:val="24"/>
      <w:szCs w:val="24"/>
    </w:rPr>
  </w:style>
  <w:style w:type="paragraph" w:styleId="FootnoteText">
    <w:name w:val="footnote text"/>
    <w:basedOn w:val="Normal"/>
    <w:link w:val="FootnoteTextChar"/>
    <w:uiPriority w:val="9"/>
    <w:semiHidden/>
    <w:unhideWhenUsed/>
    <w:qFormat/>
    <w:rsid w:val="00642AB8"/>
    <w:pPr>
      <w:spacing w:line="240" w:lineRule="auto"/>
    </w:pPr>
    <w:rPr>
      <w:rFonts w:eastAsiaTheme="minorHAnsi"/>
      <w:sz w:val="24"/>
      <w:szCs w:val="24"/>
    </w:rPr>
  </w:style>
  <w:style w:type="character" w:customStyle="1" w:styleId="CaptionChar">
    <w:name w:val="Caption Char"/>
    <w:basedOn w:val="DefaultParagraphFont"/>
    <w:link w:val="Caption"/>
    <w:semiHidden/>
    <w:locked/>
    <w:rsid w:val="00642AB8"/>
    <w:rPr>
      <w:i/>
    </w:rPr>
  </w:style>
  <w:style w:type="paragraph" w:styleId="Caption">
    <w:name w:val="caption"/>
    <w:basedOn w:val="Normal"/>
    <w:link w:val="CaptionChar"/>
    <w:semiHidden/>
    <w:unhideWhenUsed/>
    <w:qFormat/>
    <w:rsid w:val="00642AB8"/>
    <w:pPr>
      <w:spacing w:after="120" w:line="240" w:lineRule="auto"/>
    </w:pPr>
    <w:rPr>
      <w:i/>
    </w:rPr>
  </w:style>
  <w:style w:type="paragraph" w:styleId="Title">
    <w:name w:val="Title"/>
    <w:basedOn w:val="Normal"/>
    <w:next w:val="BodyText"/>
    <w:link w:val="TitleChar"/>
    <w:qFormat/>
    <w:rsid w:val="00642AB8"/>
    <w:pPr>
      <w:keepNext/>
      <w:keepLines/>
      <w:spacing w:before="480" w:after="240" w:line="240" w:lineRule="auto"/>
      <w:jc w:val="center"/>
    </w:pPr>
    <w:rPr>
      <w:rFonts w:asciiTheme="majorHAnsi" w:eastAsiaTheme="majorEastAsia" w:hAnsiTheme="majorHAnsi" w:cstheme="majorBidi"/>
      <w:b/>
      <w:bCs/>
      <w:color w:val="345A8A" w:themeColor="accent1" w:themeShade="B5"/>
      <w:sz w:val="36"/>
      <w:szCs w:val="36"/>
    </w:rPr>
  </w:style>
  <w:style w:type="character" w:customStyle="1" w:styleId="TitleChar">
    <w:name w:val="Title Char"/>
    <w:basedOn w:val="DefaultParagraphFont"/>
    <w:link w:val="Title"/>
    <w:rsid w:val="00642AB8"/>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rsid w:val="00642AB8"/>
    <w:pPr>
      <w:spacing w:before="240"/>
    </w:pPr>
    <w:rPr>
      <w:sz w:val="30"/>
      <w:szCs w:val="30"/>
    </w:rPr>
  </w:style>
  <w:style w:type="character" w:customStyle="1" w:styleId="SubtitleChar">
    <w:name w:val="Subtitle Char"/>
    <w:basedOn w:val="DefaultParagraphFont"/>
    <w:link w:val="Subtitle"/>
    <w:rsid w:val="00642AB8"/>
    <w:rPr>
      <w:rFonts w:asciiTheme="majorHAnsi" w:eastAsiaTheme="majorEastAsia" w:hAnsiTheme="majorHAnsi" w:cstheme="majorBidi"/>
      <w:b/>
      <w:bCs/>
      <w:color w:val="345A8A" w:themeColor="accent1" w:themeShade="B5"/>
      <w:sz w:val="30"/>
      <w:szCs w:val="30"/>
    </w:rPr>
  </w:style>
  <w:style w:type="paragraph" w:styleId="Date">
    <w:name w:val="Date"/>
    <w:next w:val="BodyText"/>
    <w:link w:val="DateChar"/>
    <w:semiHidden/>
    <w:unhideWhenUsed/>
    <w:qFormat/>
    <w:rsid w:val="00642AB8"/>
    <w:pPr>
      <w:keepNext/>
      <w:keepLines/>
      <w:spacing w:line="240" w:lineRule="auto"/>
      <w:jc w:val="center"/>
    </w:pPr>
    <w:rPr>
      <w:rFonts w:eastAsiaTheme="minorHAnsi"/>
      <w:sz w:val="24"/>
      <w:szCs w:val="24"/>
    </w:rPr>
  </w:style>
  <w:style w:type="character" w:customStyle="1" w:styleId="DateChar">
    <w:name w:val="Date Char"/>
    <w:basedOn w:val="DefaultParagraphFont"/>
    <w:link w:val="Date"/>
    <w:semiHidden/>
    <w:rsid w:val="00642AB8"/>
    <w:rPr>
      <w:rFonts w:eastAsiaTheme="minorHAnsi"/>
      <w:sz w:val="24"/>
      <w:szCs w:val="24"/>
    </w:rPr>
  </w:style>
  <w:style w:type="paragraph" w:styleId="Bibliography">
    <w:name w:val="Bibliography"/>
    <w:basedOn w:val="Normal"/>
    <w:semiHidden/>
    <w:unhideWhenUsed/>
    <w:qFormat/>
    <w:rsid w:val="00642AB8"/>
    <w:pPr>
      <w:spacing w:line="240" w:lineRule="auto"/>
    </w:pPr>
    <w:rPr>
      <w:rFonts w:eastAsiaTheme="minorHAnsi"/>
      <w:sz w:val="24"/>
      <w:szCs w:val="24"/>
    </w:rPr>
  </w:style>
  <w:style w:type="paragraph" w:styleId="TOCHeading">
    <w:name w:val="TOC Heading"/>
    <w:basedOn w:val="Heading1"/>
    <w:next w:val="BodyText"/>
    <w:uiPriority w:val="39"/>
    <w:semiHidden/>
    <w:unhideWhenUsed/>
    <w:qFormat/>
    <w:rsid w:val="00642AB8"/>
    <w:pPr>
      <w:spacing w:before="240" w:line="256" w:lineRule="auto"/>
      <w:outlineLvl w:val="9"/>
    </w:pPr>
    <w:rPr>
      <w:b w:val="0"/>
      <w:bCs w:val="0"/>
      <w:color w:val="365F91" w:themeColor="accent1" w:themeShade="BF"/>
    </w:rPr>
  </w:style>
  <w:style w:type="paragraph" w:customStyle="1" w:styleId="Author">
    <w:name w:val="Author"/>
    <w:next w:val="BodyText"/>
    <w:qFormat/>
    <w:rsid w:val="00642AB8"/>
    <w:pPr>
      <w:keepNext/>
      <w:keepLines/>
      <w:spacing w:line="240" w:lineRule="auto"/>
      <w:jc w:val="center"/>
    </w:pPr>
    <w:rPr>
      <w:rFonts w:eastAsiaTheme="minorHAnsi"/>
      <w:sz w:val="24"/>
      <w:szCs w:val="24"/>
    </w:rPr>
  </w:style>
  <w:style w:type="paragraph" w:customStyle="1" w:styleId="Abstract">
    <w:name w:val="Abstract"/>
    <w:basedOn w:val="Normal"/>
    <w:next w:val="BodyText"/>
    <w:qFormat/>
    <w:rsid w:val="00642AB8"/>
    <w:pPr>
      <w:keepNext/>
      <w:keepLines/>
      <w:spacing w:before="300" w:after="300" w:line="240" w:lineRule="auto"/>
    </w:pPr>
    <w:rPr>
      <w:rFonts w:eastAsiaTheme="minorHAnsi"/>
      <w:sz w:val="20"/>
      <w:szCs w:val="20"/>
    </w:rPr>
  </w:style>
  <w:style w:type="paragraph" w:customStyle="1" w:styleId="Definition">
    <w:name w:val="Definition"/>
    <w:basedOn w:val="Normal"/>
    <w:rsid w:val="00642AB8"/>
    <w:pPr>
      <w:spacing w:line="240" w:lineRule="auto"/>
    </w:pPr>
    <w:rPr>
      <w:rFonts w:eastAsiaTheme="minorHAnsi"/>
      <w:sz w:val="24"/>
      <w:szCs w:val="24"/>
    </w:rPr>
  </w:style>
  <w:style w:type="paragraph" w:customStyle="1" w:styleId="DefinitionTerm">
    <w:name w:val="Definition Term"/>
    <w:basedOn w:val="Normal"/>
    <w:next w:val="Definition"/>
    <w:rsid w:val="00642AB8"/>
    <w:pPr>
      <w:keepNext/>
      <w:keepLines/>
      <w:spacing w:after="0" w:line="240" w:lineRule="auto"/>
    </w:pPr>
    <w:rPr>
      <w:rFonts w:eastAsiaTheme="minorHAnsi"/>
      <w:b/>
      <w:sz w:val="24"/>
      <w:szCs w:val="24"/>
    </w:rPr>
  </w:style>
  <w:style w:type="paragraph" w:customStyle="1" w:styleId="TableCaption">
    <w:name w:val="Table Caption"/>
    <w:basedOn w:val="Caption"/>
    <w:rsid w:val="00642AB8"/>
    <w:pPr>
      <w:keepNext/>
    </w:pPr>
  </w:style>
  <w:style w:type="paragraph" w:customStyle="1" w:styleId="ImageCaption">
    <w:name w:val="Image Caption"/>
    <w:basedOn w:val="Caption"/>
    <w:rsid w:val="00642AB8"/>
  </w:style>
  <w:style w:type="paragraph" w:customStyle="1" w:styleId="Figure">
    <w:name w:val="Figure"/>
    <w:basedOn w:val="Normal"/>
    <w:rsid w:val="00642AB8"/>
    <w:pPr>
      <w:spacing w:line="240" w:lineRule="auto"/>
    </w:pPr>
    <w:rPr>
      <w:rFonts w:eastAsiaTheme="minorHAnsi"/>
      <w:sz w:val="24"/>
      <w:szCs w:val="24"/>
    </w:rPr>
  </w:style>
  <w:style w:type="paragraph" w:customStyle="1" w:styleId="CaptionedFigure">
    <w:name w:val="Captioned Figure"/>
    <w:basedOn w:val="Figure"/>
    <w:rsid w:val="00642AB8"/>
    <w:pPr>
      <w:keepNext/>
    </w:pPr>
  </w:style>
  <w:style w:type="character" w:customStyle="1" w:styleId="DataTypeTok">
    <w:name w:val="DataTypeTok"/>
    <w:basedOn w:val="VerbatimChar"/>
    <w:rsid w:val="00642AB8"/>
    <w:rPr>
      <w:rFonts w:ascii="Consolas" w:hAnsi="Consolas"/>
      <w:i/>
      <w:color w:val="204A87"/>
      <w:shd w:val="clear" w:color="auto" w:fill="F8F8F8"/>
    </w:rPr>
  </w:style>
  <w:style w:type="character" w:customStyle="1" w:styleId="DecValTok">
    <w:name w:val="DecValTok"/>
    <w:basedOn w:val="VerbatimChar"/>
    <w:rsid w:val="00642AB8"/>
    <w:rPr>
      <w:rFonts w:ascii="Consolas" w:hAnsi="Consolas"/>
      <w:i/>
      <w:color w:val="0000CF"/>
      <w:shd w:val="clear" w:color="auto" w:fill="F8F8F8"/>
    </w:rPr>
  </w:style>
  <w:style w:type="character" w:customStyle="1" w:styleId="BaseNTok">
    <w:name w:val="BaseNTok"/>
    <w:basedOn w:val="VerbatimChar"/>
    <w:rsid w:val="00642AB8"/>
    <w:rPr>
      <w:rFonts w:ascii="Consolas" w:hAnsi="Consolas"/>
      <w:i/>
      <w:color w:val="0000CF"/>
      <w:shd w:val="clear" w:color="auto" w:fill="F8F8F8"/>
    </w:rPr>
  </w:style>
  <w:style w:type="character" w:customStyle="1" w:styleId="FloatTok">
    <w:name w:val="FloatTok"/>
    <w:basedOn w:val="VerbatimChar"/>
    <w:rsid w:val="00642AB8"/>
    <w:rPr>
      <w:rFonts w:ascii="Consolas" w:hAnsi="Consolas"/>
      <w:i/>
      <w:color w:val="0000CF"/>
      <w:shd w:val="clear" w:color="auto" w:fill="F8F8F8"/>
    </w:rPr>
  </w:style>
  <w:style w:type="character" w:customStyle="1" w:styleId="ConstantTok">
    <w:name w:val="ConstantTok"/>
    <w:basedOn w:val="VerbatimChar"/>
    <w:rsid w:val="00642AB8"/>
    <w:rPr>
      <w:rFonts w:ascii="Consolas" w:hAnsi="Consolas"/>
      <w:i/>
      <w:color w:val="000000"/>
      <w:shd w:val="clear" w:color="auto" w:fill="F8F8F8"/>
    </w:rPr>
  </w:style>
  <w:style w:type="character" w:customStyle="1" w:styleId="CharTok">
    <w:name w:val="CharTok"/>
    <w:basedOn w:val="VerbatimChar"/>
    <w:rsid w:val="00642AB8"/>
    <w:rPr>
      <w:rFonts w:ascii="Consolas" w:hAnsi="Consolas"/>
      <w:i/>
      <w:color w:val="4E9A06"/>
      <w:shd w:val="clear" w:color="auto" w:fill="F8F8F8"/>
    </w:rPr>
  </w:style>
  <w:style w:type="character" w:customStyle="1" w:styleId="SpecialCharTok">
    <w:name w:val="SpecialCharTok"/>
    <w:basedOn w:val="VerbatimChar"/>
    <w:rsid w:val="00642AB8"/>
    <w:rPr>
      <w:rFonts w:ascii="Consolas" w:hAnsi="Consolas"/>
      <w:i/>
      <w:color w:val="000000"/>
      <w:shd w:val="clear" w:color="auto" w:fill="F8F8F8"/>
    </w:rPr>
  </w:style>
  <w:style w:type="character" w:customStyle="1" w:styleId="StringTok">
    <w:name w:val="StringTok"/>
    <w:basedOn w:val="VerbatimChar"/>
    <w:rsid w:val="00642AB8"/>
    <w:rPr>
      <w:rFonts w:ascii="Consolas" w:hAnsi="Consolas"/>
      <w:i/>
      <w:color w:val="4E9A06"/>
      <w:shd w:val="clear" w:color="auto" w:fill="F8F8F8"/>
    </w:rPr>
  </w:style>
  <w:style w:type="character" w:customStyle="1" w:styleId="VerbatimStringTok">
    <w:name w:val="VerbatimStringTok"/>
    <w:basedOn w:val="VerbatimChar"/>
    <w:rsid w:val="00642AB8"/>
    <w:rPr>
      <w:rFonts w:ascii="Consolas" w:hAnsi="Consolas"/>
      <w:i/>
      <w:color w:val="4E9A06"/>
      <w:shd w:val="clear" w:color="auto" w:fill="F8F8F8"/>
    </w:rPr>
  </w:style>
  <w:style w:type="character" w:customStyle="1" w:styleId="SpecialStringTok">
    <w:name w:val="SpecialStringTok"/>
    <w:basedOn w:val="VerbatimChar"/>
    <w:rsid w:val="00642AB8"/>
    <w:rPr>
      <w:rFonts w:ascii="Consolas" w:hAnsi="Consolas"/>
      <w:i/>
      <w:color w:val="4E9A06"/>
      <w:shd w:val="clear" w:color="auto" w:fill="F8F8F8"/>
    </w:rPr>
  </w:style>
  <w:style w:type="character" w:customStyle="1" w:styleId="ImportTok">
    <w:name w:val="ImportTok"/>
    <w:basedOn w:val="VerbatimChar"/>
    <w:rsid w:val="00642AB8"/>
    <w:rPr>
      <w:rFonts w:ascii="Consolas" w:hAnsi="Consolas"/>
      <w:i/>
      <w:shd w:val="clear" w:color="auto" w:fill="F8F8F8"/>
    </w:rPr>
  </w:style>
  <w:style w:type="character" w:customStyle="1" w:styleId="CommentTok">
    <w:name w:val="CommentTok"/>
    <w:basedOn w:val="VerbatimChar"/>
    <w:rsid w:val="00642AB8"/>
    <w:rPr>
      <w:rFonts w:ascii="Consolas" w:hAnsi="Consolas"/>
      <w:i w:val="0"/>
      <w:color w:val="8F5902"/>
      <w:shd w:val="clear" w:color="auto" w:fill="F8F8F8"/>
    </w:rPr>
  </w:style>
  <w:style w:type="character" w:customStyle="1" w:styleId="DocumentationTok">
    <w:name w:val="DocumentationTok"/>
    <w:basedOn w:val="VerbatimChar"/>
    <w:rsid w:val="00642AB8"/>
    <w:rPr>
      <w:rFonts w:ascii="Consolas" w:hAnsi="Consolas"/>
      <w:b/>
      <w:bCs w:val="0"/>
      <w:i w:val="0"/>
      <w:color w:val="8F5902"/>
      <w:shd w:val="clear" w:color="auto" w:fill="F8F8F8"/>
    </w:rPr>
  </w:style>
  <w:style w:type="character" w:customStyle="1" w:styleId="AnnotationTok">
    <w:name w:val="AnnotationTok"/>
    <w:basedOn w:val="VerbatimChar"/>
    <w:rsid w:val="00642AB8"/>
    <w:rPr>
      <w:rFonts w:ascii="Consolas" w:hAnsi="Consolas"/>
      <w:b/>
      <w:bCs w:val="0"/>
      <w:i w:val="0"/>
      <w:color w:val="8F5902"/>
      <w:shd w:val="clear" w:color="auto" w:fill="F8F8F8"/>
    </w:rPr>
  </w:style>
  <w:style w:type="character" w:customStyle="1" w:styleId="CommentVarTok">
    <w:name w:val="CommentVarTok"/>
    <w:basedOn w:val="VerbatimChar"/>
    <w:rsid w:val="00642AB8"/>
    <w:rPr>
      <w:rFonts w:ascii="Consolas" w:hAnsi="Consolas"/>
      <w:b/>
      <w:bCs w:val="0"/>
      <w:i w:val="0"/>
      <w:color w:val="8F5902"/>
      <w:shd w:val="clear" w:color="auto" w:fill="F8F8F8"/>
    </w:rPr>
  </w:style>
  <w:style w:type="character" w:customStyle="1" w:styleId="OtherTok">
    <w:name w:val="OtherTok"/>
    <w:basedOn w:val="VerbatimChar"/>
    <w:rsid w:val="00642AB8"/>
    <w:rPr>
      <w:rFonts w:ascii="Consolas" w:hAnsi="Consolas"/>
      <w:i/>
      <w:color w:val="8F5902"/>
      <w:shd w:val="clear" w:color="auto" w:fill="F8F8F8"/>
    </w:rPr>
  </w:style>
  <w:style w:type="character" w:customStyle="1" w:styleId="FunctionTok">
    <w:name w:val="FunctionTok"/>
    <w:basedOn w:val="VerbatimChar"/>
    <w:rsid w:val="00642AB8"/>
    <w:rPr>
      <w:rFonts w:ascii="Consolas" w:hAnsi="Consolas"/>
      <w:i/>
      <w:color w:val="000000"/>
      <w:shd w:val="clear" w:color="auto" w:fill="F8F8F8"/>
    </w:rPr>
  </w:style>
  <w:style w:type="character" w:customStyle="1" w:styleId="VariableTok">
    <w:name w:val="VariableTok"/>
    <w:basedOn w:val="VerbatimChar"/>
    <w:rsid w:val="00642AB8"/>
    <w:rPr>
      <w:rFonts w:ascii="Consolas" w:hAnsi="Consolas"/>
      <w:i/>
      <w:color w:val="000000"/>
      <w:shd w:val="clear" w:color="auto" w:fill="F8F8F8"/>
    </w:rPr>
  </w:style>
  <w:style w:type="character" w:customStyle="1" w:styleId="ControlFlowTok">
    <w:name w:val="ControlFlowTok"/>
    <w:basedOn w:val="VerbatimChar"/>
    <w:rsid w:val="00642AB8"/>
    <w:rPr>
      <w:rFonts w:ascii="Consolas" w:hAnsi="Consolas"/>
      <w:b/>
      <w:bCs w:val="0"/>
      <w:i/>
      <w:color w:val="204A87"/>
      <w:shd w:val="clear" w:color="auto" w:fill="F8F8F8"/>
    </w:rPr>
  </w:style>
  <w:style w:type="character" w:customStyle="1" w:styleId="OperatorTok">
    <w:name w:val="OperatorTok"/>
    <w:basedOn w:val="VerbatimChar"/>
    <w:rsid w:val="00642AB8"/>
    <w:rPr>
      <w:rFonts w:ascii="Consolas" w:hAnsi="Consolas"/>
      <w:b/>
      <w:bCs w:val="0"/>
      <w:i/>
      <w:color w:val="CE5C00"/>
      <w:shd w:val="clear" w:color="auto" w:fill="F8F8F8"/>
    </w:rPr>
  </w:style>
  <w:style w:type="character" w:customStyle="1" w:styleId="BuiltInTok">
    <w:name w:val="BuiltInTok"/>
    <w:basedOn w:val="VerbatimChar"/>
    <w:rsid w:val="00642AB8"/>
    <w:rPr>
      <w:rFonts w:ascii="Consolas" w:hAnsi="Consolas"/>
      <w:i/>
      <w:shd w:val="clear" w:color="auto" w:fill="F8F8F8"/>
    </w:rPr>
  </w:style>
  <w:style w:type="character" w:customStyle="1" w:styleId="ExtensionTok">
    <w:name w:val="ExtensionTok"/>
    <w:basedOn w:val="VerbatimChar"/>
    <w:rsid w:val="00642AB8"/>
    <w:rPr>
      <w:rFonts w:ascii="Consolas" w:hAnsi="Consolas"/>
      <w:i/>
      <w:shd w:val="clear" w:color="auto" w:fill="F8F8F8"/>
    </w:rPr>
  </w:style>
  <w:style w:type="character" w:customStyle="1" w:styleId="PreprocessorTok">
    <w:name w:val="PreprocessorTok"/>
    <w:basedOn w:val="VerbatimChar"/>
    <w:rsid w:val="00642AB8"/>
    <w:rPr>
      <w:rFonts w:ascii="Consolas" w:hAnsi="Consolas"/>
      <w:i w:val="0"/>
      <w:color w:val="8F5902"/>
      <w:shd w:val="clear" w:color="auto" w:fill="F8F8F8"/>
    </w:rPr>
  </w:style>
  <w:style w:type="character" w:customStyle="1" w:styleId="AttributeTok">
    <w:name w:val="AttributeTok"/>
    <w:basedOn w:val="VerbatimChar"/>
    <w:rsid w:val="00642AB8"/>
    <w:rPr>
      <w:rFonts w:ascii="Consolas" w:hAnsi="Consolas"/>
      <w:i/>
      <w:color w:val="C4A000"/>
      <w:shd w:val="clear" w:color="auto" w:fill="F8F8F8"/>
    </w:rPr>
  </w:style>
  <w:style w:type="character" w:customStyle="1" w:styleId="RegionMarkerTok">
    <w:name w:val="RegionMarkerTok"/>
    <w:basedOn w:val="VerbatimChar"/>
    <w:rsid w:val="00642AB8"/>
    <w:rPr>
      <w:rFonts w:ascii="Consolas" w:hAnsi="Consolas"/>
      <w:i/>
      <w:shd w:val="clear" w:color="auto" w:fill="F8F8F8"/>
    </w:rPr>
  </w:style>
  <w:style w:type="character" w:customStyle="1" w:styleId="InformationTok">
    <w:name w:val="InformationTok"/>
    <w:basedOn w:val="VerbatimChar"/>
    <w:rsid w:val="00642AB8"/>
    <w:rPr>
      <w:rFonts w:ascii="Consolas" w:hAnsi="Consolas"/>
      <w:b/>
      <w:bCs w:val="0"/>
      <w:i w:val="0"/>
      <w:color w:val="8F5902"/>
      <w:shd w:val="clear" w:color="auto" w:fill="F8F8F8"/>
    </w:rPr>
  </w:style>
  <w:style w:type="character" w:customStyle="1" w:styleId="WarningTok">
    <w:name w:val="WarningTok"/>
    <w:basedOn w:val="VerbatimChar"/>
    <w:rsid w:val="00642AB8"/>
    <w:rPr>
      <w:rFonts w:ascii="Consolas" w:hAnsi="Consolas"/>
      <w:b/>
      <w:bCs w:val="0"/>
      <w:i w:val="0"/>
      <w:color w:val="8F5902"/>
      <w:shd w:val="clear" w:color="auto" w:fill="F8F8F8"/>
    </w:rPr>
  </w:style>
  <w:style w:type="character" w:customStyle="1" w:styleId="AlertTok">
    <w:name w:val="AlertTok"/>
    <w:basedOn w:val="VerbatimChar"/>
    <w:rsid w:val="00642AB8"/>
    <w:rPr>
      <w:rFonts w:ascii="Consolas" w:hAnsi="Consolas"/>
      <w:i/>
      <w:color w:val="EF2929"/>
      <w:shd w:val="clear" w:color="auto" w:fill="F8F8F8"/>
    </w:rPr>
  </w:style>
  <w:style w:type="character" w:customStyle="1" w:styleId="ErrorTok">
    <w:name w:val="ErrorTok"/>
    <w:basedOn w:val="VerbatimChar"/>
    <w:rsid w:val="00642AB8"/>
    <w:rPr>
      <w:rFonts w:ascii="Consolas" w:hAnsi="Consolas"/>
      <w:b/>
      <w:bCs w:val="0"/>
      <w:i/>
      <w:color w:val="A40000"/>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02566">
      <w:bodyDiv w:val="1"/>
      <w:marLeft w:val="0"/>
      <w:marRight w:val="0"/>
      <w:marTop w:val="0"/>
      <w:marBottom w:val="0"/>
      <w:divBdr>
        <w:top w:val="none" w:sz="0" w:space="0" w:color="auto"/>
        <w:left w:val="none" w:sz="0" w:space="0" w:color="auto"/>
        <w:bottom w:val="none" w:sz="0" w:space="0" w:color="auto"/>
        <w:right w:val="none" w:sz="0" w:space="0" w:color="auto"/>
      </w:divBdr>
    </w:div>
    <w:div w:id="905334542">
      <w:bodyDiv w:val="1"/>
      <w:marLeft w:val="0"/>
      <w:marRight w:val="0"/>
      <w:marTop w:val="0"/>
      <w:marBottom w:val="0"/>
      <w:divBdr>
        <w:top w:val="none" w:sz="0" w:space="0" w:color="auto"/>
        <w:left w:val="none" w:sz="0" w:space="0" w:color="auto"/>
        <w:bottom w:val="none" w:sz="0" w:space="0" w:color="auto"/>
        <w:right w:val="none" w:sz="0" w:space="0" w:color="auto"/>
      </w:divBdr>
    </w:div>
    <w:div w:id="997537626">
      <w:bodyDiv w:val="1"/>
      <w:marLeft w:val="0"/>
      <w:marRight w:val="0"/>
      <w:marTop w:val="0"/>
      <w:marBottom w:val="0"/>
      <w:divBdr>
        <w:top w:val="none" w:sz="0" w:space="0" w:color="auto"/>
        <w:left w:val="none" w:sz="0" w:space="0" w:color="auto"/>
        <w:bottom w:val="none" w:sz="0" w:space="0" w:color="auto"/>
        <w:right w:val="none" w:sz="0" w:space="0" w:color="auto"/>
      </w:divBdr>
      <w:divsChild>
        <w:div w:id="344014085">
          <w:marLeft w:val="0"/>
          <w:marRight w:val="0"/>
          <w:marTop w:val="0"/>
          <w:marBottom w:val="200"/>
          <w:divBdr>
            <w:top w:val="none" w:sz="0" w:space="0" w:color="auto"/>
            <w:left w:val="none" w:sz="0" w:space="0" w:color="auto"/>
            <w:bottom w:val="none" w:sz="0" w:space="0" w:color="auto"/>
            <w:right w:val="none" w:sz="0" w:space="0" w:color="auto"/>
          </w:divBdr>
        </w:div>
      </w:divsChild>
    </w:div>
    <w:div w:id="1014265916">
      <w:bodyDiv w:val="1"/>
      <w:marLeft w:val="0"/>
      <w:marRight w:val="0"/>
      <w:marTop w:val="0"/>
      <w:marBottom w:val="0"/>
      <w:divBdr>
        <w:top w:val="none" w:sz="0" w:space="0" w:color="auto"/>
        <w:left w:val="none" w:sz="0" w:space="0" w:color="auto"/>
        <w:bottom w:val="none" w:sz="0" w:space="0" w:color="auto"/>
        <w:right w:val="none" w:sz="0" w:space="0" w:color="auto"/>
      </w:divBdr>
    </w:div>
    <w:div w:id="1104574179">
      <w:bodyDiv w:val="1"/>
      <w:marLeft w:val="0"/>
      <w:marRight w:val="0"/>
      <w:marTop w:val="0"/>
      <w:marBottom w:val="0"/>
      <w:divBdr>
        <w:top w:val="none" w:sz="0" w:space="0" w:color="auto"/>
        <w:left w:val="none" w:sz="0" w:space="0" w:color="auto"/>
        <w:bottom w:val="none" w:sz="0" w:space="0" w:color="auto"/>
        <w:right w:val="none" w:sz="0" w:space="0" w:color="auto"/>
      </w:divBdr>
    </w:div>
    <w:div w:id="1212116210">
      <w:bodyDiv w:val="1"/>
      <w:marLeft w:val="0"/>
      <w:marRight w:val="0"/>
      <w:marTop w:val="0"/>
      <w:marBottom w:val="0"/>
      <w:divBdr>
        <w:top w:val="none" w:sz="0" w:space="0" w:color="auto"/>
        <w:left w:val="none" w:sz="0" w:space="0" w:color="auto"/>
        <w:bottom w:val="none" w:sz="0" w:space="0" w:color="auto"/>
        <w:right w:val="none" w:sz="0" w:space="0" w:color="auto"/>
      </w:divBdr>
    </w:div>
    <w:div w:id="1676613247">
      <w:bodyDiv w:val="1"/>
      <w:marLeft w:val="0"/>
      <w:marRight w:val="0"/>
      <w:marTop w:val="0"/>
      <w:marBottom w:val="0"/>
      <w:divBdr>
        <w:top w:val="none" w:sz="0" w:space="0" w:color="auto"/>
        <w:left w:val="none" w:sz="0" w:space="0" w:color="auto"/>
        <w:bottom w:val="none" w:sz="0" w:space="0" w:color="auto"/>
        <w:right w:val="none" w:sz="0" w:space="0" w:color="auto"/>
      </w:divBdr>
    </w:div>
    <w:div w:id="189813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FAB83-B8C1-42E6-BE55-48C0CDE9F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15</Pages>
  <Words>4682</Words>
  <Characters>26692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dc:creator>
  <cp:keywords/>
  <dc:description/>
  <cp:lastModifiedBy>Lisa Koppe</cp:lastModifiedBy>
  <cp:revision>74</cp:revision>
  <dcterms:created xsi:type="dcterms:W3CDTF">2020-04-29T16:54:00Z</dcterms:created>
  <dcterms:modified xsi:type="dcterms:W3CDTF">2020-04-30T15:24:00Z</dcterms:modified>
</cp:coreProperties>
</file>