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694EF" w14:textId="4DEBF995" w:rsidR="007900C4" w:rsidRPr="002372F1" w:rsidRDefault="007900C4" w:rsidP="007900C4">
      <w:pPr>
        <w:spacing w:before="100" w:beforeAutospacing="1" w:after="100" w:afterAutospacing="1"/>
        <w:outlineLvl w:val="2"/>
        <w:rPr>
          <w:rFonts w:ascii="Times New Roman" w:eastAsia="Times New Roman" w:hAnsi="Times New Roman" w:cs="Times New Roman"/>
          <w:b/>
          <w:bCs/>
          <w:sz w:val="27"/>
          <w:szCs w:val="27"/>
        </w:rPr>
      </w:pPr>
      <w:r w:rsidRPr="002372F1">
        <w:rPr>
          <w:rFonts w:ascii="Times New Roman" w:eastAsia="Times New Roman" w:hAnsi="Times New Roman" w:cs="Times New Roman"/>
          <w:b/>
          <w:bCs/>
          <w:sz w:val="27"/>
          <w:szCs w:val="27"/>
        </w:rPr>
        <w:t xml:space="preserve">Capstone Project 1: </w:t>
      </w:r>
      <w:r w:rsidR="009E562F" w:rsidRPr="002372F1">
        <w:rPr>
          <w:rFonts w:ascii="Times New Roman" w:eastAsia="Times New Roman" w:hAnsi="Times New Roman" w:cs="Times New Roman"/>
          <w:b/>
          <w:bCs/>
          <w:sz w:val="27"/>
          <w:szCs w:val="27"/>
        </w:rPr>
        <w:t>Conclusion</w:t>
      </w:r>
      <w:r w:rsidR="002372F1">
        <w:rPr>
          <w:rFonts w:ascii="Times New Roman" w:eastAsia="Times New Roman" w:hAnsi="Times New Roman" w:cs="Times New Roman"/>
          <w:b/>
          <w:bCs/>
          <w:sz w:val="27"/>
          <w:szCs w:val="27"/>
        </w:rPr>
        <w:t>s</w:t>
      </w:r>
      <w:r w:rsidR="009A7C98" w:rsidRPr="002372F1">
        <w:rPr>
          <w:rFonts w:ascii="Times New Roman" w:eastAsia="Times New Roman" w:hAnsi="Times New Roman" w:cs="Times New Roman"/>
          <w:b/>
          <w:bCs/>
          <w:sz w:val="27"/>
          <w:szCs w:val="27"/>
        </w:rPr>
        <w:t xml:space="preserve"> and </w:t>
      </w:r>
      <w:r w:rsidRPr="002372F1">
        <w:rPr>
          <w:rFonts w:ascii="Times New Roman" w:eastAsia="Times New Roman" w:hAnsi="Times New Roman" w:cs="Times New Roman"/>
          <w:b/>
          <w:bCs/>
          <w:sz w:val="27"/>
          <w:szCs w:val="27"/>
        </w:rPr>
        <w:t>Future work</w:t>
      </w:r>
    </w:p>
    <w:p w14:paraId="6668D735" w14:textId="23A00BA8" w:rsidR="009A7C98" w:rsidRPr="002372F1" w:rsidRDefault="009E562F" w:rsidP="007900C4">
      <w:pPr>
        <w:spacing w:before="100" w:beforeAutospacing="1" w:after="100" w:afterAutospacing="1"/>
        <w:outlineLvl w:val="2"/>
        <w:rPr>
          <w:rFonts w:ascii="Times New Roman" w:eastAsia="Times New Roman" w:hAnsi="Times New Roman" w:cs="Times New Roman"/>
          <w:b/>
          <w:bCs/>
          <w:sz w:val="27"/>
          <w:szCs w:val="27"/>
        </w:rPr>
      </w:pPr>
      <w:r w:rsidRPr="002372F1">
        <w:rPr>
          <w:rFonts w:ascii="Times New Roman" w:eastAsia="Times New Roman" w:hAnsi="Times New Roman" w:cs="Times New Roman"/>
          <w:b/>
          <w:bCs/>
          <w:sz w:val="27"/>
          <w:szCs w:val="27"/>
        </w:rPr>
        <w:t>Conclusion</w:t>
      </w:r>
      <w:r w:rsidR="002372F1">
        <w:rPr>
          <w:rFonts w:ascii="Times New Roman" w:eastAsia="Times New Roman" w:hAnsi="Times New Roman" w:cs="Times New Roman"/>
          <w:b/>
          <w:bCs/>
          <w:sz w:val="27"/>
          <w:szCs w:val="27"/>
        </w:rPr>
        <w:t>s</w:t>
      </w:r>
      <w:r w:rsidR="009A7C98" w:rsidRPr="002372F1">
        <w:rPr>
          <w:rFonts w:ascii="Times New Roman" w:eastAsia="Times New Roman" w:hAnsi="Times New Roman" w:cs="Times New Roman"/>
          <w:b/>
          <w:bCs/>
          <w:sz w:val="27"/>
          <w:szCs w:val="27"/>
        </w:rPr>
        <w:t>:</w:t>
      </w:r>
    </w:p>
    <w:p w14:paraId="6B026D51" w14:textId="77777777" w:rsidR="00B9595C" w:rsidRPr="002372F1" w:rsidRDefault="00575E1C" w:rsidP="007900C4">
      <w:p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In this project we </w:t>
      </w:r>
      <w:r w:rsidR="004B7573" w:rsidRPr="002372F1">
        <w:rPr>
          <w:rFonts w:ascii="Times New Roman" w:eastAsia="Times New Roman" w:hAnsi="Times New Roman" w:cs="Times New Roman"/>
        </w:rPr>
        <w:t>predicted the probability of default for each current loan for Home Credit, based on</w:t>
      </w:r>
      <w:r w:rsidR="00F74DF5" w:rsidRPr="002372F1">
        <w:rPr>
          <w:rFonts w:ascii="Times New Roman" w:eastAsia="Times New Roman" w:hAnsi="Times New Roman" w:cs="Times New Roman"/>
        </w:rPr>
        <w:t xml:space="preserve"> aggregated information from</w:t>
      </w:r>
      <w:r w:rsidR="004B7573" w:rsidRPr="002372F1">
        <w:rPr>
          <w:rFonts w:ascii="Times New Roman" w:eastAsia="Times New Roman" w:hAnsi="Times New Roman" w:cs="Times New Roman"/>
        </w:rPr>
        <w:t xml:space="preserve"> previous loan histories</w:t>
      </w:r>
      <w:r w:rsidR="00BE59CE" w:rsidRPr="002372F1">
        <w:rPr>
          <w:rFonts w:ascii="Times New Roman" w:eastAsia="Times New Roman" w:hAnsi="Times New Roman" w:cs="Times New Roman"/>
        </w:rPr>
        <w:t xml:space="preserve"> belong to the same current loan ID</w:t>
      </w:r>
      <w:r w:rsidR="004B7573" w:rsidRPr="002372F1">
        <w:rPr>
          <w:rFonts w:ascii="Times New Roman" w:eastAsia="Times New Roman" w:hAnsi="Times New Roman" w:cs="Times New Roman"/>
        </w:rPr>
        <w:t xml:space="preserve">, </w:t>
      </w:r>
      <w:r w:rsidR="00F74DF5" w:rsidRPr="002372F1">
        <w:rPr>
          <w:rFonts w:ascii="Times New Roman" w:eastAsia="Times New Roman" w:hAnsi="Times New Roman" w:cs="Times New Roman"/>
        </w:rPr>
        <w:t xml:space="preserve">Bureau credit information, </w:t>
      </w:r>
      <w:r w:rsidR="004B7573" w:rsidRPr="002372F1">
        <w:rPr>
          <w:rFonts w:ascii="Times New Roman" w:eastAsia="Times New Roman" w:hAnsi="Times New Roman" w:cs="Times New Roman"/>
        </w:rPr>
        <w:t>demographics and social network attributes of applicants</w:t>
      </w:r>
      <w:r w:rsidR="00F74DF5" w:rsidRPr="002372F1">
        <w:rPr>
          <w:rFonts w:ascii="Times New Roman" w:eastAsia="Times New Roman" w:hAnsi="Times New Roman" w:cs="Times New Roman"/>
        </w:rPr>
        <w:t xml:space="preserve">, income and education level, living area conditions and so on. </w:t>
      </w:r>
    </w:p>
    <w:p w14:paraId="4F918CFA" w14:textId="6B8BBDA9" w:rsidR="00B9595C" w:rsidRPr="002372F1" w:rsidRDefault="00C962B4" w:rsidP="007900C4">
      <w:pPr>
        <w:spacing w:before="100" w:beforeAutospacing="1" w:after="100" w:afterAutospacing="1"/>
        <w:outlineLvl w:val="2"/>
        <w:rPr>
          <w:rFonts w:ascii="Times New Roman" w:eastAsia="Times New Roman" w:hAnsi="Times New Roman" w:cs="Times New Roman"/>
        </w:rPr>
      </w:pPr>
      <w:r w:rsidRPr="00681A6E">
        <w:rPr>
          <w:rFonts w:ascii="Times New Roman" w:eastAsia="Times New Roman" w:hAnsi="Times New Roman" w:cs="Times New Roman"/>
        </w:rPr>
        <w:t xml:space="preserve">Our model reports are based on 0.5 threshold when predicting if a future loan will go default or not, and all the confusion matrix, precision and recall, F1 score etc. metrics are also based on 0.5 threshold. However, the analysts in Home Credit can leverage the model predicted probabilities and adjust the threshold </w:t>
      </w:r>
      <w:r w:rsidR="00315FD9" w:rsidRPr="00681A6E">
        <w:rPr>
          <w:rFonts w:ascii="Times New Roman" w:eastAsia="Times New Roman" w:hAnsi="Times New Roman" w:cs="Times New Roman"/>
        </w:rPr>
        <w:t>in their decisions to achieve better tradeoff between precision and recall rate, to fit their risk appetite and eventually making the correct decision to decline or approve a new loan.</w:t>
      </w:r>
      <w:r w:rsidR="00B9595C" w:rsidRPr="00681A6E">
        <w:rPr>
          <w:rFonts w:ascii="Times New Roman" w:eastAsia="Times New Roman" w:hAnsi="Times New Roman" w:cs="Times New Roman"/>
        </w:rPr>
        <w:t xml:space="preserve"> In addition to the F1 score etc. mentioned above, we also provide top 10 features for the analysts to understand feature importance and ROC curves to help </w:t>
      </w:r>
      <w:r w:rsidR="00AA3B2E" w:rsidRPr="00681A6E">
        <w:rPr>
          <w:rFonts w:ascii="Times New Roman" w:eastAsia="Times New Roman" w:hAnsi="Times New Roman" w:cs="Times New Roman"/>
        </w:rPr>
        <w:t>choosing</w:t>
      </w:r>
      <w:r w:rsidR="00B9595C" w:rsidRPr="00681A6E">
        <w:rPr>
          <w:rFonts w:ascii="Times New Roman" w:eastAsia="Times New Roman" w:hAnsi="Times New Roman" w:cs="Times New Roman"/>
        </w:rPr>
        <w:t xml:space="preserve"> the threshold.</w:t>
      </w:r>
      <w:r w:rsidR="00681A6E" w:rsidRPr="00681A6E">
        <w:rPr>
          <w:rFonts w:ascii="Times New Roman" w:eastAsia="Times New Roman" w:hAnsi="Times New Roman" w:cs="Times New Roman"/>
        </w:rPr>
        <w:t xml:space="preserve"> </w:t>
      </w:r>
    </w:p>
    <w:p w14:paraId="24669049" w14:textId="6A916635" w:rsidR="00570854" w:rsidRPr="002372F1" w:rsidRDefault="00C962B4" w:rsidP="007900C4">
      <w:p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To achieve </w:t>
      </w:r>
      <w:r w:rsidR="003A3C26" w:rsidRPr="002372F1">
        <w:rPr>
          <w:rFonts w:ascii="Times New Roman" w:eastAsia="Times New Roman" w:hAnsi="Times New Roman" w:cs="Times New Roman"/>
        </w:rPr>
        <w:t>all of these</w:t>
      </w:r>
      <w:r w:rsidRPr="002372F1">
        <w:rPr>
          <w:rFonts w:ascii="Times New Roman" w:eastAsia="Times New Roman" w:hAnsi="Times New Roman" w:cs="Times New Roman"/>
        </w:rPr>
        <w:t xml:space="preserve">, we </w:t>
      </w:r>
      <w:r w:rsidR="003A3C26" w:rsidRPr="002372F1">
        <w:rPr>
          <w:rFonts w:ascii="Times New Roman" w:eastAsia="Times New Roman" w:hAnsi="Times New Roman" w:cs="Times New Roman"/>
        </w:rPr>
        <w:t xml:space="preserve">started by </w:t>
      </w:r>
      <w:r w:rsidRPr="002372F1">
        <w:rPr>
          <w:rFonts w:ascii="Times New Roman" w:eastAsia="Times New Roman" w:hAnsi="Times New Roman" w:cs="Times New Roman"/>
        </w:rPr>
        <w:t>aggregat</w:t>
      </w:r>
      <w:r w:rsidR="003A3C26" w:rsidRPr="002372F1">
        <w:rPr>
          <w:rFonts w:ascii="Times New Roman" w:eastAsia="Times New Roman" w:hAnsi="Times New Roman" w:cs="Times New Roman"/>
        </w:rPr>
        <w:t>ing</w:t>
      </w:r>
      <w:r w:rsidRPr="002372F1">
        <w:rPr>
          <w:rFonts w:ascii="Times New Roman" w:eastAsia="Times New Roman" w:hAnsi="Times New Roman" w:cs="Times New Roman"/>
        </w:rPr>
        <w:t xml:space="preserve"> each of the 5 data sources provided by Home Credit, and conducted exploratory data analysis on both categorical and numeric variables</w:t>
      </w:r>
      <w:r w:rsidR="00B9595C" w:rsidRPr="002372F1">
        <w:rPr>
          <w:rFonts w:ascii="Times New Roman" w:eastAsia="Times New Roman" w:hAnsi="Times New Roman" w:cs="Times New Roman"/>
        </w:rPr>
        <w:t xml:space="preserve"> to visualize correlations between the target and features. Some features show better separation of </w:t>
      </w:r>
      <w:r w:rsidR="003A3C26" w:rsidRPr="002372F1">
        <w:rPr>
          <w:rFonts w:ascii="Times New Roman" w:eastAsia="Times New Roman" w:hAnsi="Times New Roman" w:cs="Times New Roman"/>
        </w:rPr>
        <w:t>default vs. non-default</w:t>
      </w:r>
      <w:r w:rsidR="00B9595C" w:rsidRPr="002372F1">
        <w:rPr>
          <w:rFonts w:ascii="Times New Roman" w:eastAsia="Times New Roman" w:hAnsi="Times New Roman" w:cs="Times New Roman"/>
        </w:rPr>
        <w:t xml:space="preserve"> and </w:t>
      </w:r>
      <w:r w:rsidR="003A3C26" w:rsidRPr="002372F1">
        <w:rPr>
          <w:rFonts w:ascii="Times New Roman" w:eastAsia="Times New Roman" w:hAnsi="Times New Roman" w:cs="Times New Roman"/>
        </w:rPr>
        <w:t>others</w:t>
      </w:r>
      <w:r w:rsidR="00B9595C" w:rsidRPr="002372F1">
        <w:rPr>
          <w:rFonts w:ascii="Times New Roman" w:eastAsia="Times New Roman" w:hAnsi="Times New Roman" w:cs="Times New Roman"/>
        </w:rPr>
        <w:t xml:space="preserve"> not</w:t>
      </w:r>
      <w:r w:rsidR="003A3C26" w:rsidRPr="002372F1">
        <w:rPr>
          <w:rFonts w:ascii="Times New Roman" w:eastAsia="Times New Roman" w:hAnsi="Times New Roman" w:cs="Times New Roman"/>
        </w:rPr>
        <w:t xml:space="preserve"> so much.</w:t>
      </w:r>
      <w:r w:rsidR="0070723F" w:rsidRPr="002372F1">
        <w:rPr>
          <w:rFonts w:ascii="Times New Roman" w:eastAsia="Times New Roman" w:hAnsi="Times New Roman" w:cs="Times New Roman"/>
        </w:rPr>
        <w:t xml:space="preserve"> We compared the performances of 6 classification models and below is what we found.</w:t>
      </w:r>
    </w:p>
    <w:p w14:paraId="45467EC5" w14:textId="5BBFF5E5" w:rsidR="009A7C98" w:rsidRPr="002372F1" w:rsidRDefault="00157423" w:rsidP="009A7C98">
      <w:pPr>
        <w:pStyle w:val="ListParagraph"/>
        <w:numPr>
          <w:ilvl w:val="0"/>
          <w:numId w:val="2"/>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The</w:t>
      </w:r>
      <w:r w:rsidR="00080D24" w:rsidRPr="002372F1">
        <w:rPr>
          <w:rFonts w:ascii="Times New Roman" w:eastAsia="Times New Roman" w:hAnsi="Times New Roman" w:cs="Times New Roman"/>
        </w:rPr>
        <w:t xml:space="preserve"> model with </w:t>
      </w:r>
      <w:r w:rsidR="006F1023" w:rsidRPr="002372F1">
        <w:rPr>
          <w:rFonts w:ascii="Times New Roman" w:eastAsia="Times New Roman" w:hAnsi="Times New Roman" w:cs="Times New Roman"/>
        </w:rPr>
        <w:t xml:space="preserve">the </w:t>
      </w:r>
      <w:r w:rsidR="00080D24" w:rsidRPr="002372F1">
        <w:rPr>
          <w:rFonts w:ascii="Times New Roman" w:eastAsia="Times New Roman" w:hAnsi="Times New Roman" w:cs="Times New Roman"/>
        </w:rPr>
        <w:t>highest AUC</w:t>
      </w:r>
      <w:r w:rsidRPr="002372F1">
        <w:rPr>
          <w:rFonts w:ascii="Times New Roman" w:eastAsia="Times New Roman" w:hAnsi="Times New Roman" w:cs="Times New Roman"/>
        </w:rPr>
        <w:t xml:space="preserve"> (0.7748)</w:t>
      </w:r>
      <w:r w:rsidR="00080D24" w:rsidRPr="002372F1">
        <w:rPr>
          <w:rFonts w:ascii="Times New Roman" w:eastAsia="Times New Roman" w:hAnsi="Times New Roman" w:cs="Times New Roman"/>
        </w:rPr>
        <w:t xml:space="preserve"> is </w:t>
      </w:r>
      <w:r w:rsidR="006F1023" w:rsidRPr="002372F1">
        <w:rPr>
          <w:rFonts w:ascii="Times New Roman" w:eastAsia="Times New Roman" w:hAnsi="Times New Roman" w:cs="Times New Roman"/>
        </w:rPr>
        <w:t xml:space="preserve">LightGBM </w:t>
      </w:r>
      <w:r w:rsidRPr="002372F1">
        <w:rPr>
          <w:rFonts w:ascii="Times New Roman" w:eastAsia="Times New Roman" w:hAnsi="Times New Roman" w:cs="Times New Roman"/>
        </w:rPr>
        <w:t>built on</w:t>
      </w:r>
      <w:r w:rsidR="006F1023" w:rsidRPr="002372F1">
        <w:rPr>
          <w:rFonts w:ascii="Times New Roman" w:eastAsia="Times New Roman" w:hAnsi="Times New Roman" w:cs="Times New Roman"/>
        </w:rPr>
        <w:t xml:space="preserve"> balanced training data. X</w:t>
      </w:r>
      <w:r w:rsidR="002372F1">
        <w:rPr>
          <w:rFonts w:ascii="Times New Roman" w:eastAsia="Times New Roman" w:hAnsi="Times New Roman" w:cs="Times New Roman"/>
        </w:rPr>
        <w:t>G</w:t>
      </w:r>
      <w:r w:rsidR="006F1023" w:rsidRPr="002372F1">
        <w:rPr>
          <w:rFonts w:ascii="Times New Roman" w:eastAsia="Times New Roman" w:hAnsi="Times New Roman" w:cs="Times New Roman"/>
        </w:rPr>
        <w:t>boost comes second and Logistic regression with L2 penalty ranks the 3</w:t>
      </w:r>
      <w:r w:rsidR="006F1023" w:rsidRPr="002372F1">
        <w:rPr>
          <w:rFonts w:ascii="Times New Roman" w:eastAsia="Times New Roman" w:hAnsi="Times New Roman" w:cs="Times New Roman"/>
          <w:vertAlign w:val="superscript"/>
        </w:rPr>
        <w:t>rd</w:t>
      </w:r>
      <w:r w:rsidR="006F1023" w:rsidRPr="002372F1">
        <w:rPr>
          <w:rFonts w:ascii="Times New Roman" w:eastAsia="Times New Roman" w:hAnsi="Times New Roman" w:cs="Times New Roman"/>
        </w:rPr>
        <w:t xml:space="preserve"> place, followed by kernel SVM and random forest. KNN and linear SVM perform worst with AUC </w:t>
      </w:r>
      <w:r w:rsidR="000873B9" w:rsidRPr="002372F1">
        <w:rPr>
          <w:rFonts w:ascii="Times New Roman" w:eastAsia="Times New Roman" w:hAnsi="Times New Roman" w:cs="Times New Roman"/>
        </w:rPr>
        <w:t xml:space="preserve">equals </w:t>
      </w:r>
      <w:r w:rsidR="006F1023" w:rsidRPr="002372F1">
        <w:rPr>
          <w:rFonts w:ascii="Times New Roman" w:eastAsia="Times New Roman" w:hAnsi="Times New Roman" w:cs="Times New Roman"/>
        </w:rPr>
        <w:t>0.6333 and 0.5715, respectively.</w:t>
      </w:r>
    </w:p>
    <w:p w14:paraId="1429DA6C" w14:textId="53A0011E" w:rsidR="00080D24" w:rsidRPr="002372F1" w:rsidRDefault="00080D24" w:rsidP="009A7C98">
      <w:pPr>
        <w:pStyle w:val="ListParagraph"/>
        <w:numPr>
          <w:ilvl w:val="0"/>
          <w:numId w:val="2"/>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In terms of computation times, tree-based methods are generally faster than other methods</w:t>
      </w:r>
      <w:r w:rsidR="006F1023" w:rsidRPr="002372F1">
        <w:rPr>
          <w:rFonts w:ascii="Times New Roman" w:eastAsia="Times New Roman" w:hAnsi="Times New Roman" w:cs="Times New Roman"/>
        </w:rPr>
        <w:t xml:space="preserve">. Logistic regression takes similar amount of time as tree-based methods. </w:t>
      </w:r>
      <w:r w:rsidR="00BD1049" w:rsidRPr="002372F1">
        <w:rPr>
          <w:rFonts w:ascii="Times New Roman" w:eastAsia="Times New Roman" w:hAnsi="Times New Roman" w:cs="Times New Roman"/>
        </w:rPr>
        <w:t xml:space="preserve">Kernel SVM is the slowest to train and predict, while </w:t>
      </w:r>
      <w:r w:rsidR="00157423" w:rsidRPr="002372F1">
        <w:rPr>
          <w:rFonts w:ascii="Times New Roman" w:eastAsia="Times New Roman" w:hAnsi="Times New Roman" w:cs="Times New Roman"/>
        </w:rPr>
        <w:t xml:space="preserve">the processing time for </w:t>
      </w:r>
      <w:r w:rsidR="00BD1049" w:rsidRPr="002372F1">
        <w:rPr>
          <w:rFonts w:ascii="Times New Roman" w:eastAsia="Times New Roman" w:hAnsi="Times New Roman" w:cs="Times New Roman"/>
        </w:rPr>
        <w:t>KNN and linear SVM lie in between.</w:t>
      </w:r>
    </w:p>
    <w:p w14:paraId="4E6C940C" w14:textId="4631E2A9" w:rsidR="009A7C98" w:rsidRPr="002372F1" w:rsidRDefault="009A7C98" w:rsidP="007900C4">
      <w:pPr>
        <w:spacing w:before="100" w:beforeAutospacing="1" w:after="100" w:afterAutospacing="1"/>
        <w:outlineLvl w:val="2"/>
        <w:rPr>
          <w:rFonts w:ascii="Times New Roman" w:eastAsia="Times New Roman" w:hAnsi="Times New Roman" w:cs="Times New Roman"/>
          <w:b/>
          <w:bCs/>
          <w:sz w:val="27"/>
          <w:szCs w:val="27"/>
        </w:rPr>
      </w:pPr>
      <w:r w:rsidRPr="002372F1">
        <w:rPr>
          <w:rFonts w:ascii="Times New Roman" w:eastAsia="Times New Roman" w:hAnsi="Times New Roman" w:cs="Times New Roman"/>
          <w:b/>
          <w:bCs/>
          <w:sz w:val="27"/>
          <w:szCs w:val="27"/>
        </w:rPr>
        <w:t>Future work:</w:t>
      </w:r>
    </w:p>
    <w:p w14:paraId="02D14584" w14:textId="09D5E5E9" w:rsidR="00F169B6" w:rsidRPr="002372F1" w:rsidRDefault="00F169B6" w:rsidP="007900C4">
      <w:p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We realized that the precision for all of the models are not ideal, somewhere around 0.17. We believe more thoughtful feature engineering work needs to be done and </w:t>
      </w:r>
      <w:r w:rsidR="009A662D" w:rsidRPr="002372F1">
        <w:rPr>
          <w:rFonts w:ascii="Times New Roman" w:eastAsia="Times New Roman" w:hAnsi="Times New Roman" w:cs="Times New Roman"/>
        </w:rPr>
        <w:t>more models can be tried. Specifically, below are some thoughts for future work.</w:t>
      </w:r>
    </w:p>
    <w:p w14:paraId="5F1B6D22" w14:textId="1920FAA0" w:rsidR="007900C4" w:rsidRPr="002372F1" w:rsidRDefault="007900C4"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Feature engineering can be </w:t>
      </w:r>
      <w:r w:rsidR="00203C8C" w:rsidRPr="002372F1">
        <w:rPr>
          <w:rFonts w:ascii="Times New Roman" w:eastAsia="Times New Roman" w:hAnsi="Times New Roman" w:cs="Times New Roman"/>
        </w:rPr>
        <w:t xml:space="preserve">further </w:t>
      </w:r>
      <w:r w:rsidRPr="002372F1">
        <w:rPr>
          <w:rFonts w:ascii="Times New Roman" w:eastAsia="Times New Roman" w:hAnsi="Times New Roman" w:cs="Times New Roman"/>
        </w:rPr>
        <w:t xml:space="preserve">explored by looking into combinations of various columns, </w:t>
      </w:r>
      <w:r w:rsidR="009A7C98" w:rsidRPr="002372F1">
        <w:rPr>
          <w:rFonts w:ascii="Times New Roman" w:eastAsia="Times New Roman" w:hAnsi="Times New Roman" w:cs="Times New Roman"/>
        </w:rPr>
        <w:t xml:space="preserve">quadratic terms </w:t>
      </w:r>
      <w:r w:rsidRPr="002372F1">
        <w:rPr>
          <w:rFonts w:ascii="Times New Roman" w:eastAsia="Times New Roman" w:hAnsi="Times New Roman" w:cs="Times New Roman"/>
        </w:rPr>
        <w:t>or</w:t>
      </w:r>
      <w:r w:rsidR="00203C8C" w:rsidRPr="002372F1">
        <w:rPr>
          <w:rFonts w:ascii="Times New Roman" w:eastAsia="Times New Roman" w:hAnsi="Times New Roman" w:cs="Times New Roman"/>
        </w:rPr>
        <w:t xml:space="preserve"> using</w:t>
      </w:r>
      <w:r w:rsidRPr="002372F1">
        <w:rPr>
          <w:rFonts w:ascii="Times New Roman" w:eastAsia="Times New Roman" w:hAnsi="Times New Roman" w:cs="Times New Roman"/>
        </w:rPr>
        <w:t xml:space="preserve"> different aggregation methods at sub-ID levels</w:t>
      </w:r>
      <w:r w:rsidR="00203C8C" w:rsidRPr="002372F1">
        <w:rPr>
          <w:rFonts w:ascii="Times New Roman" w:eastAsia="Times New Roman" w:hAnsi="Times New Roman" w:cs="Times New Roman"/>
        </w:rPr>
        <w:t>.</w:t>
      </w:r>
    </w:p>
    <w:p w14:paraId="0B154F1D" w14:textId="6A8BBA1B" w:rsidR="00203C8C" w:rsidRPr="002372F1" w:rsidRDefault="00203C8C"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In the final dataset used in modeling, Bureau balance dataset was not included in the features due to limited time and computation power. In future work, it can be aggregated and incorporated into the training data. </w:t>
      </w:r>
    </w:p>
    <w:p w14:paraId="0082FC18" w14:textId="6A9B2748" w:rsidR="007900C4" w:rsidRPr="002372F1" w:rsidRDefault="007900C4"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More missing value imputation techniques can be used to better impute the missing values based on overall shape of the distribution, rather than using the median</w:t>
      </w:r>
      <w:r w:rsidR="00203C8C" w:rsidRPr="002372F1">
        <w:rPr>
          <w:rFonts w:ascii="Times New Roman" w:eastAsia="Times New Roman" w:hAnsi="Times New Roman" w:cs="Times New Roman"/>
        </w:rPr>
        <w:t xml:space="preserve"> for every numeric variable.</w:t>
      </w:r>
    </w:p>
    <w:p w14:paraId="55115E7E" w14:textId="24487D0B" w:rsidR="007900C4" w:rsidRPr="002372F1" w:rsidRDefault="007900C4"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lastRenderedPageBreak/>
        <w:t xml:space="preserve">More sampling techniques such as up sampling of the minority class, or SMOTE can be </w:t>
      </w:r>
      <w:r w:rsidR="00203C8C" w:rsidRPr="002372F1">
        <w:rPr>
          <w:rFonts w:ascii="Times New Roman" w:eastAsia="Times New Roman" w:hAnsi="Times New Roman" w:cs="Times New Roman"/>
        </w:rPr>
        <w:t>used</w:t>
      </w:r>
      <w:r w:rsidRPr="002372F1">
        <w:rPr>
          <w:rFonts w:ascii="Times New Roman" w:eastAsia="Times New Roman" w:hAnsi="Times New Roman" w:cs="Times New Roman"/>
        </w:rPr>
        <w:t xml:space="preserve"> to compare with the performances with down sampling</w:t>
      </w:r>
      <w:r w:rsidR="00203C8C" w:rsidRPr="002372F1">
        <w:rPr>
          <w:rFonts w:ascii="Times New Roman" w:eastAsia="Times New Roman" w:hAnsi="Times New Roman" w:cs="Times New Roman"/>
        </w:rPr>
        <w:t>.</w:t>
      </w:r>
    </w:p>
    <w:p w14:paraId="30B6BD55" w14:textId="25F3B5A5" w:rsidR="007900C4" w:rsidRDefault="007900C4"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PCA can be leveraged to reduce the dimension of the features, however, </w:t>
      </w:r>
      <w:r w:rsidR="009A7C98" w:rsidRPr="002372F1">
        <w:rPr>
          <w:rFonts w:ascii="Times New Roman" w:eastAsia="Times New Roman" w:hAnsi="Times New Roman" w:cs="Times New Roman"/>
        </w:rPr>
        <w:t xml:space="preserve">model </w:t>
      </w:r>
      <w:r w:rsidRPr="002372F1">
        <w:rPr>
          <w:rFonts w:ascii="Times New Roman" w:eastAsia="Times New Roman" w:hAnsi="Times New Roman" w:cs="Times New Roman"/>
        </w:rPr>
        <w:t>interpretability will be lost</w:t>
      </w:r>
      <w:r w:rsidR="009A7C98" w:rsidRPr="002372F1">
        <w:rPr>
          <w:rFonts w:ascii="Times New Roman" w:eastAsia="Times New Roman" w:hAnsi="Times New Roman" w:cs="Times New Roman"/>
        </w:rPr>
        <w:t>.</w:t>
      </w:r>
    </w:p>
    <w:p w14:paraId="118C4653" w14:textId="581F860B" w:rsidR="009421BD" w:rsidRDefault="009421BD"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In this project we only tried to use scaled features in Kernel SVM model, to speed up the convergence of the algorithm. For all other 5 models we used the original scale of the variables</w:t>
      </w:r>
      <w:r w:rsidR="00176870">
        <w:rPr>
          <w:rFonts w:ascii="Times New Roman" w:eastAsia="Times New Roman" w:hAnsi="Times New Roman" w:cs="Times New Roman"/>
        </w:rPr>
        <w:t>, as tree-based methods can deal pretty well with different scales of variables.</w:t>
      </w:r>
      <w:r>
        <w:rPr>
          <w:rFonts w:ascii="Times New Roman" w:eastAsia="Times New Roman" w:hAnsi="Times New Roman" w:cs="Times New Roman"/>
        </w:rPr>
        <w:t xml:space="preserve"> In future work we can </w:t>
      </w:r>
      <w:r w:rsidR="00176870">
        <w:rPr>
          <w:rFonts w:ascii="Times New Roman" w:eastAsia="Times New Roman" w:hAnsi="Times New Roman" w:cs="Times New Roman"/>
        </w:rPr>
        <w:t>try using scaled / normalized features in Logistic Regression and tree models as well, to see if there is any performance gain.</w:t>
      </w:r>
      <w:bookmarkStart w:id="0" w:name="_GoBack"/>
      <w:bookmarkEnd w:id="0"/>
    </w:p>
    <w:p w14:paraId="3A5A96FD" w14:textId="1CD6B440" w:rsidR="00CA5CCF" w:rsidRPr="002372F1" w:rsidRDefault="00CA5CCF"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 xml:space="preserve">In all of the models we trained, we throw in all of the over 300 features without picking any subset of features. In Logistic regression, L1 penalty was selected, so we automatically got some feature selection benefits. Tree-based models naturally produce the rankings of features, so we can try to use the top 100 or so to train the model again to see if there </w:t>
      </w:r>
      <w:r w:rsidR="00CB2DDF">
        <w:rPr>
          <w:rFonts w:ascii="Times New Roman" w:eastAsia="Times New Roman" w:hAnsi="Times New Roman" w:cs="Times New Roman"/>
        </w:rPr>
        <w:t>are</w:t>
      </w:r>
      <w:r>
        <w:rPr>
          <w:rFonts w:ascii="Times New Roman" w:eastAsia="Times New Roman" w:hAnsi="Times New Roman" w:cs="Times New Roman"/>
        </w:rPr>
        <w:t xml:space="preserve"> any performance improvements. In future work, more variable selection techniques can be considered to fit a more parsimonious model rather than using the full set of features.</w:t>
      </w:r>
    </w:p>
    <w:p w14:paraId="52812FFB" w14:textId="3DA73524" w:rsidR="007900C4" w:rsidRPr="002372F1" w:rsidRDefault="007900C4" w:rsidP="007900C4">
      <w:pPr>
        <w:pStyle w:val="ListParagraph"/>
        <w:numPr>
          <w:ilvl w:val="0"/>
          <w:numId w:val="1"/>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In the SVM model cross validation step to select the optimal hyperparameters, due to the prohibitive training time of SVM algorithms, we only tried random search </w:t>
      </w:r>
      <w:r w:rsidR="00F169B6" w:rsidRPr="002372F1">
        <w:rPr>
          <w:rFonts w:ascii="Times New Roman" w:eastAsia="Times New Roman" w:hAnsi="Times New Roman" w:cs="Times New Roman"/>
        </w:rPr>
        <w:t xml:space="preserve">2-fold </w:t>
      </w:r>
      <w:r w:rsidRPr="002372F1">
        <w:rPr>
          <w:rFonts w:ascii="Times New Roman" w:eastAsia="Times New Roman" w:hAnsi="Times New Roman" w:cs="Times New Roman"/>
        </w:rPr>
        <w:t xml:space="preserve">cross validation with 3 random parameter combinations. More combinations can be </w:t>
      </w:r>
      <w:r w:rsidR="009A7C98" w:rsidRPr="002372F1">
        <w:rPr>
          <w:rFonts w:ascii="Times New Roman" w:eastAsia="Times New Roman" w:hAnsi="Times New Roman" w:cs="Times New Roman"/>
        </w:rPr>
        <w:t>tested</w:t>
      </w:r>
      <w:r w:rsidRPr="002372F1">
        <w:rPr>
          <w:rFonts w:ascii="Times New Roman" w:eastAsia="Times New Roman" w:hAnsi="Times New Roman" w:cs="Times New Roman"/>
        </w:rPr>
        <w:t xml:space="preserve"> to achieve possibly higher AUC provided with </w:t>
      </w:r>
      <w:r w:rsidR="009A7C98" w:rsidRPr="002372F1">
        <w:rPr>
          <w:rFonts w:ascii="Times New Roman" w:eastAsia="Times New Roman" w:hAnsi="Times New Roman" w:cs="Times New Roman"/>
        </w:rPr>
        <w:t xml:space="preserve">GPU or </w:t>
      </w:r>
      <w:r w:rsidR="00F169B6" w:rsidRPr="002372F1">
        <w:rPr>
          <w:rFonts w:ascii="Times New Roman" w:eastAsia="Times New Roman" w:hAnsi="Times New Roman" w:cs="Times New Roman"/>
        </w:rPr>
        <w:t xml:space="preserve">a </w:t>
      </w:r>
      <w:r w:rsidR="009A7C98" w:rsidRPr="002372F1">
        <w:rPr>
          <w:rFonts w:ascii="Times New Roman" w:eastAsia="Times New Roman" w:hAnsi="Times New Roman" w:cs="Times New Roman"/>
        </w:rPr>
        <w:t>high</w:t>
      </w:r>
      <w:r w:rsidRPr="002372F1">
        <w:rPr>
          <w:rFonts w:ascii="Times New Roman" w:eastAsia="Times New Roman" w:hAnsi="Times New Roman" w:cs="Times New Roman"/>
        </w:rPr>
        <w:t xml:space="preserve"> comput</w:t>
      </w:r>
      <w:r w:rsidR="009A7C98" w:rsidRPr="002372F1">
        <w:rPr>
          <w:rFonts w:ascii="Times New Roman" w:eastAsia="Times New Roman" w:hAnsi="Times New Roman" w:cs="Times New Roman"/>
        </w:rPr>
        <w:t>ation</w:t>
      </w:r>
      <w:r w:rsidRPr="002372F1">
        <w:rPr>
          <w:rFonts w:ascii="Times New Roman" w:eastAsia="Times New Roman" w:hAnsi="Times New Roman" w:cs="Times New Roman"/>
        </w:rPr>
        <w:t xml:space="preserve"> power</w:t>
      </w:r>
      <w:r w:rsidR="009A7C98" w:rsidRPr="002372F1">
        <w:rPr>
          <w:rFonts w:ascii="Times New Roman" w:eastAsia="Times New Roman" w:hAnsi="Times New Roman" w:cs="Times New Roman"/>
        </w:rPr>
        <w:t xml:space="preserve"> CPU.</w:t>
      </w:r>
      <w:r w:rsidR="00F169B6" w:rsidRPr="002372F1">
        <w:rPr>
          <w:rFonts w:ascii="Times New Roman" w:eastAsia="Times New Roman" w:hAnsi="Times New Roman" w:cs="Times New Roman"/>
        </w:rPr>
        <w:t xml:space="preserve"> Similar with tree-based models, more combinations can be tried when searching for best hyperparameters.</w:t>
      </w:r>
    </w:p>
    <w:p w14:paraId="73959397" w14:textId="6153F209" w:rsidR="00575E1C" w:rsidRPr="002372F1" w:rsidRDefault="007900C4" w:rsidP="00560224">
      <w:pPr>
        <w:pStyle w:val="ListParagraph"/>
        <w:numPr>
          <w:ilvl w:val="0"/>
          <w:numId w:val="1"/>
        </w:num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Other classification models can be tested such as neural networks, </w:t>
      </w:r>
      <w:r w:rsidR="009A7C98" w:rsidRPr="002372F1">
        <w:rPr>
          <w:rFonts w:ascii="Times New Roman" w:eastAsia="Times New Roman" w:hAnsi="Times New Roman" w:cs="Times New Roman"/>
        </w:rPr>
        <w:t>linear and quadratic discriminant analysis, Naïve Bayesian classifier, other tree-based methods such as Adaptive Boosting, or other bagging and ensemble methods.</w:t>
      </w:r>
    </w:p>
    <w:p w14:paraId="64F5EDC8" w14:textId="6C792BDE" w:rsidR="00560224" w:rsidRPr="002372F1" w:rsidRDefault="00560224" w:rsidP="00560224">
      <w:pPr>
        <w:spacing w:before="100" w:beforeAutospacing="1" w:after="100" w:afterAutospacing="1"/>
        <w:outlineLvl w:val="2"/>
        <w:rPr>
          <w:rFonts w:ascii="Times New Roman" w:eastAsia="Times New Roman" w:hAnsi="Times New Roman" w:cs="Times New Roman"/>
          <w:b/>
          <w:bCs/>
          <w:sz w:val="27"/>
          <w:szCs w:val="27"/>
        </w:rPr>
      </w:pPr>
      <w:r w:rsidRPr="002372F1">
        <w:rPr>
          <w:rFonts w:ascii="Times New Roman" w:eastAsia="Times New Roman" w:hAnsi="Times New Roman" w:cs="Times New Roman"/>
          <w:b/>
          <w:bCs/>
          <w:sz w:val="27"/>
          <w:szCs w:val="27"/>
        </w:rPr>
        <w:t>Reference:</w:t>
      </w:r>
    </w:p>
    <w:p w14:paraId="7F94D35D" w14:textId="3F0DA13F" w:rsidR="00560224" w:rsidRPr="002372F1" w:rsidRDefault="00560224" w:rsidP="00560224">
      <w:p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[1] https://www.kaggle.com/c/home-credit-default-risk/data</w:t>
      </w:r>
    </w:p>
    <w:p w14:paraId="26AE627C" w14:textId="08EFB572" w:rsidR="00560224" w:rsidRPr="002372F1" w:rsidRDefault="00560224" w:rsidP="00560224">
      <w:p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 xml:space="preserve">[2] </w:t>
      </w:r>
    </w:p>
    <w:p w14:paraId="7B4F2499" w14:textId="0021EE1F" w:rsidR="00560224" w:rsidRPr="002372F1" w:rsidRDefault="00560224" w:rsidP="00560224">
      <w:pPr>
        <w:spacing w:before="100" w:beforeAutospacing="1" w:after="100" w:afterAutospacing="1"/>
        <w:outlineLvl w:val="2"/>
        <w:rPr>
          <w:rFonts w:ascii="Times New Roman" w:eastAsia="Times New Roman" w:hAnsi="Times New Roman" w:cs="Times New Roman"/>
        </w:rPr>
      </w:pPr>
      <w:r w:rsidRPr="002372F1">
        <w:rPr>
          <w:rFonts w:ascii="Times New Roman" w:eastAsia="Times New Roman" w:hAnsi="Times New Roman" w:cs="Times New Roman"/>
        </w:rPr>
        <w:t>[3]</w:t>
      </w:r>
    </w:p>
    <w:p w14:paraId="5407E0A0" w14:textId="77777777" w:rsidR="007900C4" w:rsidRPr="00F06176" w:rsidRDefault="007900C4" w:rsidP="007900C4">
      <w:pPr>
        <w:pStyle w:val="ListParagraph"/>
        <w:spacing w:before="100" w:beforeAutospacing="1" w:after="100" w:afterAutospacing="1"/>
        <w:outlineLvl w:val="2"/>
        <w:rPr>
          <w:rFonts w:ascii="Arial" w:eastAsia="Times New Roman" w:hAnsi="Arial" w:cs="Arial"/>
        </w:rPr>
      </w:pPr>
    </w:p>
    <w:p w14:paraId="1B53B2CB" w14:textId="77777777" w:rsidR="007900C4" w:rsidRPr="00F06176" w:rsidRDefault="007900C4"/>
    <w:sectPr w:rsidR="007900C4" w:rsidRPr="00F06176" w:rsidSect="0018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14F97"/>
    <w:multiLevelType w:val="hybridMultilevel"/>
    <w:tmpl w:val="AE6A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D763B"/>
    <w:multiLevelType w:val="hybridMultilevel"/>
    <w:tmpl w:val="7A90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C4"/>
    <w:rsid w:val="00080D24"/>
    <w:rsid w:val="000873B9"/>
    <w:rsid w:val="00157423"/>
    <w:rsid w:val="00176870"/>
    <w:rsid w:val="001802BC"/>
    <w:rsid w:val="00203C8C"/>
    <w:rsid w:val="002372F1"/>
    <w:rsid w:val="00315FD9"/>
    <w:rsid w:val="0036617D"/>
    <w:rsid w:val="00390CF3"/>
    <w:rsid w:val="003A3C26"/>
    <w:rsid w:val="004B7573"/>
    <w:rsid w:val="00560224"/>
    <w:rsid w:val="00570854"/>
    <w:rsid w:val="00575E1C"/>
    <w:rsid w:val="00681A6E"/>
    <w:rsid w:val="006F1023"/>
    <w:rsid w:val="006F6423"/>
    <w:rsid w:val="0070723F"/>
    <w:rsid w:val="007158FD"/>
    <w:rsid w:val="007900C4"/>
    <w:rsid w:val="00881804"/>
    <w:rsid w:val="009421BD"/>
    <w:rsid w:val="009A662D"/>
    <w:rsid w:val="009A7C98"/>
    <w:rsid w:val="009E562F"/>
    <w:rsid w:val="00AA3B2E"/>
    <w:rsid w:val="00B21C1E"/>
    <w:rsid w:val="00B53E77"/>
    <w:rsid w:val="00B9595C"/>
    <w:rsid w:val="00BD1049"/>
    <w:rsid w:val="00BE59CE"/>
    <w:rsid w:val="00C962B4"/>
    <w:rsid w:val="00CA5CCF"/>
    <w:rsid w:val="00CB2DDF"/>
    <w:rsid w:val="00F06176"/>
    <w:rsid w:val="00F169B6"/>
    <w:rsid w:val="00F7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0A2D9"/>
  <w15:chartTrackingRefBased/>
  <w15:docId w15:val="{98B56F65-D22C-C34D-8998-0A9776C0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6849">
      <w:bodyDiv w:val="1"/>
      <w:marLeft w:val="0"/>
      <w:marRight w:val="0"/>
      <w:marTop w:val="0"/>
      <w:marBottom w:val="0"/>
      <w:divBdr>
        <w:top w:val="none" w:sz="0" w:space="0" w:color="auto"/>
        <w:left w:val="none" w:sz="0" w:space="0" w:color="auto"/>
        <w:bottom w:val="none" w:sz="0" w:space="0" w:color="auto"/>
        <w:right w:val="none" w:sz="0" w:space="0" w:color="auto"/>
      </w:divBdr>
    </w:div>
    <w:div w:id="8580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2019-12-28T01:11:00Z</dcterms:created>
  <dcterms:modified xsi:type="dcterms:W3CDTF">2019-12-28T21:04:00Z</dcterms:modified>
</cp:coreProperties>
</file>