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E20E5" w14:textId="77777777" w:rsidR="0010508E" w:rsidRPr="0010508E" w:rsidRDefault="0010508E">
      <w:pPr>
        <w:rPr>
          <w:rFonts w:ascii="Times" w:hAnsi="Times"/>
        </w:rPr>
      </w:pPr>
      <w:r w:rsidRPr="0010508E">
        <w:rPr>
          <w:rFonts w:ascii="Times" w:hAnsi="Times"/>
        </w:rPr>
        <w:t>ECE 590</w:t>
      </w:r>
    </w:p>
    <w:p w14:paraId="09A0F1EC" w14:textId="118D111E" w:rsidR="002F5F39" w:rsidRPr="0010508E" w:rsidRDefault="0010508E">
      <w:pPr>
        <w:rPr>
          <w:rFonts w:ascii="Times" w:hAnsi="Times"/>
        </w:rPr>
      </w:pPr>
      <w:r w:rsidRPr="0010508E">
        <w:rPr>
          <w:rFonts w:ascii="Times" w:hAnsi="Times"/>
        </w:rPr>
        <w:t>Walker Harrison</w:t>
      </w:r>
      <w:r w:rsidR="00B54226">
        <w:rPr>
          <w:rFonts w:ascii="Times" w:hAnsi="Times"/>
        </w:rPr>
        <w:t xml:space="preserve"> (weh18)</w:t>
      </w:r>
      <w:r w:rsidRPr="0010508E">
        <w:rPr>
          <w:rFonts w:ascii="Times" w:hAnsi="Times"/>
        </w:rPr>
        <w:t xml:space="preserve"> &amp; Lisa Lebovici</w:t>
      </w:r>
      <w:r w:rsidR="00B54226">
        <w:rPr>
          <w:rFonts w:ascii="Times" w:hAnsi="Times"/>
        </w:rPr>
        <w:t xml:space="preserve"> (lrl22)</w:t>
      </w:r>
    </w:p>
    <w:p w14:paraId="7E6DA074" w14:textId="77777777" w:rsidR="0029472B" w:rsidRDefault="0029472B">
      <w:pPr>
        <w:rPr>
          <w:rFonts w:ascii="Times" w:hAnsi="Times"/>
        </w:rPr>
      </w:pPr>
    </w:p>
    <w:p w14:paraId="4EB18B69" w14:textId="6BD66E22" w:rsidR="0029472B" w:rsidRDefault="00E749CE" w:rsidP="00B54226">
      <w:pPr>
        <w:ind w:firstLine="720"/>
        <w:rPr>
          <w:rFonts w:ascii="Times" w:hAnsi="Times"/>
        </w:rPr>
      </w:pPr>
      <w:r>
        <w:rPr>
          <w:rFonts w:ascii="Times" w:hAnsi="Times"/>
        </w:rPr>
        <w:t>After writing code for sorting algorithms and checking that they can successively process</w:t>
      </w:r>
      <w:r w:rsidR="00042CC9" w:rsidRPr="0010508E">
        <w:rPr>
          <w:rFonts w:ascii="Times" w:hAnsi="Times"/>
        </w:rPr>
        <w:t xml:space="preserve"> </w:t>
      </w:r>
      <w:r>
        <w:rPr>
          <w:rFonts w:ascii="Times" w:hAnsi="Times"/>
        </w:rPr>
        <w:t>an unsorted list, i</w:t>
      </w:r>
      <w:r w:rsidR="00042CC9" w:rsidRPr="0010508E">
        <w:rPr>
          <w:rFonts w:ascii="Times" w:hAnsi="Times"/>
        </w:rPr>
        <w:t>t’s important to put</w:t>
      </w:r>
      <w:r>
        <w:rPr>
          <w:rFonts w:ascii="Times" w:hAnsi="Times"/>
        </w:rPr>
        <w:t xml:space="preserve"> them </w:t>
      </w:r>
      <w:r w:rsidR="00042CC9" w:rsidRPr="0010508E">
        <w:rPr>
          <w:rFonts w:ascii="Times" w:hAnsi="Times"/>
        </w:rPr>
        <w:t xml:space="preserve">through rigorous testing that covers a wide scope of possible inputs, from short lists (small </w:t>
      </w:r>
      <w:r w:rsidR="00042CC9" w:rsidRPr="0010508E">
        <w:rPr>
          <w:rFonts w:ascii="Times" w:hAnsi="Times"/>
          <w:i/>
        </w:rPr>
        <w:t>n</w:t>
      </w:r>
      <w:r w:rsidR="00042CC9" w:rsidRPr="0010508E">
        <w:rPr>
          <w:rFonts w:ascii="Times" w:hAnsi="Times"/>
        </w:rPr>
        <w:t xml:space="preserve">) to enormous lists (large </w:t>
      </w:r>
      <w:r w:rsidR="00042CC9" w:rsidRPr="0010508E">
        <w:rPr>
          <w:rFonts w:ascii="Times" w:hAnsi="Times"/>
          <w:i/>
        </w:rPr>
        <w:t>n</w:t>
      </w:r>
      <w:r w:rsidR="00042CC9" w:rsidRPr="0010508E">
        <w:rPr>
          <w:rFonts w:ascii="Times" w:hAnsi="Times"/>
        </w:rPr>
        <w:t>),</w:t>
      </w:r>
      <w:r w:rsidR="00671248" w:rsidRPr="0010508E">
        <w:rPr>
          <w:rFonts w:ascii="Times" w:hAnsi="Times"/>
        </w:rPr>
        <w:t xml:space="preserve"> and from totally random arrays to completely sorted ones, and even those that are “somewhat” sorted. </w:t>
      </w:r>
    </w:p>
    <w:p w14:paraId="0C3E0BFF" w14:textId="77777777" w:rsidR="002D07F2" w:rsidRPr="0010508E" w:rsidRDefault="00697116" w:rsidP="0029472B">
      <w:pPr>
        <w:ind w:firstLine="720"/>
        <w:rPr>
          <w:rFonts w:ascii="Times" w:hAnsi="Times"/>
        </w:rPr>
      </w:pPr>
      <w:r w:rsidRPr="0010508E">
        <w:rPr>
          <w:rFonts w:ascii="Times" w:hAnsi="Times"/>
        </w:rPr>
        <w:t xml:space="preserve">Using large values of </w:t>
      </w:r>
      <w:r w:rsidRPr="0010508E">
        <w:rPr>
          <w:rFonts w:ascii="Times" w:hAnsi="Times"/>
          <w:i/>
        </w:rPr>
        <w:t>n</w:t>
      </w:r>
      <w:r w:rsidRPr="0010508E">
        <w:rPr>
          <w:rFonts w:ascii="Times" w:hAnsi="Times"/>
        </w:rPr>
        <w:t xml:space="preserve">, up to 500 or 1000 in this case, is the only way to accurately compare algorithms’ run-time complexities. For small values of </w:t>
      </w:r>
      <w:r w:rsidRPr="0010508E">
        <w:rPr>
          <w:rFonts w:ascii="Times" w:hAnsi="Times"/>
          <w:i/>
        </w:rPr>
        <w:t>n</w:t>
      </w:r>
      <w:r w:rsidRPr="0010508E">
        <w:rPr>
          <w:rFonts w:ascii="Times" w:hAnsi="Times"/>
        </w:rPr>
        <w:t>, the constant effects or “overhead” represent enough of the total time that they obscure the asymptotic trends. While overhead is an important consideration, the point of Big-O notation is that it i</w:t>
      </w:r>
      <w:r w:rsidR="00657C88" w:rsidRPr="0010508E">
        <w:rPr>
          <w:rFonts w:ascii="Times" w:hAnsi="Times"/>
        </w:rPr>
        <w:t xml:space="preserve">s free to focus on only the </w:t>
      </w:r>
      <w:r w:rsidR="000238CD" w:rsidRPr="0010508E">
        <w:rPr>
          <w:rFonts w:ascii="Times" w:hAnsi="Times"/>
        </w:rPr>
        <w:t xml:space="preserve">terms that grow the fastest as </w:t>
      </w:r>
      <w:r w:rsidR="000238CD" w:rsidRPr="0010508E">
        <w:rPr>
          <w:rFonts w:ascii="Times" w:hAnsi="Times"/>
          <w:i/>
        </w:rPr>
        <w:t>n</w:t>
      </w:r>
      <w:r w:rsidR="000238CD" w:rsidRPr="0010508E">
        <w:rPr>
          <w:rFonts w:ascii="Times" w:hAnsi="Times"/>
        </w:rPr>
        <w:t xml:space="preserve"> increases. Otherwise, we’re really just measuring the algorithm’s implementation of book-keeping measures like checking the length of an array.</w:t>
      </w:r>
      <w:r w:rsidR="00D70F8C" w:rsidRPr="0010508E">
        <w:rPr>
          <w:rFonts w:ascii="Times" w:hAnsi="Times"/>
        </w:rPr>
        <w:t xml:space="preserve"> For example, here is the performance comparison</w:t>
      </w:r>
      <w:r w:rsidR="00E749CE">
        <w:rPr>
          <w:rFonts w:ascii="Times" w:hAnsi="Times"/>
        </w:rPr>
        <w:t xml:space="preserve"> of our code</w:t>
      </w:r>
      <w:r w:rsidR="00D70F8C" w:rsidRPr="0010508E">
        <w:rPr>
          <w:rFonts w:ascii="Times" w:hAnsi="Times"/>
        </w:rPr>
        <w:t xml:space="preserve"> for arrays of size 1 through 20. None of the trends are apparent, since they’re overshadowed by the overhead:</w:t>
      </w:r>
    </w:p>
    <w:p w14:paraId="435EE8BD" w14:textId="77777777" w:rsidR="00D70F8C" w:rsidRPr="0010508E" w:rsidRDefault="00D70F8C">
      <w:pPr>
        <w:rPr>
          <w:rFonts w:ascii="Times" w:hAnsi="Times"/>
        </w:rPr>
      </w:pPr>
    </w:p>
    <w:p w14:paraId="2B136FDB" w14:textId="77777777" w:rsidR="00D70F8C" w:rsidRPr="0010508E" w:rsidRDefault="00D70F8C" w:rsidP="0010508E">
      <w:pPr>
        <w:jc w:val="center"/>
        <w:rPr>
          <w:rFonts w:ascii="Times" w:hAnsi="Times"/>
        </w:rPr>
      </w:pPr>
      <w:r w:rsidRPr="0010508E">
        <w:rPr>
          <w:rFonts w:ascii="Times" w:hAnsi="Times"/>
          <w:noProof/>
        </w:rPr>
        <w:drawing>
          <wp:inline distT="0" distB="0" distL="0" distR="0" wp14:anchorId="53E4181E" wp14:editId="707E262A">
            <wp:extent cx="2628833" cy="17610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rting_smalln.png"/>
                    <pic:cNvPicPr/>
                  </pic:nvPicPr>
                  <pic:blipFill>
                    <a:blip r:embed="rId4">
                      <a:extLst>
                        <a:ext uri="{28A0092B-C50C-407E-A947-70E740481C1C}">
                          <a14:useLocalDpi xmlns:a14="http://schemas.microsoft.com/office/drawing/2010/main" val="0"/>
                        </a:ext>
                      </a:extLst>
                    </a:blip>
                    <a:stretch>
                      <a:fillRect/>
                    </a:stretch>
                  </pic:blipFill>
                  <pic:spPr>
                    <a:xfrm>
                      <a:off x="0" y="0"/>
                      <a:ext cx="2684258" cy="1798130"/>
                    </a:xfrm>
                    <a:prstGeom prst="rect">
                      <a:avLst/>
                    </a:prstGeom>
                  </pic:spPr>
                </pic:pic>
              </a:graphicData>
            </a:graphic>
          </wp:inline>
        </w:drawing>
      </w:r>
    </w:p>
    <w:p w14:paraId="23B6EC31" w14:textId="77777777" w:rsidR="00D70F8C" w:rsidRPr="0010508E" w:rsidRDefault="00D70F8C">
      <w:pPr>
        <w:rPr>
          <w:rFonts w:ascii="Times" w:hAnsi="Times"/>
        </w:rPr>
      </w:pPr>
    </w:p>
    <w:p w14:paraId="3B8FE027" w14:textId="2A5ECBC9" w:rsidR="00E749CE" w:rsidRDefault="00B16F80" w:rsidP="00E749CE">
      <w:pPr>
        <w:ind w:firstLine="720"/>
        <w:rPr>
          <w:rFonts w:ascii="Times" w:hAnsi="Times"/>
        </w:rPr>
      </w:pPr>
      <w:r w:rsidRPr="0010508E">
        <w:rPr>
          <w:rFonts w:ascii="Times" w:hAnsi="Times"/>
        </w:rPr>
        <w:t xml:space="preserve">Having large </w:t>
      </w:r>
      <w:r w:rsidR="00020886" w:rsidRPr="0010508E">
        <w:rPr>
          <w:rFonts w:ascii="Times" w:hAnsi="Times"/>
          <w:i/>
        </w:rPr>
        <w:t>n</w:t>
      </w:r>
      <w:r w:rsidR="00020886" w:rsidRPr="0010508E">
        <w:rPr>
          <w:rFonts w:ascii="Times" w:hAnsi="Times"/>
        </w:rPr>
        <w:t xml:space="preserve"> doesn’t make your trials foolproof though. The timing mechanism we’re using relies on wall</w:t>
      </w:r>
      <w:r w:rsidR="00A41A4C" w:rsidRPr="0010508E">
        <w:rPr>
          <w:rFonts w:ascii="Times" w:hAnsi="Times"/>
        </w:rPr>
        <w:t>-clock time, which is to say that the runtime is based on the difference between the real-world time at the beginning and end of the algorithm. This might</w:t>
      </w:r>
      <w:r w:rsidR="008A31B5" w:rsidRPr="0010508E">
        <w:rPr>
          <w:rFonts w:ascii="Times" w:hAnsi="Times"/>
        </w:rPr>
        <w:t xml:space="preserve"> be appropriate if our computers were dedicated entirely to running these algorithms, but of course </w:t>
      </w:r>
      <w:r w:rsidR="00646570" w:rsidRPr="0010508E">
        <w:rPr>
          <w:rFonts w:ascii="Times" w:hAnsi="Times"/>
        </w:rPr>
        <w:t>a laptop’s</w:t>
      </w:r>
      <w:r w:rsidR="008A31B5" w:rsidRPr="0010508E">
        <w:rPr>
          <w:rFonts w:ascii="Times" w:hAnsi="Times"/>
        </w:rPr>
        <w:t xml:space="preserve"> CPU is a resource shared between all of the computer’s ongoing processe</w:t>
      </w:r>
      <w:r w:rsidR="00646570" w:rsidRPr="0010508E">
        <w:rPr>
          <w:rFonts w:ascii="Times" w:hAnsi="Times"/>
        </w:rPr>
        <w:t>s. So</w:t>
      </w:r>
      <w:r w:rsidR="00B54226">
        <w:rPr>
          <w:rFonts w:ascii="Times" w:hAnsi="Times"/>
        </w:rPr>
        <w:t>,</w:t>
      </w:r>
      <w:r w:rsidR="00646570" w:rsidRPr="0010508E">
        <w:rPr>
          <w:rFonts w:ascii="Times" w:hAnsi="Times"/>
        </w:rPr>
        <w:t xml:space="preserve"> if we time our algorithm while the computer is pre-occupied with other tasks, </w:t>
      </w:r>
      <w:r w:rsidR="00E749CE">
        <w:rPr>
          <w:rFonts w:ascii="Times" w:hAnsi="Times"/>
        </w:rPr>
        <w:t xml:space="preserve">we won’t get </w:t>
      </w:r>
      <w:r w:rsidR="00646570" w:rsidRPr="0010508E">
        <w:rPr>
          <w:rFonts w:ascii="Times" w:hAnsi="Times"/>
        </w:rPr>
        <w:t>an accurate estimate</w:t>
      </w:r>
      <w:r w:rsidR="00554DDF" w:rsidRPr="0010508E">
        <w:rPr>
          <w:rFonts w:ascii="Times" w:hAnsi="Times"/>
        </w:rPr>
        <w:t xml:space="preserve">. </w:t>
      </w:r>
    </w:p>
    <w:p w14:paraId="19971588" w14:textId="77777777" w:rsidR="00A3494A" w:rsidRPr="0010508E" w:rsidRDefault="00554DDF" w:rsidP="00E749CE">
      <w:pPr>
        <w:ind w:firstLine="720"/>
        <w:rPr>
          <w:rFonts w:ascii="Times" w:hAnsi="Times"/>
        </w:rPr>
      </w:pPr>
      <w:r w:rsidRPr="0010508E">
        <w:rPr>
          <w:rFonts w:ascii="Times" w:hAnsi="Times"/>
        </w:rPr>
        <w:t>As an example, on</w:t>
      </w:r>
      <w:r w:rsidR="00CE435A" w:rsidRPr="0010508E">
        <w:rPr>
          <w:rFonts w:ascii="Times" w:hAnsi="Times"/>
        </w:rPr>
        <w:t xml:space="preserve"> the left is our </w:t>
      </w:r>
      <w:proofErr w:type="spellStart"/>
      <w:r w:rsidR="00CE435A" w:rsidRPr="0010508E">
        <w:rPr>
          <w:rFonts w:ascii="Times" w:hAnsi="Times"/>
        </w:rPr>
        <w:t>BubbleSort</w:t>
      </w:r>
      <w:proofErr w:type="spellEnd"/>
      <w:r w:rsidR="00CE435A" w:rsidRPr="0010508E">
        <w:rPr>
          <w:rFonts w:ascii="Times" w:hAnsi="Times"/>
        </w:rPr>
        <w:t xml:space="preserve"> under normal computing conditions, while on the right is </w:t>
      </w:r>
      <w:proofErr w:type="spellStart"/>
      <w:r w:rsidR="00CE435A" w:rsidRPr="0010508E">
        <w:rPr>
          <w:rFonts w:ascii="Times" w:hAnsi="Times"/>
        </w:rPr>
        <w:t>BubbleSort</w:t>
      </w:r>
      <w:proofErr w:type="spellEnd"/>
      <w:r w:rsidR="00CE435A" w:rsidRPr="0010508E">
        <w:rPr>
          <w:rFonts w:ascii="Times" w:hAnsi="Times"/>
        </w:rPr>
        <w:t xml:space="preserve"> while also doing high-dimensional matrix multiplication in the background.</w:t>
      </w:r>
      <w:r w:rsidR="001E0E8A" w:rsidRPr="0010508E">
        <w:rPr>
          <w:rFonts w:ascii="Times" w:hAnsi="Times"/>
        </w:rPr>
        <w:t xml:space="preserve"> The y-axes are nearly the same, so on average the algorithm is still performing as per usual. But on the right graph there are </w:t>
      </w:r>
      <w:r w:rsidR="00A3494A" w:rsidRPr="0010508E">
        <w:rPr>
          <w:rFonts w:ascii="Times" w:hAnsi="Times"/>
        </w:rPr>
        <w:t xml:space="preserve">occasional large </w:t>
      </w:r>
      <w:r w:rsidR="001E0E8A" w:rsidRPr="0010508E">
        <w:rPr>
          <w:rFonts w:ascii="Times" w:hAnsi="Times"/>
        </w:rPr>
        <w:t>values</w:t>
      </w:r>
      <w:r w:rsidR="00E749CE">
        <w:rPr>
          <w:rFonts w:ascii="Times" w:hAnsi="Times"/>
        </w:rPr>
        <w:t xml:space="preserve"> that </w:t>
      </w:r>
      <w:r w:rsidR="00A3494A" w:rsidRPr="0010508E">
        <w:rPr>
          <w:rFonts w:ascii="Times" w:hAnsi="Times"/>
        </w:rPr>
        <w:t>deviate wildly from the trend, which we might attribute to the intense background processes that we’ve imposed.</w:t>
      </w:r>
    </w:p>
    <w:p w14:paraId="5421C252" w14:textId="77777777" w:rsidR="00A3494A" w:rsidRPr="0010508E" w:rsidRDefault="003D4F20" w:rsidP="0010508E">
      <w:pPr>
        <w:jc w:val="center"/>
        <w:rPr>
          <w:rFonts w:ascii="Times" w:hAnsi="Times"/>
        </w:rPr>
      </w:pPr>
      <w:r w:rsidRPr="0010508E">
        <w:rPr>
          <w:rFonts w:ascii="Times" w:hAnsi="Times"/>
          <w:noProof/>
        </w:rPr>
        <w:drawing>
          <wp:inline distT="0" distB="0" distL="0" distR="0" wp14:anchorId="328B0F59" wp14:editId="1BD88700">
            <wp:extent cx="1816512" cy="1259840"/>
            <wp:effectExtent l="0" t="0" r="1270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bbleSort_cpufree.png"/>
                    <pic:cNvPicPr/>
                  </pic:nvPicPr>
                  <pic:blipFill>
                    <a:blip r:embed="rId5">
                      <a:extLst>
                        <a:ext uri="{28A0092B-C50C-407E-A947-70E740481C1C}">
                          <a14:useLocalDpi xmlns:a14="http://schemas.microsoft.com/office/drawing/2010/main" val="0"/>
                        </a:ext>
                      </a:extLst>
                    </a:blip>
                    <a:stretch>
                      <a:fillRect/>
                    </a:stretch>
                  </pic:blipFill>
                  <pic:spPr>
                    <a:xfrm>
                      <a:off x="0" y="0"/>
                      <a:ext cx="1854764" cy="1286369"/>
                    </a:xfrm>
                    <a:prstGeom prst="rect">
                      <a:avLst/>
                    </a:prstGeom>
                  </pic:spPr>
                </pic:pic>
              </a:graphicData>
            </a:graphic>
          </wp:inline>
        </w:drawing>
      </w:r>
      <w:r w:rsidRPr="0010508E">
        <w:rPr>
          <w:rFonts w:ascii="Times" w:hAnsi="Times"/>
          <w:noProof/>
        </w:rPr>
        <w:drawing>
          <wp:inline distT="0" distB="0" distL="0" distR="0" wp14:anchorId="30CBB074" wp14:editId="113D2A1C">
            <wp:extent cx="1839790" cy="12802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bbleSort_cpubusy.png"/>
                    <pic:cNvPicPr/>
                  </pic:nvPicPr>
                  <pic:blipFill>
                    <a:blip r:embed="rId6">
                      <a:extLst>
                        <a:ext uri="{28A0092B-C50C-407E-A947-70E740481C1C}">
                          <a14:useLocalDpi xmlns:a14="http://schemas.microsoft.com/office/drawing/2010/main" val="0"/>
                        </a:ext>
                      </a:extLst>
                    </a:blip>
                    <a:stretch>
                      <a:fillRect/>
                    </a:stretch>
                  </pic:blipFill>
                  <pic:spPr>
                    <a:xfrm>
                      <a:off x="0" y="0"/>
                      <a:ext cx="1872539" cy="1303011"/>
                    </a:xfrm>
                    <a:prstGeom prst="rect">
                      <a:avLst/>
                    </a:prstGeom>
                  </pic:spPr>
                </pic:pic>
              </a:graphicData>
            </a:graphic>
          </wp:inline>
        </w:drawing>
      </w:r>
    </w:p>
    <w:p w14:paraId="2E289B4F" w14:textId="77777777" w:rsidR="003D4F20" w:rsidRPr="0010508E" w:rsidRDefault="003D4F20">
      <w:pPr>
        <w:rPr>
          <w:rFonts w:ascii="Times" w:hAnsi="Times"/>
        </w:rPr>
      </w:pPr>
    </w:p>
    <w:p w14:paraId="66DADF2B" w14:textId="77777777" w:rsidR="003D4F20" w:rsidRPr="0010508E" w:rsidRDefault="003D4F20" w:rsidP="00E749CE">
      <w:pPr>
        <w:ind w:firstLine="720"/>
        <w:rPr>
          <w:rFonts w:ascii="Times" w:hAnsi="Times"/>
        </w:rPr>
      </w:pPr>
      <w:r w:rsidRPr="0010508E">
        <w:rPr>
          <w:rFonts w:ascii="Times" w:hAnsi="Times"/>
        </w:rPr>
        <w:t xml:space="preserve">Such variation means that </w:t>
      </w:r>
      <w:r w:rsidR="00E749CE">
        <w:rPr>
          <w:rFonts w:ascii="Times" w:hAnsi="Times"/>
        </w:rPr>
        <w:t>we should not only</w:t>
      </w:r>
      <w:r w:rsidRPr="0010508E">
        <w:rPr>
          <w:rFonts w:ascii="Times" w:hAnsi="Times"/>
        </w:rPr>
        <w:t xml:space="preserve"> try to run our algorithms under comparable conditions (or better yet use CPU time instead of wall-clock time), but measure them m</w:t>
      </w:r>
      <w:r w:rsidR="00E749CE">
        <w:rPr>
          <w:rFonts w:ascii="Times" w:hAnsi="Times"/>
        </w:rPr>
        <w:t>any</w:t>
      </w:r>
      <w:r w:rsidRPr="0010508E">
        <w:rPr>
          <w:rFonts w:ascii="Times" w:hAnsi="Times"/>
        </w:rPr>
        <w:t xml:space="preserve"> times and take the average. Beyond multiple ongoing </w:t>
      </w:r>
      <w:r w:rsidR="00E749CE">
        <w:rPr>
          <w:rFonts w:ascii="Times" w:hAnsi="Times"/>
        </w:rPr>
        <w:t xml:space="preserve">processes, there are </w:t>
      </w:r>
      <w:r w:rsidRPr="0010508E">
        <w:rPr>
          <w:rFonts w:ascii="Times" w:hAnsi="Times"/>
        </w:rPr>
        <w:t xml:space="preserve">other random elements at play when measuring algorithms—in fact the inputs themselves are random, so taking the average over several dozen trials allows us to strip away some of the added noise and hone in on the actual underlying speed. </w:t>
      </w:r>
      <w:r w:rsidR="00FD1801" w:rsidRPr="0010508E">
        <w:rPr>
          <w:rFonts w:ascii="Times" w:hAnsi="Times"/>
        </w:rPr>
        <w:t>To illustrate this concept, compare timings done with 1 trial on the left versus those done with 100 on the right. The same general trends are apparent but they’</w:t>
      </w:r>
      <w:r w:rsidR="00E749CE">
        <w:rPr>
          <w:rFonts w:ascii="Times" w:hAnsi="Times"/>
        </w:rPr>
        <w:t xml:space="preserve">re much more erratic </w:t>
      </w:r>
      <w:r w:rsidR="00FD1801" w:rsidRPr="0010508E">
        <w:rPr>
          <w:rFonts w:ascii="Times" w:hAnsi="Times"/>
        </w:rPr>
        <w:t>and would be harder to pinpoint over shorter ranges:</w:t>
      </w:r>
    </w:p>
    <w:p w14:paraId="75B05AAC" w14:textId="77777777" w:rsidR="00FD1801" w:rsidRPr="0010508E" w:rsidRDefault="00FD1801">
      <w:pPr>
        <w:rPr>
          <w:rFonts w:ascii="Times" w:hAnsi="Times"/>
        </w:rPr>
      </w:pPr>
    </w:p>
    <w:p w14:paraId="09936176" w14:textId="77777777" w:rsidR="00FD1801" w:rsidRPr="0010508E" w:rsidRDefault="00FD1801" w:rsidP="0010508E">
      <w:pPr>
        <w:jc w:val="center"/>
        <w:rPr>
          <w:rFonts w:ascii="Times" w:hAnsi="Times"/>
        </w:rPr>
      </w:pPr>
      <w:r w:rsidRPr="0010508E">
        <w:rPr>
          <w:rFonts w:ascii="Times" w:hAnsi="Times"/>
          <w:noProof/>
        </w:rPr>
        <w:drawing>
          <wp:inline distT="0" distB="0" distL="0" distR="0" wp14:anchorId="5610FF38" wp14:editId="651BE6E0">
            <wp:extent cx="2170653" cy="1555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log1.png"/>
                    <pic:cNvPicPr/>
                  </pic:nvPicPr>
                  <pic:blipFill>
                    <a:blip r:embed="rId7">
                      <a:extLst>
                        <a:ext uri="{28A0092B-C50C-407E-A947-70E740481C1C}">
                          <a14:useLocalDpi xmlns:a14="http://schemas.microsoft.com/office/drawing/2010/main" val="0"/>
                        </a:ext>
                      </a:extLst>
                    </a:blip>
                    <a:stretch>
                      <a:fillRect/>
                    </a:stretch>
                  </pic:blipFill>
                  <pic:spPr>
                    <a:xfrm>
                      <a:off x="0" y="0"/>
                      <a:ext cx="2197919" cy="1574798"/>
                    </a:xfrm>
                    <a:prstGeom prst="rect">
                      <a:avLst/>
                    </a:prstGeom>
                  </pic:spPr>
                </pic:pic>
              </a:graphicData>
            </a:graphic>
          </wp:inline>
        </w:drawing>
      </w:r>
      <w:r w:rsidRPr="0010508E">
        <w:rPr>
          <w:rFonts w:ascii="Times" w:hAnsi="Times"/>
          <w:noProof/>
        </w:rPr>
        <w:drawing>
          <wp:inline distT="0" distB="0" distL="0" distR="0" wp14:anchorId="7A750FEA" wp14:editId="77F07D77">
            <wp:extent cx="2204221" cy="155526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log100.png"/>
                    <pic:cNvPicPr/>
                  </pic:nvPicPr>
                  <pic:blipFill>
                    <a:blip r:embed="rId8">
                      <a:extLst>
                        <a:ext uri="{28A0092B-C50C-407E-A947-70E740481C1C}">
                          <a14:useLocalDpi xmlns:a14="http://schemas.microsoft.com/office/drawing/2010/main" val="0"/>
                        </a:ext>
                      </a:extLst>
                    </a:blip>
                    <a:stretch>
                      <a:fillRect/>
                    </a:stretch>
                  </pic:blipFill>
                  <pic:spPr>
                    <a:xfrm>
                      <a:off x="0" y="0"/>
                      <a:ext cx="2231801" cy="1574722"/>
                    </a:xfrm>
                    <a:prstGeom prst="rect">
                      <a:avLst/>
                    </a:prstGeom>
                  </pic:spPr>
                </pic:pic>
              </a:graphicData>
            </a:graphic>
          </wp:inline>
        </w:drawing>
      </w:r>
    </w:p>
    <w:p w14:paraId="760EB1C6" w14:textId="77777777" w:rsidR="000A6CC0" w:rsidRPr="0010508E" w:rsidRDefault="000A6CC0">
      <w:pPr>
        <w:rPr>
          <w:rFonts w:ascii="Times" w:hAnsi="Times"/>
        </w:rPr>
      </w:pPr>
    </w:p>
    <w:p w14:paraId="2CC6E4D4" w14:textId="05547646" w:rsidR="00176E4C" w:rsidRPr="0010508E" w:rsidRDefault="002D07C9" w:rsidP="00E749CE">
      <w:pPr>
        <w:ind w:firstLine="720"/>
        <w:rPr>
          <w:rFonts w:ascii="Times" w:hAnsi="Times"/>
        </w:rPr>
      </w:pPr>
      <w:r w:rsidRPr="0010508E">
        <w:rPr>
          <w:rFonts w:ascii="Times" w:hAnsi="Times"/>
        </w:rPr>
        <w:t xml:space="preserve">However, once we do run multiple trials under comparable conditions, we’re able to observe the trends that are associated with these algorithms. </w:t>
      </w:r>
      <w:r w:rsidR="00B84E41" w:rsidRPr="0010508E">
        <w:rPr>
          <w:rFonts w:ascii="Times" w:hAnsi="Times"/>
        </w:rPr>
        <w:t xml:space="preserve">The algorithms separate into two classes: those that </w:t>
      </w:r>
      <w:r w:rsidR="00F64615" w:rsidRPr="0010508E">
        <w:rPr>
          <w:rFonts w:ascii="Times" w:hAnsi="Times"/>
        </w:rPr>
        <w:t xml:space="preserve">run in </w:t>
      </w:r>
      <w:r w:rsidR="00F64615" w:rsidRPr="0010508E">
        <w:rPr>
          <w:rFonts w:ascii="Times" w:hAnsi="Times"/>
          <w:i/>
        </w:rPr>
        <w:t>O(n</w:t>
      </w:r>
      <w:r w:rsidR="00F64615" w:rsidRPr="0010508E">
        <w:rPr>
          <w:rFonts w:ascii="Times" w:hAnsi="Times"/>
          <w:i/>
          <w:vertAlign w:val="superscript"/>
        </w:rPr>
        <w:t>2</w:t>
      </w:r>
      <w:r w:rsidR="007B5F3D" w:rsidRPr="0010508E">
        <w:rPr>
          <w:rFonts w:ascii="Times" w:hAnsi="Times"/>
          <w:i/>
        </w:rPr>
        <w:t>)</w:t>
      </w:r>
      <w:r w:rsidR="007B5F3D" w:rsidRPr="0010508E">
        <w:rPr>
          <w:rFonts w:ascii="Times" w:hAnsi="Times"/>
        </w:rPr>
        <w:t xml:space="preserve"> (</w:t>
      </w:r>
      <w:proofErr w:type="spellStart"/>
      <w:r w:rsidR="00F64615" w:rsidRPr="0010508E">
        <w:rPr>
          <w:rFonts w:ascii="Times" w:hAnsi="Times"/>
        </w:rPr>
        <w:t>SelectionSort</w:t>
      </w:r>
      <w:proofErr w:type="spellEnd"/>
      <w:r w:rsidR="00F64615" w:rsidRPr="0010508E">
        <w:rPr>
          <w:rFonts w:ascii="Times" w:hAnsi="Times"/>
        </w:rPr>
        <w:t xml:space="preserve">, </w:t>
      </w:r>
      <w:proofErr w:type="spellStart"/>
      <w:r w:rsidR="00F64615" w:rsidRPr="0010508E">
        <w:rPr>
          <w:rFonts w:ascii="Times" w:hAnsi="Times"/>
        </w:rPr>
        <w:t>Insertion</w:t>
      </w:r>
      <w:r w:rsidR="007B5F3D" w:rsidRPr="0010508E">
        <w:rPr>
          <w:rFonts w:ascii="Times" w:hAnsi="Times"/>
        </w:rPr>
        <w:t>Sort</w:t>
      </w:r>
      <w:proofErr w:type="spellEnd"/>
      <w:r w:rsidR="007B5F3D" w:rsidRPr="0010508E">
        <w:rPr>
          <w:rFonts w:ascii="Times" w:hAnsi="Times"/>
        </w:rPr>
        <w:t xml:space="preserve">, and </w:t>
      </w:r>
      <w:proofErr w:type="spellStart"/>
      <w:r w:rsidR="007B5F3D" w:rsidRPr="0010508E">
        <w:rPr>
          <w:rFonts w:ascii="Times" w:hAnsi="Times"/>
        </w:rPr>
        <w:t>BubbleSort</w:t>
      </w:r>
      <w:proofErr w:type="spellEnd"/>
      <w:r w:rsidR="007B5F3D" w:rsidRPr="0010508E">
        <w:rPr>
          <w:rFonts w:ascii="Times" w:hAnsi="Times"/>
        </w:rPr>
        <w:t>), and those that run in O</w:t>
      </w:r>
      <w:r w:rsidR="007B5F3D" w:rsidRPr="0010508E">
        <w:rPr>
          <w:rFonts w:ascii="Times" w:hAnsi="Times"/>
          <w:i/>
        </w:rPr>
        <w:t>(</w:t>
      </w:r>
      <w:proofErr w:type="spellStart"/>
      <w:r w:rsidR="007B5F3D" w:rsidRPr="0010508E">
        <w:rPr>
          <w:rFonts w:ascii="Times" w:hAnsi="Times"/>
          <w:i/>
        </w:rPr>
        <w:t>nlogn</w:t>
      </w:r>
      <w:proofErr w:type="spellEnd"/>
      <w:r w:rsidR="007B5F3D" w:rsidRPr="0010508E">
        <w:rPr>
          <w:rFonts w:ascii="Times" w:hAnsi="Times"/>
          <w:i/>
        </w:rPr>
        <w:t>)</w:t>
      </w:r>
      <w:r w:rsidR="00B54226">
        <w:rPr>
          <w:rFonts w:ascii="Times" w:hAnsi="Times"/>
          <w:i/>
        </w:rPr>
        <w:t xml:space="preserve"> </w:t>
      </w:r>
      <w:r w:rsidR="00B54226">
        <w:rPr>
          <w:rFonts w:ascii="Times" w:hAnsi="Times"/>
        </w:rPr>
        <w:t>on average</w:t>
      </w:r>
      <w:r w:rsidR="007B5F3D" w:rsidRPr="0010508E">
        <w:rPr>
          <w:rFonts w:ascii="Times" w:hAnsi="Times"/>
        </w:rPr>
        <w:t xml:space="preserve"> (</w:t>
      </w:r>
      <w:proofErr w:type="spellStart"/>
      <w:r w:rsidR="007B5F3D" w:rsidRPr="0010508E">
        <w:rPr>
          <w:rFonts w:ascii="Times" w:hAnsi="Times"/>
        </w:rPr>
        <w:t>MergeSort</w:t>
      </w:r>
      <w:proofErr w:type="spellEnd"/>
      <w:r w:rsidR="007B5F3D" w:rsidRPr="0010508E">
        <w:rPr>
          <w:rFonts w:ascii="Times" w:hAnsi="Times"/>
        </w:rPr>
        <w:t xml:space="preserve">, </w:t>
      </w:r>
      <w:proofErr w:type="spellStart"/>
      <w:r w:rsidR="007B5F3D" w:rsidRPr="0010508E">
        <w:rPr>
          <w:rFonts w:ascii="Times" w:hAnsi="Times"/>
        </w:rPr>
        <w:t>QuickSort</w:t>
      </w:r>
      <w:proofErr w:type="spellEnd"/>
      <w:r w:rsidR="007B5F3D" w:rsidRPr="0010508E">
        <w:rPr>
          <w:rFonts w:ascii="Times" w:hAnsi="Times"/>
        </w:rPr>
        <w:t xml:space="preserve">, and whatever is used by Python). The former three are starting to blow up as </w:t>
      </w:r>
      <w:r w:rsidR="007B5F3D" w:rsidRPr="0010508E">
        <w:rPr>
          <w:rFonts w:ascii="Times" w:hAnsi="Times"/>
          <w:i/>
        </w:rPr>
        <w:t>n</w:t>
      </w:r>
      <w:r w:rsidR="007B5F3D" w:rsidRPr="0010508E">
        <w:rPr>
          <w:rFonts w:ascii="Times" w:hAnsi="Times"/>
        </w:rPr>
        <w:t xml:space="preserve"> gets into the hundreds, while the latter three have much more constrained growth, as we’d expect. </w:t>
      </w:r>
    </w:p>
    <w:p w14:paraId="65456212" w14:textId="77777777" w:rsidR="008D758E" w:rsidRPr="0010508E" w:rsidRDefault="007B5F3D" w:rsidP="009758D0">
      <w:pPr>
        <w:ind w:firstLine="720"/>
        <w:rPr>
          <w:rFonts w:ascii="Times" w:hAnsi="Times"/>
        </w:rPr>
      </w:pPr>
      <w:r w:rsidRPr="0010508E">
        <w:rPr>
          <w:rFonts w:ascii="Times" w:hAnsi="Times"/>
        </w:rPr>
        <w:t xml:space="preserve">The worst algorithm is probably </w:t>
      </w:r>
      <w:proofErr w:type="spellStart"/>
      <w:r w:rsidR="00CF7370" w:rsidRPr="0010508E">
        <w:rPr>
          <w:rFonts w:ascii="Times" w:hAnsi="Times"/>
        </w:rPr>
        <w:t>Bubble</w:t>
      </w:r>
      <w:r w:rsidR="001715B9" w:rsidRPr="0010508E">
        <w:rPr>
          <w:rFonts w:ascii="Times" w:hAnsi="Times"/>
        </w:rPr>
        <w:t>Sort</w:t>
      </w:r>
      <w:proofErr w:type="spellEnd"/>
      <w:r w:rsidR="001715B9" w:rsidRPr="0010508E">
        <w:rPr>
          <w:rFonts w:ascii="Times" w:hAnsi="Times"/>
        </w:rPr>
        <w:t xml:space="preserve">, which is slower than </w:t>
      </w:r>
      <w:proofErr w:type="spellStart"/>
      <w:r w:rsidR="001715B9" w:rsidRPr="0010508E">
        <w:rPr>
          <w:rFonts w:ascii="Times" w:hAnsi="Times"/>
        </w:rPr>
        <w:t>InsertionSort</w:t>
      </w:r>
      <w:proofErr w:type="spellEnd"/>
      <w:r w:rsidR="001715B9" w:rsidRPr="0010508E">
        <w:rPr>
          <w:rFonts w:ascii="Times" w:hAnsi="Times"/>
        </w:rPr>
        <w:t xml:space="preserve"> and </w:t>
      </w:r>
      <w:proofErr w:type="spellStart"/>
      <w:r w:rsidR="001715B9" w:rsidRPr="0010508E">
        <w:rPr>
          <w:rFonts w:ascii="Times" w:hAnsi="Times"/>
        </w:rPr>
        <w:t>SelectionSort</w:t>
      </w:r>
      <w:proofErr w:type="spellEnd"/>
      <w:r w:rsidR="001715B9" w:rsidRPr="0010508E">
        <w:rPr>
          <w:rFonts w:ascii="Times" w:hAnsi="Times"/>
        </w:rPr>
        <w:t xml:space="preserve"> even though they have the same time complexity. This is because the coefficient of </w:t>
      </w:r>
      <w:r w:rsidR="001715B9" w:rsidRPr="0010508E">
        <w:rPr>
          <w:rFonts w:ascii="Times" w:hAnsi="Times"/>
          <w:i/>
        </w:rPr>
        <w:t>n</w:t>
      </w:r>
      <w:r w:rsidR="001715B9" w:rsidRPr="0010508E">
        <w:rPr>
          <w:rFonts w:ascii="Times" w:hAnsi="Times"/>
          <w:i/>
          <w:vertAlign w:val="superscript"/>
        </w:rPr>
        <w:t>2</w:t>
      </w:r>
      <w:r w:rsidR="001715B9" w:rsidRPr="0010508E">
        <w:rPr>
          <w:rFonts w:ascii="Times" w:hAnsi="Times"/>
          <w:i/>
        </w:rPr>
        <w:t xml:space="preserve"> </w:t>
      </w:r>
      <w:r w:rsidR="001715B9" w:rsidRPr="0010508E">
        <w:rPr>
          <w:rFonts w:ascii="Times" w:hAnsi="Times"/>
        </w:rPr>
        <w:t xml:space="preserve">is usually larger for </w:t>
      </w:r>
      <w:proofErr w:type="spellStart"/>
      <w:r w:rsidR="001715B9" w:rsidRPr="0010508E">
        <w:rPr>
          <w:rFonts w:ascii="Times" w:hAnsi="Times"/>
        </w:rPr>
        <w:t>BubbleSort</w:t>
      </w:r>
      <w:proofErr w:type="spellEnd"/>
      <w:r w:rsidR="001715B9" w:rsidRPr="0010508E">
        <w:rPr>
          <w:rFonts w:ascii="Times" w:hAnsi="Times"/>
        </w:rPr>
        <w:t>, since</w:t>
      </w:r>
      <w:r w:rsidR="00961157" w:rsidRPr="0010508E">
        <w:rPr>
          <w:rFonts w:ascii="Times" w:hAnsi="Times"/>
        </w:rPr>
        <w:t xml:space="preserve"> it often has to execute many swaps to get an element to its final location, whereas </w:t>
      </w:r>
      <w:r w:rsidR="00176E4C" w:rsidRPr="0010508E">
        <w:rPr>
          <w:rFonts w:ascii="Times" w:hAnsi="Times"/>
        </w:rPr>
        <w:t xml:space="preserve">in </w:t>
      </w:r>
      <w:proofErr w:type="spellStart"/>
      <w:r w:rsidR="00176E4C" w:rsidRPr="0010508E">
        <w:rPr>
          <w:rFonts w:ascii="Times" w:hAnsi="Times"/>
        </w:rPr>
        <w:t>SelectionSort</w:t>
      </w:r>
      <w:proofErr w:type="spellEnd"/>
      <w:r w:rsidR="00E749CE">
        <w:rPr>
          <w:rFonts w:ascii="Times" w:hAnsi="Times"/>
        </w:rPr>
        <w:t>,</w:t>
      </w:r>
      <w:r w:rsidR="00176E4C" w:rsidRPr="0010508E">
        <w:rPr>
          <w:rFonts w:ascii="Times" w:hAnsi="Times"/>
        </w:rPr>
        <w:t xml:space="preserve"> for example, </w:t>
      </w:r>
      <w:r w:rsidR="00961157" w:rsidRPr="0010508E">
        <w:rPr>
          <w:rFonts w:ascii="Times" w:hAnsi="Times"/>
        </w:rPr>
        <w:t xml:space="preserve">elements </w:t>
      </w:r>
      <w:r w:rsidR="00176E4C" w:rsidRPr="0010508E">
        <w:rPr>
          <w:rFonts w:ascii="Times" w:hAnsi="Times"/>
        </w:rPr>
        <w:t xml:space="preserve">are moved directly into their sorted position. </w:t>
      </w:r>
    </w:p>
    <w:p w14:paraId="31D02A33" w14:textId="77777777" w:rsidR="008D758E" w:rsidRPr="0010508E" w:rsidRDefault="00F64615" w:rsidP="0010508E">
      <w:pPr>
        <w:jc w:val="center"/>
        <w:rPr>
          <w:rFonts w:ascii="Times" w:hAnsi="Times"/>
        </w:rPr>
      </w:pPr>
      <w:r w:rsidRPr="0010508E">
        <w:rPr>
          <w:rFonts w:ascii="Times" w:hAnsi="Times"/>
          <w:noProof/>
        </w:rPr>
        <w:drawing>
          <wp:inline distT="0" distB="0" distL="0" distR="0" wp14:anchorId="600A2900" wp14:editId="00D3DF10">
            <wp:extent cx="2648198" cy="1831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1398" cy="1861215"/>
                    </a:xfrm>
                    <a:prstGeom prst="rect">
                      <a:avLst/>
                    </a:prstGeom>
                  </pic:spPr>
                </pic:pic>
              </a:graphicData>
            </a:graphic>
          </wp:inline>
        </w:drawing>
      </w:r>
    </w:p>
    <w:p w14:paraId="19EFC251" w14:textId="77777777" w:rsidR="00176E4C" w:rsidRPr="0010508E" w:rsidRDefault="00176E4C">
      <w:pPr>
        <w:rPr>
          <w:rFonts w:ascii="Times" w:hAnsi="Times"/>
        </w:rPr>
      </w:pPr>
    </w:p>
    <w:p w14:paraId="1DFE6476" w14:textId="77777777" w:rsidR="00176E4C" w:rsidRPr="0010508E" w:rsidRDefault="00176E4C" w:rsidP="00E749CE">
      <w:pPr>
        <w:ind w:firstLine="720"/>
        <w:rPr>
          <w:rFonts w:ascii="Times" w:hAnsi="Times"/>
        </w:rPr>
      </w:pPr>
      <w:r w:rsidRPr="0010508E">
        <w:rPr>
          <w:rFonts w:ascii="Times" w:hAnsi="Times"/>
        </w:rPr>
        <w:t xml:space="preserve">You might think that the best (non-Python) algorithm is </w:t>
      </w:r>
      <w:proofErr w:type="spellStart"/>
      <w:r w:rsidRPr="0010508E">
        <w:rPr>
          <w:rFonts w:ascii="Times" w:hAnsi="Times"/>
        </w:rPr>
        <w:t>QuickSort</w:t>
      </w:r>
      <w:proofErr w:type="spellEnd"/>
      <w:r w:rsidRPr="0010508E">
        <w:rPr>
          <w:rFonts w:ascii="Times" w:hAnsi="Times"/>
        </w:rPr>
        <w:t xml:space="preserve"> based on this graph, since it looks slightly faster than </w:t>
      </w:r>
      <w:proofErr w:type="spellStart"/>
      <w:r w:rsidRPr="0010508E">
        <w:rPr>
          <w:rFonts w:ascii="Times" w:hAnsi="Times"/>
        </w:rPr>
        <w:t>MergeSort</w:t>
      </w:r>
      <w:proofErr w:type="spellEnd"/>
      <w:r w:rsidRPr="0010508E">
        <w:rPr>
          <w:rFonts w:ascii="Times" w:hAnsi="Times"/>
        </w:rPr>
        <w:t xml:space="preserve"> and begins to separate as </w:t>
      </w:r>
      <w:r w:rsidRPr="00E749CE">
        <w:rPr>
          <w:rFonts w:ascii="Times" w:hAnsi="Times"/>
          <w:i/>
        </w:rPr>
        <w:t>n</w:t>
      </w:r>
      <w:r w:rsidRPr="0010508E">
        <w:rPr>
          <w:rFonts w:ascii="Times" w:hAnsi="Times"/>
        </w:rPr>
        <w:t xml:space="preserve"> increases. However, looking at performance on sorted arrays tells a different story: suddenly </w:t>
      </w:r>
      <w:proofErr w:type="spellStart"/>
      <w:r w:rsidRPr="0010508E">
        <w:rPr>
          <w:rFonts w:ascii="Times" w:hAnsi="Times"/>
        </w:rPr>
        <w:t>QuickSort</w:t>
      </w:r>
      <w:proofErr w:type="spellEnd"/>
      <w:r w:rsidRPr="0010508E">
        <w:rPr>
          <w:rFonts w:ascii="Times" w:hAnsi="Times"/>
        </w:rPr>
        <w:t xml:space="preserve"> is as bad as </w:t>
      </w:r>
      <w:proofErr w:type="spellStart"/>
      <w:r w:rsidRPr="0010508E">
        <w:rPr>
          <w:rFonts w:ascii="Times" w:hAnsi="Times"/>
        </w:rPr>
        <w:t>SelectionSort</w:t>
      </w:r>
      <w:proofErr w:type="spellEnd"/>
      <w:r w:rsidRPr="0010508E">
        <w:rPr>
          <w:rFonts w:ascii="Times" w:hAnsi="Times"/>
        </w:rPr>
        <w:t xml:space="preserve"> and </w:t>
      </w:r>
      <w:proofErr w:type="spellStart"/>
      <w:r w:rsidRPr="0010508E">
        <w:rPr>
          <w:rFonts w:ascii="Times" w:hAnsi="Times"/>
        </w:rPr>
        <w:t>BubbleSort</w:t>
      </w:r>
      <w:proofErr w:type="spellEnd"/>
      <w:r w:rsidRPr="0010508E">
        <w:rPr>
          <w:rFonts w:ascii="Times" w:hAnsi="Times"/>
        </w:rPr>
        <w:t xml:space="preserve"> is arguably the best. We implemented </w:t>
      </w:r>
      <w:proofErr w:type="spellStart"/>
      <w:r w:rsidRPr="0010508E">
        <w:rPr>
          <w:rFonts w:ascii="Times" w:hAnsi="Times"/>
        </w:rPr>
        <w:t>QuickSort</w:t>
      </w:r>
      <w:proofErr w:type="spellEnd"/>
      <w:r w:rsidRPr="0010508E">
        <w:rPr>
          <w:rFonts w:ascii="Times" w:hAnsi="Times"/>
        </w:rPr>
        <w:t xml:space="preserve"> using the right-</w:t>
      </w:r>
      <w:r w:rsidRPr="0010508E">
        <w:rPr>
          <w:rFonts w:ascii="Times" w:hAnsi="Times"/>
        </w:rPr>
        <w:lastRenderedPageBreak/>
        <w:t>most element as the pivot value, which makes no difference for random numbers. For a sorted array</w:t>
      </w:r>
      <w:r w:rsidR="00E749CE">
        <w:rPr>
          <w:rFonts w:ascii="Times" w:hAnsi="Times"/>
        </w:rPr>
        <w:t>,</w:t>
      </w:r>
      <w:r w:rsidRPr="0010508E">
        <w:rPr>
          <w:rFonts w:ascii="Times" w:hAnsi="Times"/>
        </w:rPr>
        <w:t xml:space="preserve"> however, it </w:t>
      </w:r>
      <w:proofErr w:type="spellStart"/>
      <w:r w:rsidRPr="0010508E">
        <w:rPr>
          <w:rFonts w:ascii="Times" w:hAnsi="Times"/>
        </w:rPr>
        <w:t>recurses</w:t>
      </w:r>
      <w:proofErr w:type="spellEnd"/>
      <w:r w:rsidRPr="0010508E">
        <w:rPr>
          <w:rFonts w:ascii="Times" w:hAnsi="Times"/>
        </w:rPr>
        <w:t xml:space="preserve"> on sub-arrays of size 1 and </w:t>
      </w:r>
      <w:r w:rsidRPr="0010508E">
        <w:rPr>
          <w:rFonts w:ascii="Times" w:hAnsi="Times"/>
          <w:i/>
        </w:rPr>
        <w:t>n-1</w:t>
      </w:r>
      <w:r w:rsidRPr="0010508E">
        <w:rPr>
          <w:rFonts w:ascii="Times" w:hAnsi="Times"/>
        </w:rPr>
        <w:t>, incurring wors</w:t>
      </w:r>
      <w:r w:rsidR="00E749CE">
        <w:rPr>
          <w:rFonts w:ascii="Times" w:hAnsi="Times"/>
        </w:rPr>
        <w:t>t</w:t>
      </w:r>
      <w:r w:rsidRPr="0010508E">
        <w:rPr>
          <w:rFonts w:ascii="Times" w:hAnsi="Times"/>
        </w:rPr>
        <w:t xml:space="preserve">-case run-time of </w:t>
      </w:r>
      <w:r w:rsidRPr="0010508E">
        <w:rPr>
          <w:rFonts w:ascii="Times" w:hAnsi="Times"/>
          <w:i/>
        </w:rPr>
        <w:t>O(n</w:t>
      </w:r>
      <w:r w:rsidRPr="0010508E">
        <w:rPr>
          <w:rFonts w:ascii="Times" w:hAnsi="Times"/>
          <w:i/>
          <w:vertAlign w:val="superscript"/>
        </w:rPr>
        <w:t>2</w:t>
      </w:r>
      <w:r w:rsidRPr="0010508E">
        <w:rPr>
          <w:rFonts w:ascii="Times" w:hAnsi="Times"/>
          <w:i/>
        </w:rPr>
        <w:t>)</w:t>
      </w:r>
      <w:r w:rsidRPr="0010508E">
        <w:rPr>
          <w:rFonts w:ascii="Times" w:hAnsi="Times"/>
        </w:rPr>
        <w:t xml:space="preserve">. </w:t>
      </w:r>
      <w:r w:rsidR="00E749CE">
        <w:rPr>
          <w:rFonts w:ascii="Times" w:hAnsi="Times"/>
        </w:rPr>
        <w:t xml:space="preserve">As a result, we’d argue that </w:t>
      </w:r>
      <w:proofErr w:type="spellStart"/>
      <w:r w:rsidR="00E749CE">
        <w:rPr>
          <w:rFonts w:ascii="Times" w:hAnsi="Times"/>
        </w:rPr>
        <w:t>MergeSort</w:t>
      </w:r>
      <w:proofErr w:type="spellEnd"/>
      <w:r w:rsidR="00E749CE">
        <w:rPr>
          <w:rFonts w:ascii="Times" w:hAnsi="Times"/>
        </w:rPr>
        <w:t xml:space="preserve"> is our best algorithm. </w:t>
      </w:r>
      <w:proofErr w:type="spellStart"/>
      <w:r w:rsidRPr="0010508E">
        <w:rPr>
          <w:rFonts w:ascii="Times" w:hAnsi="Times"/>
        </w:rPr>
        <w:t>BubbleSort</w:t>
      </w:r>
      <w:proofErr w:type="spellEnd"/>
      <w:r w:rsidRPr="0010508E">
        <w:rPr>
          <w:rFonts w:ascii="Times" w:hAnsi="Times"/>
        </w:rPr>
        <w:t xml:space="preserve">, </w:t>
      </w:r>
      <w:r w:rsidR="00E749CE">
        <w:rPr>
          <w:rFonts w:ascii="Times" w:hAnsi="Times"/>
        </w:rPr>
        <w:t>meanwhile</w:t>
      </w:r>
      <w:r w:rsidRPr="0010508E">
        <w:rPr>
          <w:rFonts w:ascii="Times" w:hAnsi="Times"/>
        </w:rPr>
        <w:t>, terminates after running through the list with 0 swaps, which is guaranteed for sorted ar</w:t>
      </w:r>
      <w:r w:rsidR="00E749CE">
        <w:rPr>
          <w:rFonts w:ascii="Times" w:hAnsi="Times"/>
        </w:rPr>
        <w:t>rays.</w:t>
      </w:r>
    </w:p>
    <w:p w14:paraId="4360BDD6" w14:textId="77777777" w:rsidR="00176E4C" w:rsidRPr="0010508E" w:rsidRDefault="00176E4C">
      <w:pPr>
        <w:rPr>
          <w:rFonts w:ascii="Times" w:hAnsi="Times"/>
        </w:rPr>
      </w:pPr>
    </w:p>
    <w:p w14:paraId="715F92B5" w14:textId="77777777" w:rsidR="00176E4C" w:rsidRPr="0010508E" w:rsidRDefault="00176E4C">
      <w:pPr>
        <w:rPr>
          <w:rFonts w:ascii="Times" w:hAnsi="Times"/>
        </w:rPr>
      </w:pPr>
    </w:p>
    <w:p w14:paraId="7A8C0D08" w14:textId="77777777" w:rsidR="00176E4C" w:rsidRPr="0010508E" w:rsidRDefault="00176E4C" w:rsidP="0010508E">
      <w:pPr>
        <w:jc w:val="center"/>
        <w:rPr>
          <w:rFonts w:ascii="Times" w:hAnsi="Times"/>
        </w:rPr>
      </w:pPr>
      <w:r w:rsidRPr="0010508E">
        <w:rPr>
          <w:rFonts w:ascii="Times" w:hAnsi="Times"/>
          <w:noProof/>
        </w:rPr>
        <w:drawing>
          <wp:inline distT="0" distB="0" distL="0" distR="0" wp14:anchorId="5B21182A" wp14:editId="1FA8FBAC">
            <wp:extent cx="2936807" cy="2061698"/>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7697" cy="2090404"/>
                    </a:xfrm>
                    <a:prstGeom prst="rect">
                      <a:avLst/>
                    </a:prstGeom>
                  </pic:spPr>
                </pic:pic>
              </a:graphicData>
            </a:graphic>
          </wp:inline>
        </w:drawing>
      </w:r>
    </w:p>
    <w:p w14:paraId="69DCDFAB" w14:textId="77777777" w:rsidR="00176E4C" w:rsidRPr="0010508E" w:rsidRDefault="00176E4C" w:rsidP="009758D0">
      <w:pPr>
        <w:ind w:firstLine="720"/>
        <w:rPr>
          <w:rFonts w:ascii="Times" w:hAnsi="Times"/>
        </w:rPr>
      </w:pPr>
      <w:r w:rsidRPr="0010508E">
        <w:rPr>
          <w:rFonts w:ascii="Times" w:hAnsi="Times"/>
        </w:rPr>
        <w:t xml:space="preserve">This analysis shows that in some cases, theoretical runtimes are more useful and in other cases, </w:t>
      </w:r>
      <w:r w:rsidR="005A3320" w:rsidRPr="0010508E">
        <w:rPr>
          <w:rFonts w:ascii="Times" w:hAnsi="Times"/>
        </w:rPr>
        <w:t xml:space="preserve">experimental </w:t>
      </w:r>
      <w:r w:rsidRPr="0010508E">
        <w:rPr>
          <w:rFonts w:ascii="Times" w:hAnsi="Times"/>
        </w:rPr>
        <w:t>runtimes are</w:t>
      </w:r>
      <w:r w:rsidR="009758D0">
        <w:rPr>
          <w:rFonts w:ascii="Times" w:hAnsi="Times"/>
        </w:rPr>
        <w:t xml:space="preserve"> the practical choice</w:t>
      </w:r>
      <w:r w:rsidR="005A3320" w:rsidRPr="0010508E">
        <w:rPr>
          <w:rFonts w:ascii="Times" w:hAnsi="Times"/>
        </w:rPr>
        <w:t xml:space="preserve">. Theoretical runtimes circumvent issues that arise from discrepancies between computers. As we’ve shown, the available resources can have significant influence over timing results, so we wouldn’t want to say an algorithm was better just because it ran at a different time or on a different machine. Plus, looking at theoretical complexity is better preparation the faster, more powerful machines of the future—many of the advances in engineering ignored the computing restrictions of their time. </w:t>
      </w:r>
    </w:p>
    <w:p w14:paraId="597D9563" w14:textId="77777777" w:rsidR="005A3320" w:rsidRPr="0010508E" w:rsidRDefault="005A3320" w:rsidP="009758D0">
      <w:pPr>
        <w:ind w:firstLine="720"/>
        <w:rPr>
          <w:rFonts w:ascii="Times" w:hAnsi="Times"/>
        </w:rPr>
      </w:pPr>
      <w:r w:rsidRPr="0010508E">
        <w:rPr>
          <w:rFonts w:ascii="Times" w:hAnsi="Times"/>
        </w:rPr>
        <w:t xml:space="preserve">However, experimental runtimes also have value. If </w:t>
      </w:r>
      <w:r w:rsidR="0010508E" w:rsidRPr="0010508E">
        <w:rPr>
          <w:rFonts w:ascii="Times" w:hAnsi="Times"/>
        </w:rPr>
        <w:t>I know which machine I’ll be u</w:t>
      </w:r>
      <w:r w:rsidR="009758D0">
        <w:rPr>
          <w:rFonts w:ascii="Times" w:hAnsi="Times"/>
        </w:rPr>
        <w:t>sing</w:t>
      </w:r>
      <w:r w:rsidR="0010508E" w:rsidRPr="0010508E">
        <w:rPr>
          <w:rFonts w:ascii="Times" w:hAnsi="Times"/>
        </w:rPr>
        <w:t xml:space="preserve"> and the type of data I’ll be inputting, I don’t really care how my performance compares to other computers’. I just want an estimate of ho</w:t>
      </w:r>
      <w:r w:rsidR="009758D0">
        <w:rPr>
          <w:rFonts w:ascii="Times" w:hAnsi="Times"/>
        </w:rPr>
        <w:t>w fast something might run for me</w:t>
      </w:r>
      <w:r w:rsidR="0010508E" w:rsidRPr="0010508E">
        <w:rPr>
          <w:rFonts w:ascii="Times" w:hAnsi="Times"/>
        </w:rPr>
        <w:t>, in which case experimental runtim</w:t>
      </w:r>
      <w:bookmarkStart w:id="0" w:name="_GoBack"/>
      <w:bookmarkEnd w:id="0"/>
      <w:r w:rsidR="0010508E" w:rsidRPr="0010508E">
        <w:rPr>
          <w:rFonts w:ascii="Times" w:hAnsi="Times"/>
        </w:rPr>
        <w:t>es are useful.</w:t>
      </w:r>
    </w:p>
    <w:sectPr w:rsidR="005A3320" w:rsidRPr="0010508E" w:rsidSect="00F9729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A17"/>
    <w:rsid w:val="00020886"/>
    <w:rsid w:val="000238CD"/>
    <w:rsid w:val="00042CC9"/>
    <w:rsid w:val="000A6CC0"/>
    <w:rsid w:val="0010508E"/>
    <w:rsid w:val="001715B9"/>
    <w:rsid w:val="00176E4C"/>
    <w:rsid w:val="001E0E8A"/>
    <w:rsid w:val="0029472B"/>
    <w:rsid w:val="002A1856"/>
    <w:rsid w:val="002D07C9"/>
    <w:rsid w:val="002D07F2"/>
    <w:rsid w:val="003D4F20"/>
    <w:rsid w:val="004F1A26"/>
    <w:rsid w:val="00554DDF"/>
    <w:rsid w:val="005A3320"/>
    <w:rsid w:val="005A4178"/>
    <w:rsid w:val="005F6A17"/>
    <w:rsid w:val="00646570"/>
    <w:rsid w:val="00657C88"/>
    <w:rsid w:val="00671248"/>
    <w:rsid w:val="00697116"/>
    <w:rsid w:val="007B5F3D"/>
    <w:rsid w:val="008A31B5"/>
    <w:rsid w:val="008D758E"/>
    <w:rsid w:val="00961157"/>
    <w:rsid w:val="009758D0"/>
    <w:rsid w:val="00A2255B"/>
    <w:rsid w:val="00A3494A"/>
    <w:rsid w:val="00A41A4C"/>
    <w:rsid w:val="00B16F80"/>
    <w:rsid w:val="00B22CCC"/>
    <w:rsid w:val="00B54226"/>
    <w:rsid w:val="00B84E41"/>
    <w:rsid w:val="00C32A19"/>
    <w:rsid w:val="00C805E1"/>
    <w:rsid w:val="00C81E13"/>
    <w:rsid w:val="00CE435A"/>
    <w:rsid w:val="00CF7370"/>
    <w:rsid w:val="00D70F8C"/>
    <w:rsid w:val="00E749CE"/>
    <w:rsid w:val="00F10898"/>
    <w:rsid w:val="00F64615"/>
    <w:rsid w:val="00FD1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B90C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tiff"/><Relationship Id="rId4" Type="http://schemas.openxmlformats.org/officeDocument/2006/relationships/image" Target="media/image1.png"/><Relationship Id="rId9"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3</Pages>
  <Words>820</Words>
  <Characters>4675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Lisa Lebovici</cp:lastModifiedBy>
  <cp:revision>2</cp:revision>
  <dcterms:created xsi:type="dcterms:W3CDTF">2018-11-02T18:42:00Z</dcterms:created>
  <dcterms:modified xsi:type="dcterms:W3CDTF">2018-11-02T23:36:00Z</dcterms:modified>
</cp:coreProperties>
</file>