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INDIA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ALAN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JOÃO NUNES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BERTIPALHA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3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